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D36" w:rsidRPr="006F3941" w:rsidRDefault="00787EA4" w:rsidP="006F3941">
      <w:pPr>
        <w:tabs>
          <w:tab w:val="left" w:pos="1418"/>
        </w:tabs>
        <w:spacing w:after="0"/>
        <w:rPr>
          <w:rFonts w:ascii="Times New Roman" w:hAnsi="Times New Roman" w:cs="Times New Roman"/>
          <w:b/>
          <w:lang w:val="en-US"/>
        </w:rPr>
      </w:pPr>
      <w:r w:rsidRPr="006F3941">
        <w:rPr>
          <w:rFonts w:ascii="Times New Roman" w:hAnsi="Times New Roman" w:cs="Times New Roman"/>
          <w:b/>
          <w:lang w:val="en-US"/>
        </w:rPr>
        <w:t>Mo</w:t>
      </w:r>
      <w:r w:rsidR="00D40CF5" w:rsidRPr="006F3941">
        <w:rPr>
          <w:rFonts w:ascii="Times New Roman" w:hAnsi="Times New Roman" w:cs="Times New Roman"/>
          <w:b/>
          <w:lang w:val="en-US"/>
        </w:rPr>
        <w:t>hamed GOITA</w:t>
      </w:r>
    </w:p>
    <w:p w:rsidR="00021924" w:rsidRPr="006F3941" w:rsidRDefault="00021924" w:rsidP="003602D6">
      <w:pPr>
        <w:spacing w:after="0"/>
        <w:rPr>
          <w:rFonts w:ascii="Times New Roman" w:hAnsi="Times New Roman" w:cs="Times New Roman"/>
          <w:b/>
          <w:lang w:val="en-US"/>
        </w:rPr>
      </w:pPr>
      <w:r w:rsidRPr="006F3941">
        <w:rPr>
          <w:rFonts w:ascii="Times New Roman" w:hAnsi="Times New Roman" w:cs="Times New Roman"/>
          <w:b/>
          <w:lang w:val="en-US"/>
        </w:rPr>
        <w:t>Wayerma1 /SIKASSO</w:t>
      </w:r>
    </w:p>
    <w:p w:rsidR="003602D6" w:rsidRPr="006F3941" w:rsidRDefault="00787EA4" w:rsidP="003602D6">
      <w:pPr>
        <w:spacing w:after="0"/>
        <w:rPr>
          <w:rFonts w:ascii="Times New Roman" w:hAnsi="Times New Roman" w:cs="Times New Roman"/>
          <w:b/>
          <w:lang w:val="en-US"/>
        </w:rPr>
      </w:pPr>
      <w:r w:rsidRPr="006F3941">
        <w:rPr>
          <w:rFonts w:ascii="Times New Roman" w:hAnsi="Times New Roman" w:cs="Times New Roman"/>
          <w:b/>
          <w:lang w:val="en-US"/>
        </w:rPr>
        <w:t>27 ans Célibataire</w:t>
      </w:r>
    </w:p>
    <w:p w:rsidR="00021924" w:rsidRPr="006F3941" w:rsidRDefault="00F4745C" w:rsidP="003602D6">
      <w:pPr>
        <w:spacing w:after="0"/>
        <w:rPr>
          <w:rFonts w:ascii="Times New Roman" w:hAnsi="Times New Roman" w:cs="Times New Roman"/>
          <w:b/>
          <w:lang w:val="en-US"/>
        </w:rPr>
      </w:pPr>
      <w:hyperlink r:id="rId5" w:history="1">
        <w:r w:rsidR="00021924" w:rsidRPr="006F3941">
          <w:rPr>
            <w:rStyle w:val="Lienhypertexte"/>
            <w:rFonts w:ascii="Times New Roman" w:hAnsi="Times New Roman" w:cs="Times New Roman"/>
            <w:b/>
            <w:lang w:val="en-US"/>
          </w:rPr>
          <w:t>Mohameddgoita9@gmail.com</w:t>
        </w:r>
      </w:hyperlink>
    </w:p>
    <w:p w:rsidR="00021924" w:rsidRPr="006F3941" w:rsidRDefault="00021924" w:rsidP="003602D6">
      <w:pPr>
        <w:spacing w:after="0" w:line="240" w:lineRule="auto"/>
        <w:rPr>
          <w:rFonts w:ascii="Times New Roman" w:hAnsi="Times New Roman" w:cs="Times New Roman"/>
        </w:rPr>
      </w:pPr>
      <w:r w:rsidRPr="006F3941">
        <w:rPr>
          <w:rFonts w:ascii="Times New Roman" w:hAnsi="Times New Roman" w:cs="Times New Roman"/>
          <w:b/>
        </w:rPr>
        <w:t>(00223) 71682691 / 63902649</w:t>
      </w:r>
    </w:p>
    <w:p w:rsidR="00021924" w:rsidRPr="006F3941" w:rsidRDefault="00021924">
      <w:pPr>
        <w:rPr>
          <w:rFonts w:ascii="Times New Roman" w:hAnsi="Times New Roman" w:cs="Times New Roman"/>
          <w:u w:val="single"/>
        </w:rPr>
      </w:pPr>
    </w:p>
    <w:p w:rsidR="003602D6" w:rsidRPr="006F3941" w:rsidRDefault="003602D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3941">
        <w:rPr>
          <w:rFonts w:ascii="Times New Roman" w:hAnsi="Times New Roman" w:cs="Times New Roman"/>
          <w:b/>
          <w:sz w:val="32"/>
          <w:szCs w:val="32"/>
          <w:u w:val="single"/>
        </w:rPr>
        <w:t xml:space="preserve">EXPERIENCES PROFESSIONNELLES </w:t>
      </w:r>
    </w:p>
    <w:p w:rsidR="005E5C0D" w:rsidRPr="006F3941" w:rsidRDefault="00F4745C" w:rsidP="008D7456">
      <w:pPr>
        <w:spacing w:after="0"/>
        <w:ind w:left="1416" w:hanging="1416"/>
        <w:rPr>
          <w:rFonts w:ascii="Times New Roman" w:hAnsi="Times New Roman" w:cs="Times New Roman"/>
          <w:b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mPr>
          <m:m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2022  </m:t>
              </m:r>
            </m:e>
          </m:mr>
          <m:m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[1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mois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]</m:t>
              </m:r>
            </m:e>
          </m:mr>
        </m:m>
      </m:oMath>
      <w:r w:rsidR="008D7456" w:rsidRPr="006F3941">
        <w:rPr>
          <w:rFonts w:ascii="Times New Roman" w:hAnsi="Times New Roman" w:cs="Times New Roman"/>
        </w:rPr>
        <w:tab/>
      </w:r>
      <w:r w:rsidR="005E5C0D" w:rsidRPr="006F3941">
        <w:rPr>
          <w:rFonts w:ascii="Times New Roman" w:hAnsi="Times New Roman" w:cs="Times New Roman"/>
          <w:b/>
          <w:sz w:val="24"/>
          <w:szCs w:val="24"/>
        </w:rPr>
        <w:t xml:space="preserve">DIRECTION REGIOALE DE LA PLANIFICATION </w:t>
      </w:r>
      <w:r w:rsidR="008D7456" w:rsidRPr="006F3941">
        <w:rPr>
          <w:rFonts w:ascii="Times New Roman" w:hAnsi="Times New Roman" w:cs="Times New Roman"/>
          <w:b/>
          <w:sz w:val="24"/>
          <w:szCs w:val="24"/>
        </w:rPr>
        <w:t>DE LA STATISTIQUE ET DE L’INFORMATIQUE DE L’AMENAGEMENT DU TERRITOIRE ET DE LA POPULATION –DRPSIAP-S</w:t>
      </w:r>
      <w:r w:rsidR="006F3941">
        <w:rPr>
          <w:rFonts w:ascii="Times New Roman" w:hAnsi="Times New Roman" w:cs="Times New Roman"/>
          <w:b/>
          <w:sz w:val="24"/>
          <w:szCs w:val="24"/>
        </w:rPr>
        <w:t>ikasso</w:t>
      </w:r>
    </w:p>
    <w:p w:rsidR="008D7456" w:rsidRPr="006F3941" w:rsidRDefault="008D7456" w:rsidP="008D7456">
      <w:pPr>
        <w:spacing w:after="0"/>
        <w:ind w:left="1416" w:hanging="1416"/>
        <w:rPr>
          <w:rFonts w:ascii="Times New Roman" w:hAnsi="Times New Roman" w:cs="Times New Roman"/>
          <w:b/>
        </w:rPr>
      </w:pPr>
      <w:r w:rsidRPr="006F3941">
        <w:rPr>
          <w:rFonts w:ascii="Times New Roman" w:hAnsi="Times New Roman" w:cs="Times New Roman"/>
          <w:b/>
        </w:rPr>
        <w:tab/>
        <w:t>Agent Recenseur</w:t>
      </w:r>
    </w:p>
    <w:p w:rsidR="00C566AC" w:rsidRPr="006F3941" w:rsidRDefault="008D7456" w:rsidP="009C6D3A">
      <w:pPr>
        <w:spacing w:after="0"/>
        <w:ind w:left="1416" w:hanging="1416"/>
        <w:rPr>
          <w:rFonts w:ascii="Times New Roman" w:hAnsi="Times New Roman" w:cs="Times New Roman"/>
          <w:b/>
        </w:rPr>
      </w:pPr>
      <w:r w:rsidRPr="006F3941">
        <w:rPr>
          <w:rFonts w:ascii="Times New Roman" w:hAnsi="Times New Roman" w:cs="Times New Roman"/>
          <w:b/>
        </w:rPr>
        <w:tab/>
      </w:r>
      <w:r w:rsidRPr="006F3941">
        <w:rPr>
          <w:rFonts w:ascii="Times New Roman" w:hAnsi="Times New Roman" w:cs="Times New Roman"/>
        </w:rPr>
        <w:t>Cinquième Recensement Général de la Population et de l’</w:t>
      </w:r>
      <w:r w:rsidR="00F526E5" w:rsidRPr="006F3941">
        <w:rPr>
          <w:rFonts w:ascii="Times New Roman" w:hAnsi="Times New Roman" w:cs="Times New Roman"/>
        </w:rPr>
        <w:t>Habitat (RGPH5) dans la commune urbaine de : Sikasso, cercle de Sikasso durant cette période</w:t>
      </w:r>
      <w:r w:rsidR="00F526E5" w:rsidRPr="006F3941">
        <w:rPr>
          <w:rFonts w:ascii="Times New Roman" w:hAnsi="Times New Roman" w:cs="Times New Roman"/>
          <w:b/>
        </w:rPr>
        <w:t>.</w:t>
      </w:r>
    </w:p>
    <w:p w:rsidR="009C6D3A" w:rsidRPr="006F3941" w:rsidRDefault="009C6D3A" w:rsidP="009C6D3A">
      <w:pPr>
        <w:spacing w:after="0"/>
        <w:ind w:left="1416" w:hanging="1416"/>
        <w:rPr>
          <w:rFonts w:ascii="Times New Roman" w:hAnsi="Times New Roman" w:cs="Times New Roman"/>
          <w:b/>
        </w:rPr>
      </w:pPr>
    </w:p>
    <w:p w:rsidR="00F526E5" w:rsidRPr="006F3941" w:rsidRDefault="00F4745C" w:rsidP="004C1152">
      <w:pPr>
        <w:spacing w:after="0" w:line="360" w:lineRule="auto"/>
        <w:jc w:val="both"/>
        <w:rPr>
          <w:rFonts w:ascii="Times New Roman" w:eastAsiaTheme="minorEastAsia" w:hAnsi="Times New Roman" w:cs="Times New Roman"/>
          <w:lang w:val="en-US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b/>
              </w:rPr>
            </m:ctrlPr>
          </m:mPr>
          <m:m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2019</m:t>
              </m:r>
              <m:r>
                <m:rPr>
                  <m:sty m:val="b"/>
                </m:rPr>
                <w:rPr>
                  <w:rFonts w:ascii="Cambria Math" w:hAnsi="Cambria Math" w:cs="Times New Roman"/>
                  <w:lang w:val="en-US"/>
                </w:rPr>
                <m:t xml:space="preserve">  </m:t>
              </m:r>
            </m:e>
          </m:mr>
          <m:mr>
            <m:e>
              <m:r>
                <m:rPr>
                  <m:sty m:val="b"/>
                </m:rPr>
                <w:rPr>
                  <w:rFonts w:ascii="Cambria Math" w:hAnsi="Cambria Math" w:cs="Times New Roman"/>
                  <w:lang w:val="en-US"/>
                </w:rPr>
                <m:t>[</m:t>
              </m:r>
              <m:r>
                <m:rPr>
                  <m:sty m:val="b"/>
                </m:rPr>
                <w:rPr>
                  <w:rFonts w:ascii="Cambria Math" w:hAnsi="Cambria Math" w:cs="Times New Roman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</w:rPr>
                <m:t>ans</m:t>
              </m:r>
              <m:r>
                <m:rPr>
                  <m:sty m:val="b"/>
                </m:rPr>
                <w:rPr>
                  <w:rFonts w:ascii="Cambria Math" w:hAnsi="Cambria Math" w:cs="Times New Roman"/>
                </w:rPr>
                <m:t>]</m:t>
              </m:r>
            </m:e>
          </m:mr>
        </m:m>
      </m:oMath>
      <w:r w:rsidR="00787EA4" w:rsidRPr="006F3941">
        <w:rPr>
          <w:rFonts w:ascii="Times New Roman" w:hAnsi="Times New Roman" w:cs="Times New Roman"/>
          <w:lang w:val="en-US"/>
        </w:rPr>
        <w:t xml:space="preserve">             </w:t>
      </w:r>
      <w:r w:rsidR="006F3941">
        <w:rPr>
          <w:rFonts w:ascii="Times New Roman" w:hAnsi="Times New Roman" w:cs="Times New Roman"/>
          <w:lang w:val="en-US"/>
        </w:rPr>
        <w:t xml:space="preserve"> </w:t>
      </w:r>
      <w:r w:rsidR="00F526E5" w:rsidRPr="006F3941">
        <w:rPr>
          <w:rFonts w:ascii="Times New Roman" w:hAnsi="Times New Roman" w:cs="Times New Roman"/>
          <w:b/>
          <w:sz w:val="24"/>
          <w:szCs w:val="24"/>
          <w:lang w:val="en-US"/>
        </w:rPr>
        <w:t>CLUB UNESCO</w:t>
      </w:r>
      <w:r w:rsidR="007D18F0" w:rsidRPr="006F3941">
        <w:rPr>
          <w:rFonts w:ascii="Times New Roman" w:hAnsi="Times New Roman" w:cs="Times New Roman"/>
          <w:b/>
          <w:sz w:val="24"/>
          <w:szCs w:val="24"/>
          <w:lang w:val="en-US"/>
        </w:rPr>
        <w:t>- FST-ISA, B</w:t>
      </w:r>
      <w:r w:rsidR="006F3941">
        <w:rPr>
          <w:rFonts w:ascii="Times New Roman" w:hAnsi="Times New Roman" w:cs="Times New Roman"/>
          <w:b/>
          <w:sz w:val="24"/>
          <w:szCs w:val="24"/>
          <w:lang w:val="en-US"/>
        </w:rPr>
        <w:t>amako</w:t>
      </w:r>
    </w:p>
    <w:p w:rsidR="009C6D3A" w:rsidRPr="006F3941" w:rsidRDefault="007D18F0" w:rsidP="00AC2CEF">
      <w:pPr>
        <w:spacing w:after="0"/>
        <w:rPr>
          <w:rFonts w:ascii="Times New Roman" w:hAnsi="Times New Roman" w:cs="Times New Roman"/>
          <w:b/>
        </w:rPr>
      </w:pPr>
      <w:r w:rsidRPr="006F3941">
        <w:rPr>
          <w:rFonts w:ascii="Times New Roman" w:hAnsi="Times New Roman" w:cs="Times New Roman"/>
          <w:lang w:val="en-US"/>
        </w:rPr>
        <w:tab/>
      </w:r>
      <w:r w:rsidRPr="006F3941">
        <w:rPr>
          <w:rFonts w:ascii="Times New Roman" w:hAnsi="Times New Roman" w:cs="Times New Roman"/>
          <w:lang w:val="en-US"/>
        </w:rPr>
        <w:tab/>
      </w:r>
      <w:r w:rsidRPr="006F3941">
        <w:rPr>
          <w:rFonts w:ascii="Times New Roman" w:hAnsi="Times New Roman" w:cs="Times New Roman"/>
          <w:b/>
        </w:rPr>
        <w:t>Membre du Club Unesco-Fst-Isa</w:t>
      </w:r>
      <w:r w:rsidR="009C6D3A" w:rsidRPr="006F3941">
        <w:rPr>
          <w:rFonts w:ascii="Times New Roman" w:hAnsi="Times New Roman" w:cs="Times New Roman"/>
          <w:b/>
        </w:rPr>
        <w:t xml:space="preserve"> </w:t>
      </w:r>
    </w:p>
    <w:p w:rsidR="00AC2CEF" w:rsidRPr="006F3941" w:rsidRDefault="009C6D3A" w:rsidP="00AC2CEF">
      <w:pPr>
        <w:spacing w:after="0"/>
        <w:rPr>
          <w:rFonts w:ascii="Times New Roman" w:hAnsi="Times New Roman" w:cs="Times New Roman"/>
          <w:b/>
        </w:rPr>
      </w:pPr>
      <w:r w:rsidRPr="006F3941">
        <w:rPr>
          <w:rFonts w:ascii="Times New Roman" w:hAnsi="Times New Roman" w:cs="Times New Roman"/>
          <w:b/>
        </w:rPr>
        <w:t xml:space="preserve">               </w:t>
      </w:r>
      <w:r w:rsidR="00AC2CEF" w:rsidRPr="006F3941">
        <w:rPr>
          <w:rFonts w:ascii="Times New Roman" w:hAnsi="Times New Roman" w:cs="Times New Roman"/>
        </w:rPr>
        <w:tab/>
      </w:r>
      <w:r w:rsidR="007D18F0" w:rsidRPr="006F3941">
        <w:rPr>
          <w:rFonts w:ascii="Times New Roman" w:hAnsi="Times New Roman" w:cs="Times New Roman"/>
        </w:rPr>
        <w:t>Comité d’organisation de la fête des Sciences au Mali au sein de</w:t>
      </w:r>
    </w:p>
    <w:p w:rsidR="00AC2CEF" w:rsidRPr="006F3941" w:rsidRDefault="006F3941" w:rsidP="006F39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AC2CEF" w:rsidRPr="006F3941">
        <w:rPr>
          <w:rFonts w:ascii="Times New Roman" w:hAnsi="Times New Roman" w:cs="Times New Roman"/>
        </w:rPr>
        <w:t>La</w:t>
      </w:r>
      <w:r w:rsidR="007D18F0" w:rsidRPr="006F3941">
        <w:rPr>
          <w:rFonts w:ascii="Times New Roman" w:hAnsi="Times New Roman" w:cs="Times New Roman"/>
        </w:rPr>
        <w:t xml:space="preserve"> Faculté des Sciences et Te</w:t>
      </w:r>
      <w:r w:rsidR="00AC2CEF" w:rsidRPr="006F3941">
        <w:rPr>
          <w:rFonts w:ascii="Times New Roman" w:hAnsi="Times New Roman" w:cs="Times New Roman"/>
        </w:rPr>
        <w:t>chnique et à l’Institut des Sciences</w:t>
      </w:r>
    </w:p>
    <w:p w:rsidR="00AC2CEF" w:rsidRPr="006F3941" w:rsidRDefault="006F3941" w:rsidP="006F394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</w:t>
      </w:r>
      <w:r w:rsidR="00AC2CEF" w:rsidRPr="006F3941">
        <w:rPr>
          <w:rFonts w:ascii="Times New Roman" w:hAnsi="Times New Roman" w:cs="Times New Roman"/>
        </w:rPr>
        <w:t xml:space="preserve"> Appliquée (pole club UNESCO-FST-ISA).</w:t>
      </w:r>
    </w:p>
    <w:p w:rsidR="00C452D6" w:rsidRPr="006F3941" w:rsidRDefault="00C452D6" w:rsidP="00C452D6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9C6D3A" w:rsidRPr="006F3941" w:rsidRDefault="00F4745C" w:rsidP="009C6D3A">
      <w:pPr>
        <w:spacing w:after="0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b/>
                <w:i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2017  </m:t>
              </m:r>
            </m:e>
          </m:mr>
          <m:m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[3mois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]</m:t>
              </m:r>
            </m:e>
          </m:mr>
        </m:m>
      </m:oMath>
      <w:r w:rsidR="00AC2CEF" w:rsidRPr="006F3941">
        <w:rPr>
          <w:rFonts w:ascii="Times New Roman" w:hAnsi="Times New Roman" w:cs="Times New Roman"/>
          <w:b/>
        </w:rPr>
        <w:tab/>
      </w:r>
      <w:r w:rsidR="00AC2CEF" w:rsidRPr="006F3941">
        <w:rPr>
          <w:rFonts w:ascii="Times New Roman" w:hAnsi="Times New Roman" w:cs="Times New Roman"/>
          <w:b/>
        </w:rPr>
        <w:tab/>
      </w:r>
      <w:r w:rsidR="00AC2CEF" w:rsidRPr="006F3941">
        <w:rPr>
          <w:rFonts w:ascii="Times New Roman" w:hAnsi="Times New Roman" w:cs="Times New Roman"/>
          <w:b/>
          <w:sz w:val="24"/>
          <w:szCs w:val="24"/>
        </w:rPr>
        <w:t xml:space="preserve">CANTAR-TNS UNE AGENCE DE </w:t>
      </w:r>
      <w:r w:rsidR="00A45E31" w:rsidRPr="006F3941">
        <w:rPr>
          <w:rFonts w:ascii="Times New Roman" w:hAnsi="Times New Roman" w:cs="Times New Roman"/>
          <w:b/>
          <w:sz w:val="24"/>
          <w:szCs w:val="24"/>
        </w:rPr>
        <w:t>MARKETING DES RESEAUX DE TELECOMMUNICATION, B</w:t>
      </w:r>
      <w:r w:rsidR="006F3941">
        <w:rPr>
          <w:rFonts w:ascii="Times New Roman" w:hAnsi="Times New Roman" w:cs="Times New Roman"/>
          <w:b/>
          <w:sz w:val="24"/>
          <w:szCs w:val="24"/>
        </w:rPr>
        <w:t>amako</w:t>
      </w:r>
      <w:r w:rsidR="00A45E31" w:rsidRPr="006F3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6D3A" w:rsidRPr="006F3941" w:rsidRDefault="00A45E31" w:rsidP="009C6D3A">
      <w:pPr>
        <w:spacing w:after="0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6F3941">
        <w:rPr>
          <w:rFonts w:ascii="Times New Roman" w:hAnsi="Times New Roman" w:cs="Times New Roman"/>
          <w:b/>
        </w:rPr>
        <w:tab/>
        <w:t>Agent Enquêteur</w:t>
      </w:r>
    </w:p>
    <w:p w:rsidR="00ED7570" w:rsidRPr="006F3941" w:rsidRDefault="00ED7570" w:rsidP="009C6D3A">
      <w:pPr>
        <w:spacing w:after="0"/>
        <w:ind w:left="1410" w:hanging="1410"/>
        <w:rPr>
          <w:rFonts w:ascii="Times New Roman" w:hAnsi="Times New Roman" w:cs="Times New Roman"/>
          <w:b/>
        </w:rPr>
      </w:pPr>
      <w:r w:rsidRPr="006F3941">
        <w:rPr>
          <w:rFonts w:ascii="Times New Roman" w:hAnsi="Times New Roman" w:cs="Times New Roman"/>
          <w:b/>
        </w:rPr>
        <w:tab/>
      </w:r>
      <w:r w:rsidRPr="006F3941">
        <w:rPr>
          <w:rFonts w:ascii="Times New Roman" w:hAnsi="Times New Roman" w:cs="Times New Roman"/>
          <w:b/>
        </w:rPr>
        <w:tab/>
      </w:r>
      <w:r w:rsidR="00A45E31" w:rsidRPr="006F3941">
        <w:rPr>
          <w:rFonts w:ascii="Times New Roman" w:hAnsi="Times New Roman" w:cs="Times New Roman"/>
        </w:rPr>
        <w:t xml:space="preserve">Assurer </w:t>
      </w:r>
      <w:r w:rsidR="00706660" w:rsidRPr="006F3941">
        <w:rPr>
          <w:rFonts w:ascii="Times New Roman" w:hAnsi="Times New Roman" w:cs="Times New Roman"/>
        </w:rPr>
        <w:t>une enquête</w:t>
      </w:r>
      <w:r w:rsidR="00A45E31" w:rsidRPr="006F3941">
        <w:rPr>
          <w:rFonts w:ascii="Times New Roman" w:hAnsi="Times New Roman" w:cs="Times New Roman"/>
        </w:rPr>
        <w:t xml:space="preserve"> auprès de la population</w:t>
      </w:r>
      <w:r w:rsidR="00706660" w:rsidRPr="006F3941">
        <w:rPr>
          <w:rFonts w:ascii="Times New Roman" w:hAnsi="Times New Roman" w:cs="Times New Roman"/>
        </w:rPr>
        <w:t xml:space="preserve"> de la région de </w:t>
      </w:r>
      <w:r w:rsidRPr="006F3941">
        <w:rPr>
          <w:rFonts w:ascii="Times New Roman" w:hAnsi="Times New Roman" w:cs="Times New Roman"/>
        </w:rPr>
        <w:t>Sikasso</w:t>
      </w:r>
      <w:r w:rsidR="00A45E31" w:rsidRPr="006F3941">
        <w:rPr>
          <w:rFonts w:ascii="Times New Roman" w:hAnsi="Times New Roman" w:cs="Times New Roman"/>
        </w:rPr>
        <w:t xml:space="preserve"> sur leurs degrés de satisfaction sur le coût des tarifs à savoirs le</w:t>
      </w:r>
      <w:r w:rsidR="00706660" w:rsidRPr="006F3941">
        <w:rPr>
          <w:rFonts w:ascii="Times New Roman" w:hAnsi="Times New Roman" w:cs="Times New Roman"/>
        </w:rPr>
        <w:t>s appels, entre le même opérateur téléphonique</w:t>
      </w:r>
      <w:r w:rsidRPr="006F3941">
        <w:rPr>
          <w:rFonts w:ascii="Times New Roman" w:hAnsi="Times New Roman" w:cs="Times New Roman"/>
        </w:rPr>
        <w:t xml:space="preserve"> ou non</w:t>
      </w:r>
      <w:r w:rsidR="00706660" w:rsidRPr="006F3941">
        <w:rPr>
          <w:rFonts w:ascii="Times New Roman" w:hAnsi="Times New Roman" w:cs="Times New Roman"/>
        </w:rPr>
        <w:t>,</w:t>
      </w:r>
      <w:r w:rsidRPr="006F3941">
        <w:rPr>
          <w:rFonts w:ascii="Times New Roman" w:hAnsi="Times New Roman" w:cs="Times New Roman"/>
        </w:rPr>
        <w:t xml:space="preserve"> les</w:t>
      </w:r>
      <w:r w:rsidR="00706660" w:rsidRPr="006F3941">
        <w:rPr>
          <w:rFonts w:ascii="Times New Roman" w:hAnsi="Times New Roman" w:cs="Times New Roman"/>
        </w:rPr>
        <w:t xml:space="preserve"> forfaits internet, les transactions etc…et la limite de la couverture de ces opérateurs téléphoniques (</w:t>
      </w:r>
      <w:r w:rsidRPr="006F3941">
        <w:rPr>
          <w:rFonts w:ascii="Times New Roman" w:hAnsi="Times New Roman" w:cs="Times New Roman"/>
        </w:rPr>
        <w:t xml:space="preserve">il s’agissait de </w:t>
      </w:r>
      <w:r w:rsidR="00706660" w:rsidRPr="006F3941">
        <w:rPr>
          <w:rFonts w:ascii="Times New Roman" w:hAnsi="Times New Roman" w:cs="Times New Roman"/>
        </w:rPr>
        <w:t>Orange</w:t>
      </w:r>
      <w:r w:rsidRPr="006F3941">
        <w:rPr>
          <w:rFonts w:ascii="Times New Roman" w:hAnsi="Times New Roman" w:cs="Times New Roman"/>
        </w:rPr>
        <w:t xml:space="preserve"> Mali</w:t>
      </w:r>
      <w:r w:rsidR="00706660" w:rsidRPr="006F3941">
        <w:rPr>
          <w:rFonts w:ascii="Times New Roman" w:hAnsi="Times New Roman" w:cs="Times New Roman"/>
        </w:rPr>
        <w:t xml:space="preserve"> et Malitel). </w:t>
      </w:r>
    </w:p>
    <w:p w:rsidR="00ED7570" w:rsidRPr="006F3941" w:rsidRDefault="00ED7570" w:rsidP="00ED7570">
      <w:pPr>
        <w:spacing w:after="0"/>
        <w:ind w:left="1410" w:hanging="1410"/>
        <w:rPr>
          <w:rFonts w:ascii="Times New Roman" w:hAnsi="Times New Roman" w:cs="Times New Roman"/>
          <w:b/>
        </w:rPr>
      </w:pPr>
    </w:p>
    <w:p w:rsidR="00F92693" w:rsidRPr="006F3941" w:rsidRDefault="006F3941" w:rsidP="00F92693">
      <w:pPr>
        <w:spacing w:after="0"/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93" w:rsidRPr="006F3941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93" w:rsidRPr="006F3941">
        <w:rPr>
          <w:rFonts w:ascii="Times New Roman" w:hAnsi="Times New Roman" w:cs="Times New Roman"/>
          <w:b/>
        </w:rPr>
        <w:tab/>
      </w:r>
      <w:r w:rsidR="00ED7570" w:rsidRPr="006F3941">
        <w:rPr>
          <w:rFonts w:ascii="Times New Roman" w:hAnsi="Times New Roman" w:cs="Times New Roman"/>
          <w:b/>
          <w:sz w:val="24"/>
          <w:szCs w:val="24"/>
        </w:rPr>
        <w:t>C</w:t>
      </w:r>
      <w:r w:rsidR="00F92693" w:rsidRPr="006F3941">
        <w:rPr>
          <w:rFonts w:ascii="Times New Roman" w:hAnsi="Times New Roman" w:cs="Times New Roman"/>
          <w:b/>
          <w:sz w:val="24"/>
          <w:szCs w:val="24"/>
        </w:rPr>
        <w:t>ENTRE DE SANTE COMMUNAUTAIRE AEM-</w:t>
      </w:r>
      <w:r w:rsidR="00ED7570" w:rsidRPr="006F3941">
        <w:rPr>
          <w:rFonts w:ascii="Times New Roman" w:hAnsi="Times New Roman" w:cs="Times New Roman"/>
          <w:b/>
          <w:sz w:val="24"/>
          <w:szCs w:val="24"/>
        </w:rPr>
        <w:t>Sikasso</w:t>
      </w:r>
    </w:p>
    <w:p w:rsidR="00F92693" w:rsidRPr="006F3941" w:rsidRDefault="00F92693" w:rsidP="00F92693">
      <w:pPr>
        <w:spacing w:after="0"/>
        <w:ind w:left="1410" w:hanging="1410"/>
        <w:rPr>
          <w:rFonts w:ascii="Times New Roman" w:hAnsi="Times New Roman" w:cs="Times New Roman"/>
          <w:b/>
        </w:rPr>
      </w:pPr>
      <w:r w:rsidRPr="006F3941">
        <w:rPr>
          <w:rFonts w:ascii="Times New Roman" w:hAnsi="Times New Roman" w:cs="Times New Roman"/>
          <w:b/>
        </w:rPr>
        <w:tab/>
        <w:t xml:space="preserve">Agent de Vaccination, </w:t>
      </w:r>
    </w:p>
    <w:p w:rsidR="00F92693" w:rsidRPr="006F3941" w:rsidRDefault="00F92693" w:rsidP="00F92693">
      <w:pPr>
        <w:spacing w:after="0"/>
        <w:ind w:left="1410" w:hanging="1410"/>
        <w:rPr>
          <w:rFonts w:ascii="Times New Roman" w:hAnsi="Times New Roman" w:cs="Times New Roman"/>
        </w:rPr>
      </w:pPr>
      <w:r w:rsidRPr="006F3941">
        <w:rPr>
          <w:rFonts w:ascii="Times New Roman" w:hAnsi="Times New Roman" w:cs="Times New Roman"/>
          <w:b/>
        </w:rPr>
        <w:tab/>
      </w:r>
      <w:r w:rsidR="00A07DAC" w:rsidRPr="006F3941">
        <w:rPr>
          <w:rFonts w:ascii="Times New Roman" w:hAnsi="Times New Roman" w:cs="Times New Roman"/>
        </w:rPr>
        <w:t xml:space="preserve">Assurer la </w:t>
      </w:r>
      <w:r w:rsidRPr="006F3941">
        <w:rPr>
          <w:rFonts w:ascii="Times New Roman" w:hAnsi="Times New Roman" w:cs="Times New Roman"/>
        </w:rPr>
        <w:t xml:space="preserve">Campagne </w:t>
      </w:r>
      <w:r w:rsidR="00A07DAC" w:rsidRPr="006F3941">
        <w:rPr>
          <w:rFonts w:ascii="Times New Roman" w:hAnsi="Times New Roman" w:cs="Times New Roman"/>
        </w:rPr>
        <w:t>de V</w:t>
      </w:r>
      <w:r w:rsidRPr="006F3941">
        <w:rPr>
          <w:rFonts w:ascii="Times New Roman" w:hAnsi="Times New Roman" w:cs="Times New Roman"/>
        </w:rPr>
        <w:t xml:space="preserve">accination porte à porte de la lutte contre la Poliomyélite, le Paludisme(CPS), le </w:t>
      </w:r>
      <w:r w:rsidR="00A07DAC" w:rsidRPr="006F3941">
        <w:rPr>
          <w:rFonts w:ascii="Times New Roman" w:hAnsi="Times New Roman" w:cs="Times New Roman"/>
        </w:rPr>
        <w:t>Ténia (don de</w:t>
      </w:r>
      <w:r w:rsidRPr="006F3941">
        <w:rPr>
          <w:rFonts w:ascii="Times New Roman" w:hAnsi="Times New Roman" w:cs="Times New Roman"/>
        </w:rPr>
        <w:t xml:space="preserve"> </w:t>
      </w:r>
      <w:r w:rsidR="00A07DAC" w:rsidRPr="006F3941">
        <w:rPr>
          <w:rFonts w:ascii="Times New Roman" w:hAnsi="Times New Roman" w:cs="Times New Roman"/>
        </w:rPr>
        <w:t>l’</w:t>
      </w:r>
      <w:r w:rsidRPr="006F3941">
        <w:rPr>
          <w:rFonts w:ascii="Times New Roman" w:hAnsi="Times New Roman" w:cs="Times New Roman"/>
        </w:rPr>
        <w:t>Albendazoles</w:t>
      </w:r>
      <w:r w:rsidR="00A07DAC" w:rsidRPr="006F3941">
        <w:rPr>
          <w:rFonts w:ascii="Times New Roman" w:hAnsi="Times New Roman" w:cs="Times New Roman"/>
        </w:rPr>
        <w:t>) et don de la vitamine «A» aux enfants et aux femmes enceintes.</w:t>
      </w:r>
    </w:p>
    <w:p w:rsidR="00A07DAC" w:rsidRPr="006F3941" w:rsidRDefault="00A07DAC" w:rsidP="00F92693">
      <w:pPr>
        <w:spacing w:after="0"/>
        <w:ind w:left="1410" w:hanging="1410"/>
        <w:rPr>
          <w:rFonts w:ascii="Times New Roman" w:hAnsi="Times New Roman" w:cs="Times New Roman"/>
        </w:rPr>
      </w:pPr>
    </w:p>
    <w:p w:rsidR="00A07DAC" w:rsidRPr="006F3941" w:rsidRDefault="00A07DAC" w:rsidP="00A07DA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3941">
        <w:rPr>
          <w:rFonts w:ascii="Times New Roman" w:hAnsi="Times New Roman" w:cs="Times New Roman"/>
          <w:b/>
          <w:sz w:val="32"/>
          <w:szCs w:val="32"/>
          <w:u w:val="single"/>
        </w:rPr>
        <w:t>FORMATIONS SCOLARITE</w:t>
      </w:r>
    </w:p>
    <w:p w:rsidR="00A07DAC" w:rsidRPr="006F3941" w:rsidRDefault="00A07DAC" w:rsidP="00A07DAC">
      <w:pPr>
        <w:rPr>
          <w:rFonts w:ascii="Times New Roman" w:hAnsi="Times New Roman" w:cs="Times New Roman"/>
          <w:b/>
          <w:sz w:val="24"/>
          <w:szCs w:val="24"/>
        </w:rPr>
      </w:pPr>
      <w:r w:rsidRPr="006F3941">
        <w:rPr>
          <w:rFonts w:ascii="Times New Roman" w:hAnsi="Times New Roman" w:cs="Times New Roman"/>
          <w:b/>
          <w:sz w:val="24"/>
          <w:szCs w:val="24"/>
        </w:rPr>
        <w:t xml:space="preserve">2022 : Diplôme de Licence obtenue </w:t>
      </w:r>
      <w:r w:rsidR="00086637" w:rsidRPr="006F3941">
        <w:rPr>
          <w:rFonts w:ascii="Times New Roman" w:hAnsi="Times New Roman" w:cs="Times New Roman"/>
          <w:b/>
          <w:sz w:val="24"/>
          <w:szCs w:val="24"/>
        </w:rPr>
        <w:t>à la Faculté des Sci</w:t>
      </w:r>
      <w:r w:rsidRPr="006F3941">
        <w:rPr>
          <w:rFonts w:ascii="Times New Roman" w:hAnsi="Times New Roman" w:cs="Times New Roman"/>
          <w:b/>
          <w:sz w:val="24"/>
          <w:szCs w:val="24"/>
        </w:rPr>
        <w:t>en</w:t>
      </w:r>
      <w:r w:rsidR="00086637" w:rsidRPr="006F3941">
        <w:rPr>
          <w:rFonts w:ascii="Times New Roman" w:hAnsi="Times New Roman" w:cs="Times New Roman"/>
          <w:b/>
          <w:sz w:val="24"/>
          <w:szCs w:val="24"/>
        </w:rPr>
        <w:t>ces Technique(FST)  de Bamako option :</w:t>
      </w:r>
      <w:r w:rsidRPr="006F3941">
        <w:rPr>
          <w:rFonts w:ascii="Times New Roman" w:hAnsi="Times New Roman" w:cs="Times New Roman"/>
          <w:b/>
          <w:sz w:val="24"/>
          <w:szCs w:val="24"/>
        </w:rPr>
        <w:t xml:space="preserve"> Chimie Science de la Vie (LCSV).</w:t>
      </w:r>
    </w:p>
    <w:p w:rsidR="00086637" w:rsidRPr="006F3941" w:rsidRDefault="00086637" w:rsidP="00A07DA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3941">
        <w:rPr>
          <w:rFonts w:ascii="Times New Roman" w:hAnsi="Times New Roman" w:cs="Times New Roman"/>
          <w:b/>
          <w:sz w:val="32"/>
          <w:szCs w:val="32"/>
          <w:u w:val="single"/>
        </w:rPr>
        <w:t>AUTRES FORMATIONS</w:t>
      </w:r>
    </w:p>
    <w:p w:rsidR="00086637" w:rsidRPr="006F3941" w:rsidRDefault="00086637" w:rsidP="00A07DAC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b/>
          <w:sz w:val="24"/>
          <w:szCs w:val="24"/>
        </w:rPr>
        <w:t xml:space="preserve">2022 : </w:t>
      </w:r>
      <w:r w:rsidR="006A0216" w:rsidRPr="006F3941">
        <w:rPr>
          <w:rFonts w:ascii="Times New Roman" w:hAnsi="Times New Roman" w:cs="Times New Roman"/>
          <w:sz w:val="24"/>
          <w:szCs w:val="24"/>
        </w:rPr>
        <w:t>Formation de</w:t>
      </w:r>
      <w:r w:rsidRPr="006F3941">
        <w:rPr>
          <w:rFonts w:ascii="Times New Roman" w:hAnsi="Times New Roman" w:cs="Times New Roman"/>
          <w:sz w:val="24"/>
          <w:szCs w:val="24"/>
        </w:rPr>
        <w:t xml:space="preserve"> TALITHA KUM, un réseau international de contre la traite des personnes </w:t>
      </w:r>
      <w:r w:rsidR="00734CA5" w:rsidRPr="006F3941">
        <w:rPr>
          <w:rFonts w:ascii="Times New Roman" w:hAnsi="Times New Roman" w:cs="Times New Roman"/>
          <w:sz w:val="24"/>
          <w:szCs w:val="24"/>
        </w:rPr>
        <w:t>du 9 au 16 décembre 2022.</w:t>
      </w:r>
    </w:p>
    <w:p w:rsidR="00734CA5" w:rsidRPr="006F3941" w:rsidRDefault="00734CA5" w:rsidP="00A07DAC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b/>
          <w:sz w:val="24"/>
          <w:szCs w:val="24"/>
        </w:rPr>
        <w:t>2021 :</w:t>
      </w:r>
      <w:r w:rsidR="006A0216" w:rsidRPr="006F3941">
        <w:rPr>
          <w:rFonts w:ascii="Times New Roman" w:hAnsi="Times New Roman" w:cs="Times New Roman"/>
          <w:sz w:val="24"/>
          <w:szCs w:val="24"/>
        </w:rPr>
        <w:t xml:space="preserve"> Formation du</w:t>
      </w:r>
      <w:r w:rsidRPr="006F3941">
        <w:rPr>
          <w:rFonts w:ascii="Times New Roman" w:hAnsi="Times New Roman" w:cs="Times New Roman"/>
          <w:sz w:val="24"/>
          <w:szCs w:val="24"/>
        </w:rPr>
        <w:t xml:space="preserve"> Rassemblement Pour Aider les Etudiants du Mali (RAPADEM) en Art de parler en public et comment Triompher lors d’un Débat.</w:t>
      </w:r>
    </w:p>
    <w:p w:rsidR="006A0216" w:rsidRPr="006F3941" w:rsidRDefault="006A0216" w:rsidP="006A0216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b/>
          <w:sz w:val="24"/>
          <w:szCs w:val="24"/>
        </w:rPr>
        <w:lastRenderedPageBreak/>
        <w:t>2020 </w:t>
      </w:r>
      <w:r w:rsidRPr="006F3941">
        <w:rPr>
          <w:rFonts w:ascii="Times New Roman" w:hAnsi="Times New Roman" w:cs="Times New Roman"/>
          <w:sz w:val="24"/>
          <w:szCs w:val="24"/>
        </w:rPr>
        <w:t>: Formation du club de Débat FST-ISA sur les meilleurs Techniques de Débat devant un public.</w:t>
      </w:r>
    </w:p>
    <w:p w:rsidR="006A0216" w:rsidRPr="006F3941" w:rsidRDefault="006A0216" w:rsidP="006A0216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b/>
          <w:sz w:val="24"/>
          <w:szCs w:val="24"/>
        </w:rPr>
        <w:t>2019 :</w:t>
      </w:r>
      <w:r w:rsidRPr="006F3941">
        <w:rPr>
          <w:rFonts w:ascii="Times New Roman" w:hAnsi="Times New Roman" w:cs="Times New Roman"/>
          <w:sz w:val="24"/>
          <w:szCs w:val="24"/>
        </w:rPr>
        <w:t xml:space="preserve"> Formation du Club UNESCO-FST-ISA sur le Leadership et sur comment être un bon Leaders.</w:t>
      </w:r>
    </w:p>
    <w:p w:rsidR="006A0216" w:rsidRPr="006F3941" w:rsidRDefault="006A0216" w:rsidP="006A0216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b/>
          <w:sz w:val="24"/>
          <w:szCs w:val="24"/>
        </w:rPr>
        <w:t>2019 :</w:t>
      </w:r>
      <w:r w:rsidRPr="006F3941">
        <w:rPr>
          <w:rFonts w:ascii="Times New Roman" w:hAnsi="Times New Roman" w:cs="Times New Roman"/>
          <w:sz w:val="24"/>
          <w:szCs w:val="24"/>
        </w:rPr>
        <w:t xml:space="preserve"> Formation en entrepreneuriat, en avicultures, en piscicultures  </w:t>
      </w:r>
      <w:r w:rsidR="00F74C20" w:rsidRPr="006F3941">
        <w:rPr>
          <w:rFonts w:ascii="Times New Roman" w:hAnsi="Times New Roman" w:cs="Times New Roman"/>
          <w:sz w:val="24"/>
          <w:szCs w:val="24"/>
        </w:rPr>
        <w:t>et en  la fabrication d’aliments des volailles.</w:t>
      </w:r>
    </w:p>
    <w:p w:rsidR="006F3941" w:rsidRDefault="00F74C20" w:rsidP="00A07DA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3941">
        <w:rPr>
          <w:rFonts w:ascii="Times New Roman" w:hAnsi="Times New Roman" w:cs="Times New Roman"/>
          <w:b/>
          <w:sz w:val="32"/>
          <w:szCs w:val="32"/>
          <w:u w:val="single"/>
        </w:rPr>
        <w:t>INFORMATIQUE </w:t>
      </w:r>
    </w:p>
    <w:p w:rsidR="006A0216" w:rsidRPr="006F3941" w:rsidRDefault="00F74C20" w:rsidP="00A07DAC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sz w:val="24"/>
          <w:szCs w:val="24"/>
        </w:rPr>
        <w:t>Word</w:t>
      </w:r>
      <w:r w:rsidR="00B57CD1" w:rsidRPr="006F3941">
        <w:rPr>
          <w:rFonts w:ascii="Times New Roman" w:hAnsi="Times New Roman" w:cs="Times New Roman"/>
          <w:sz w:val="24"/>
          <w:szCs w:val="24"/>
        </w:rPr>
        <w:t>, Excel, PowerPoint</w:t>
      </w:r>
      <w:r w:rsidRPr="006F3941">
        <w:rPr>
          <w:rFonts w:ascii="Times New Roman" w:hAnsi="Times New Roman" w:cs="Times New Roman"/>
          <w:sz w:val="24"/>
          <w:szCs w:val="24"/>
        </w:rPr>
        <w:t>,</w:t>
      </w:r>
      <w:r w:rsidR="00B57CD1" w:rsidRPr="006F3941">
        <w:rPr>
          <w:rFonts w:ascii="Times New Roman" w:hAnsi="Times New Roman" w:cs="Times New Roman"/>
          <w:sz w:val="24"/>
          <w:szCs w:val="24"/>
        </w:rPr>
        <w:t xml:space="preserve"> internet et une bonne connaissance en graphisme.</w:t>
      </w:r>
    </w:p>
    <w:p w:rsidR="00B57CD1" w:rsidRPr="006F3941" w:rsidRDefault="00B57CD1" w:rsidP="00A07D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3941">
        <w:rPr>
          <w:rFonts w:ascii="Times New Roman" w:hAnsi="Times New Roman" w:cs="Times New Roman"/>
          <w:sz w:val="24"/>
          <w:szCs w:val="24"/>
        </w:rPr>
        <w:t xml:space="preserve"> </w:t>
      </w:r>
      <w:r w:rsidRPr="006F3941">
        <w:rPr>
          <w:rFonts w:ascii="Times New Roman" w:hAnsi="Times New Roman" w:cs="Times New Roman"/>
          <w:b/>
          <w:sz w:val="32"/>
          <w:szCs w:val="32"/>
          <w:u w:val="single"/>
        </w:rPr>
        <w:t>LANGUES ECRITES ET PARLEES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46D3" w:rsidRPr="006F3941" w:rsidTr="00B57CD1"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 xml:space="preserve">LANGUES </w:t>
            </w:r>
          </w:p>
        </w:tc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PARLE</w:t>
            </w:r>
          </w:p>
        </w:tc>
        <w:tc>
          <w:tcPr>
            <w:tcW w:w="2266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ECRIT</w:t>
            </w:r>
          </w:p>
        </w:tc>
        <w:tc>
          <w:tcPr>
            <w:tcW w:w="2266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</w:tc>
      </w:tr>
      <w:tr w:rsidR="00E546D3" w:rsidRPr="006F3941" w:rsidTr="00B57CD1"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</w:tc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E546D3" w:rsidRPr="006F3941">
              <w:rPr>
                <w:rFonts w:ascii="Times New Roman" w:hAnsi="Times New Roman" w:cs="Times New Roman"/>
                <w:sz w:val="24"/>
                <w:szCs w:val="24"/>
              </w:rPr>
              <w:t>ès bien</w:t>
            </w:r>
          </w:p>
        </w:tc>
        <w:tc>
          <w:tcPr>
            <w:tcW w:w="2266" w:type="dxa"/>
          </w:tcPr>
          <w:p w:rsidR="00B57CD1" w:rsidRPr="006F3941" w:rsidRDefault="00E546D3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Très bien</w:t>
            </w:r>
          </w:p>
        </w:tc>
        <w:tc>
          <w:tcPr>
            <w:tcW w:w="2266" w:type="dxa"/>
          </w:tcPr>
          <w:p w:rsidR="00B57CD1" w:rsidRPr="006F3941" w:rsidRDefault="00E546D3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 xml:space="preserve">Très-bien </w:t>
            </w:r>
          </w:p>
        </w:tc>
      </w:tr>
      <w:tr w:rsidR="00E546D3" w:rsidRPr="006F3941" w:rsidTr="00B57CD1"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</w:tc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</w:p>
        </w:tc>
        <w:tc>
          <w:tcPr>
            <w:tcW w:w="2266" w:type="dxa"/>
          </w:tcPr>
          <w:p w:rsidR="00B57CD1" w:rsidRPr="006F3941" w:rsidRDefault="00E546D3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</w:p>
        </w:tc>
        <w:tc>
          <w:tcPr>
            <w:tcW w:w="2266" w:type="dxa"/>
          </w:tcPr>
          <w:p w:rsidR="00B57CD1" w:rsidRPr="006F3941" w:rsidRDefault="00E546D3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 xml:space="preserve">Bien </w:t>
            </w:r>
          </w:p>
        </w:tc>
      </w:tr>
      <w:tr w:rsidR="00E546D3" w:rsidRPr="006F3941" w:rsidTr="00B57CD1"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bambara</w:t>
            </w:r>
          </w:p>
        </w:tc>
        <w:tc>
          <w:tcPr>
            <w:tcW w:w="2265" w:type="dxa"/>
          </w:tcPr>
          <w:p w:rsidR="00B57CD1" w:rsidRPr="006F3941" w:rsidRDefault="00B57CD1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266" w:type="dxa"/>
          </w:tcPr>
          <w:p w:rsidR="00B57CD1" w:rsidRPr="006F3941" w:rsidRDefault="00E546D3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Assez -bien</w:t>
            </w:r>
          </w:p>
        </w:tc>
        <w:tc>
          <w:tcPr>
            <w:tcW w:w="2266" w:type="dxa"/>
          </w:tcPr>
          <w:p w:rsidR="00B57CD1" w:rsidRPr="006F3941" w:rsidRDefault="00E546D3" w:rsidP="00A0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41">
              <w:rPr>
                <w:rFonts w:ascii="Times New Roman" w:hAnsi="Times New Roman" w:cs="Times New Roman"/>
                <w:sz w:val="24"/>
                <w:szCs w:val="24"/>
              </w:rPr>
              <w:t>Assez-bien</w:t>
            </w:r>
          </w:p>
        </w:tc>
      </w:tr>
    </w:tbl>
    <w:p w:rsidR="00B57CD1" w:rsidRPr="006F3941" w:rsidRDefault="00B57CD1" w:rsidP="00A07DAC">
      <w:pPr>
        <w:rPr>
          <w:rFonts w:ascii="Times New Roman" w:hAnsi="Times New Roman" w:cs="Times New Roman"/>
          <w:sz w:val="24"/>
          <w:szCs w:val="24"/>
        </w:rPr>
      </w:pPr>
    </w:p>
    <w:p w:rsidR="00B57CD1" w:rsidRPr="006F3941" w:rsidRDefault="00E546D3" w:rsidP="00A07DA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3941">
        <w:rPr>
          <w:rFonts w:ascii="Times New Roman" w:hAnsi="Times New Roman" w:cs="Times New Roman"/>
          <w:b/>
          <w:sz w:val="32"/>
          <w:szCs w:val="32"/>
          <w:u w:val="single"/>
        </w:rPr>
        <w:t xml:space="preserve">Personnes de références </w:t>
      </w:r>
    </w:p>
    <w:p w:rsidR="00E546D3" w:rsidRPr="006F3941" w:rsidRDefault="00E546D3" w:rsidP="00A07DAC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sz w:val="24"/>
          <w:szCs w:val="24"/>
        </w:rPr>
        <w:t xml:space="preserve"> Bourahima Coulibaly : 76 90 30 70</w:t>
      </w:r>
    </w:p>
    <w:p w:rsidR="00E546D3" w:rsidRPr="006F3941" w:rsidRDefault="00E546D3" w:rsidP="00A07DAC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sz w:val="24"/>
          <w:szCs w:val="24"/>
        </w:rPr>
        <w:t>Aiché Dicko : 73 32 15 01</w:t>
      </w:r>
    </w:p>
    <w:p w:rsidR="00E546D3" w:rsidRPr="006F3941" w:rsidRDefault="00E546D3" w:rsidP="00A07DAC">
      <w:pPr>
        <w:rPr>
          <w:rFonts w:ascii="Times New Roman" w:hAnsi="Times New Roman" w:cs="Times New Roman"/>
          <w:sz w:val="24"/>
          <w:szCs w:val="24"/>
        </w:rPr>
      </w:pPr>
      <w:r w:rsidRPr="006F3941">
        <w:rPr>
          <w:rFonts w:ascii="Times New Roman" w:hAnsi="Times New Roman" w:cs="Times New Roman"/>
          <w:sz w:val="24"/>
          <w:szCs w:val="24"/>
        </w:rPr>
        <w:t>Laetitia Kan : 83 40 71 74</w:t>
      </w:r>
    </w:p>
    <w:sectPr w:rsidR="00E546D3" w:rsidRPr="006F3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4"/>
    <w:rsid w:val="00021924"/>
    <w:rsid w:val="00086637"/>
    <w:rsid w:val="001323FB"/>
    <w:rsid w:val="003602D6"/>
    <w:rsid w:val="004C1152"/>
    <w:rsid w:val="005E5C0D"/>
    <w:rsid w:val="006A0216"/>
    <w:rsid w:val="006F3941"/>
    <w:rsid w:val="00706660"/>
    <w:rsid w:val="00734CA5"/>
    <w:rsid w:val="00746F40"/>
    <w:rsid w:val="00787EA4"/>
    <w:rsid w:val="007D18F0"/>
    <w:rsid w:val="008D7456"/>
    <w:rsid w:val="009C6D3A"/>
    <w:rsid w:val="00A07DAC"/>
    <w:rsid w:val="00A45E31"/>
    <w:rsid w:val="00AC2CEF"/>
    <w:rsid w:val="00B57CD1"/>
    <w:rsid w:val="00C452D6"/>
    <w:rsid w:val="00C566AC"/>
    <w:rsid w:val="00D40CF5"/>
    <w:rsid w:val="00E546D3"/>
    <w:rsid w:val="00ED7570"/>
    <w:rsid w:val="00F00AD1"/>
    <w:rsid w:val="00F4745C"/>
    <w:rsid w:val="00F526E5"/>
    <w:rsid w:val="00F74C20"/>
    <w:rsid w:val="00F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1EF0"/>
  <w15:chartTrackingRefBased/>
  <w15:docId w15:val="{6C5611A1-B9C8-4800-BFEA-08EE6B9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19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5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C6D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hameddgoita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6BB0-A630-44F1-A43E-44DE82B2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eojtombouctou2019@outlook.fr</cp:lastModifiedBy>
  <cp:revision>6</cp:revision>
  <dcterms:created xsi:type="dcterms:W3CDTF">2023-03-23T22:48:00Z</dcterms:created>
  <dcterms:modified xsi:type="dcterms:W3CDTF">2023-03-30T13:08:00Z</dcterms:modified>
</cp:coreProperties>
</file>