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6195" w:type="pct"/>
        <w:tblInd w:w="-1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
        <w:gridCol w:w="1390"/>
        <w:gridCol w:w="313"/>
        <w:gridCol w:w="423"/>
        <w:gridCol w:w="425"/>
        <w:gridCol w:w="853"/>
        <w:gridCol w:w="4110"/>
        <w:gridCol w:w="140"/>
        <w:gridCol w:w="423"/>
        <w:gridCol w:w="1140"/>
        <w:gridCol w:w="1556"/>
        <w:gridCol w:w="44"/>
      </w:tblGrid>
      <w:tr w:rsidR="000A7827" w:rsidRPr="00C95005" w14:paraId="3E4339B3" w14:textId="77777777" w:rsidTr="00511AD3">
        <w:trPr>
          <w:gridBefore w:val="1"/>
          <w:wBefore w:w="65" w:type="pct"/>
          <w:trHeight w:val="2499"/>
        </w:trPr>
        <w:tc>
          <w:tcPr>
            <w:tcW w:w="4935" w:type="pct"/>
            <w:gridSpan w:val="11"/>
            <w:tcBorders>
              <w:top w:val="single" w:sz="24" w:space="0" w:color="ED7D31" w:themeColor="accent2"/>
              <w:left w:val="single" w:sz="24" w:space="0" w:color="ED7D31" w:themeColor="accent2"/>
              <w:bottom w:val="single" w:sz="4" w:space="0" w:color="auto"/>
              <w:right w:val="single" w:sz="24" w:space="0" w:color="ED7D31" w:themeColor="accent2"/>
            </w:tcBorders>
            <w:shd w:val="clear" w:color="auto" w:fill="FFFFFF" w:themeFill="background1"/>
          </w:tcPr>
          <w:p w14:paraId="716F5065" w14:textId="77777777" w:rsidR="000A7827" w:rsidRPr="00C95005" w:rsidRDefault="000A7827" w:rsidP="000A7827">
            <w:pPr>
              <w:rPr>
                <w:rFonts w:ascii="Bookman Old Style" w:hAnsi="Bookman Old Style"/>
                <w:sz w:val="18"/>
                <w:szCs w:val="18"/>
              </w:rPr>
            </w:pPr>
            <w:r w:rsidRPr="00C95005">
              <w:rPr>
                <w:rFonts w:ascii="Bookman Old Style" w:hAnsi="Bookman Old Style"/>
                <w:sz w:val="18"/>
                <w:szCs w:val="18"/>
              </w:rPr>
              <w:t>Adama DANIOKO</w:t>
            </w:r>
          </w:p>
          <w:p w14:paraId="566C17FE"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Sexe : </w:t>
            </w:r>
            <w:r w:rsidRPr="00C95005">
              <w:rPr>
                <w:rFonts w:ascii="Times New Roman" w:eastAsia="Times New Roman" w:hAnsi="Times New Roman" w:cs="Times New Roman"/>
                <w:sz w:val="18"/>
                <w:szCs w:val="18"/>
                <w:lang w:eastAsia="fr-FR"/>
              </w:rPr>
              <w:t>masculin</w:t>
            </w:r>
          </w:p>
          <w:p w14:paraId="0BE15B4B"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Situation Familiale : </w:t>
            </w:r>
            <w:r w:rsidRPr="00C95005">
              <w:rPr>
                <w:rFonts w:ascii="Times New Roman" w:eastAsia="Times New Roman" w:hAnsi="Times New Roman" w:cs="Times New Roman"/>
                <w:sz w:val="18"/>
                <w:szCs w:val="18"/>
                <w:lang w:eastAsia="fr-FR"/>
              </w:rPr>
              <w:t>Marié</w:t>
            </w:r>
          </w:p>
          <w:p w14:paraId="5F7814ED"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Né le : </w:t>
            </w:r>
            <w:r w:rsidRPr="00C95005">
              <w:rPr>
                <w:rFonts w:ascii="Times New Roman" w:eastAsia="Times New Roman" w:hAnsi="Times New Roman" w:cs="Times New Roman"/>
                <w:sz w:val="18"/>
                <w:szCs w:val="18"/>
                <w:lang w:eastAsia="fr-FR"/>
              </w:rPr>
              <w:t>14/07/1983</w:t>
            </w:r>
          </w:p>
          <w:p w14:paraId="1CC7A948"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Pays de Résidence : </w:t>
            </w:r>
            <w:r w:rsidRPr="00C95005">
              <w:rPr>
                <w:rFonts w:ascii="Times New Roman" w:eastAsia="Times New Roman" w:hAnsi="Times New Roman" w:cs="Times New Roman"/>
                <w:noProof/>
                <w:sz w:val="18"/>
                <w:szCs w:val="18"/>
                <w:lang w:eastAsia="fr-FR"/>
              </w:rPr>
              <w:drawing>
                <wp:inline distT="0" distB="0" distL="0" distR="0" wp14:anchorId="310985CC" wp14:editId="555EBD06">
                  <wp:extent cx="190500" cy="116840"/>
                  <wp:effectExtent l="0" t="0" r="0" b="0"/>
                  <wp:docPr id="4" name="Image 18" descr="https://www.rmo-jobcenter.com/images/pays/20px-Flag_of_M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rmo-jobcenter.com/images/pays/20px-Flag_of_Mali.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16840"/>
                          </a:xfrm>
                          <a:prstGeom prst="rect">
                            <a:avLst/>
                          </a:prstGeom>
                          <a:noFill/>
                          <a:ln>
                            <a:noFill/>
                          </a:ln>
                        </pic:spPr>
                      </pic:pic>
                    </a:graphicData>
                  </a:graphic>
                </wp:inline>
              </w:drawing>
            </w:r>
            <w:r w:rsidRPr="00C95005">
              <w:rPr>
                <w:rFonts w:ascii="Times New Roman" w:eastAsia="Times New Roman" w:hAnsi="Times New Roman" w:cs="Times New Roman"/>
                <w:sz w:val="18"/>
                <w:szCs w:val="18"/>
                <w:lang w:eastAsia="fr-FR"/>
              </w:rPr>
              <w:t> Mali - Bamako</w:t>
            </w:r>
          </w:p>
          <w:p w14:paraId="32B5F930"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Nationalité : </w:t>
            </w:r>
            <w:r w:rsidRPr="00C95005">
              <w:rPr>
                <w:rFonts w:ascii="Times New Roman" w:eastAsia="Times New Roman" w:hAnsi="Times New Roman" w:cs="Times New Roman"/>
                <w:noProof/>
                <w:sz w:val="18"/>
                <w:szCs w:val="18"/>
                <w:lang w:eastAsia="fr-FR"/>
              </w:rPr>
              <w:drawing>
                <wp:inline distT="0" distB="0" distL="0" distR="0" wp14:anchorId="2E8667D2" wp14:editId="7549B88E">
                  <wp:extent cx="190500" cy="116840"/>
                  <wp:effectExtent l="0" t="0" r="0" b="0"/>
                  <wp:docPr id="5" name="Image 17" descr="https://www.rmo-jobcenter.com/images/pays/20px-Flag_of_M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rmo-jobcenter.com/images/pays/20px-Flag_of_Mali.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116840"/>
                          </a:xfrm>
                          <a:prstGeom prst="rect">
                            <a:avLst/>
                          </a:prstGeom>
                          <a:noFill/>
                          <a:ln>
                            <a:noFill/>
                          </a:ln>
                        </pic:spPr>
                      </pic:pic>
                    </a:graphicData>
                  </a:graphic>
                </wp:inline>
              </w:drawing>
            </w:r>
            <w:r w:rsidRPr="00C95005">
              <w:rPr>
                <w:rFonts w:ascii="Times New Roman" w:eastAsia="Times New Roman" w:hAnsi="Times New Roman" w:cs="Times New Roman"/>
                <w:sz w:val="18"/>
                <w:szCs w:val="18"/>
                <w:lang w:eastAsia="fr-FR"/>
              </w:rPr>
              <w:t> Malienne</w:t>
            </w:r>
          </w:p>
          <w:p w14:paraId="0A256B9A" w14:textId="77777777" w:rsidR="000A7827" w:rsidRPr="00C95005" w:rsidRDefault="000A7827" w:rsidP="000A7827">
            <w:pPr>
              <w:numPr>
                <w:ilvl w:val="0"/>
                <w:numId w:val="25"/>
              </w:numPr>
              <w:ind w:left="0"/>
              <w:rPr>
                <w:rFonts w:ascii="Times New Roman" w:eastAsia="Times New Roman" w:hAnsi="Times New Roman" w:cs="Times New Roman"/>
                <w:sz w:val="18"/>
                <w:szCs w:val="18"/>
                <w:lang w:eastAsia="fr-FR"/>
              </w:rPr>
            </w:pPr>
            <w:r w:rsidRPr="00C95005">
              <w:rPr>
                <w:rFonts w:ascii="Times New Roman" w:eastAsia="Times New Roman" w:hAnsi="Times New Roman" w:cs="Times New Roman"/>
                <w:b/>
                <w:bCs/>
                <w:sz w:val="18"/>
                <w:szCs w:val="18"/>
                <w:lang w:eastAsia="fr-FR"/>
              </w:rPr>
              <w:t>Mobile : </w:t>
            </w:r>
            <w:r w:rsidRPr="00C95005">
              <w:rPr>
                <w:rFonts w:ascii="Times New Roman" w:eastAsia="Times New Roman" w:hAnsi="Times New Roman" w:cs="Times New Roman"/>
                <w:sz w:val="18"/>
                <w:szCs w:val="18"/>
                <w:lang w:eastAsia="fr-FR"/>
              </w:rPr>
              <w:t>+223 75020950 /</w:t>
            </w:r>
            <w:r w:rsidRPr="00C95005">
              <w:rPr>
                <w:rFonts w:ascii="Times New Roman" w:eastAsia="Times New Roman" w:hAnsi="Times New Roman" w:cs="Times New Roman"/>
                <w:b/>
                <w:bCs/>
                <w:sz w:val="18"/>
                <w:szCs w:val="18"/>
                <w:lang w:eastAsia="fr-FR"/>
              </w:rPr>
              <w:t> </w:t>
            </w:r>
            <w:r w:rsidRPr="00C95005">
              <w:rPr>
                <w:rFonts w:ascii="Times New Roman" w:eastAsia="Times New Roman" w:hAnsi="Times New Roman" w:cs="Times New Roman"/>
                <w:sz w:val="18"/>
                <w:szCs w:val="18"/>
                <w:lang w:eastAsia="fr-FR"/>
              </w:rPr>
              <w:t>+223 63 47 14 46</w:t>
            </w:r>
          </w:p>
          <w:p w14:paraId="708F231E" w14:textId="589D9928" w:rsidR="000A7827" w:rsidRPr="00C95005" w:rsidRDefault="000A7827" w:rsidP="000A7827">
            <w:pPr>
              <w:spacing w:after="60" w:line="360" w:lineRule="auto"/>
              <w:ind w:right="-17"/>
              <w:rPr>
                <w:rFonts w:ascii="Times New Roman" w:hAnsi="Times New Roman" w:cs="Times New Roman"/>
                <w:b/>
                <w:bCs/>
                <w:sz w:val="16"/>
                <w:szCs w:val="16"/>
              </w:rPr>
            </w:pPr>
            <w:proofErr w:type="gramStart"/>
            <w:r w:rsidRPr="00C95005">
              <w:rPr>
                <w:rFonts w:ascii="Times New Roman" w:eastAsia="Times New Roman" w:hAnsi="Times New Roman" w:cs="Times New Roman"/>
                <w:b/>
                <w:bCs/>
                <w:sz w:val="18"/>
                <w:szCs w:val="18"/>
                <w:lang w:eastAsia="fr-FR"/>
              </w:rPr>
              <w:t>Email</w:t>
            </w:r>
            <w:proofErr w:type="gramEnd"/>
            <w:r w:rsidRPr="00C95005">
              <w:rPr>
                <w:rFonts w:ascii="Times New Roman" w:eastAsia="Times New Roman" w:hAnsi="Times New Roman" w:cs="Times New Roman"/>
                <w:b/>
                <w:bCs/>
                <w:sz w:val="18"/>
                <w:szCs w:val="18"/>
                <w:lang w:eastAsia="fr-FR"/>
              </w:rPr>
              <w:t xml:space="preserve"> : </w:t>
            </w:r>
            <w:r w:rsidRPr="00C95005">
              <w:rPr>
                <w:rFonts w:ascii="Times New Roman" w:eastAsia="Times New Roman" w:hAnsi="Times New Roman" w:cs="Times New Roman"/>
                <w:sz w:val="18"/>
                <w:szCs w:val="18"/>
                <w:lang w:eastAsia="fr-FR"/>
              </w:rPr>
              <w:t>daniokoa@gmail.com</w:t>
            </w:r>
          </w:p>
        </w:tc>
      </w:tr>
      <w:tr w:rsidR="000A7827" w:rsidRPr="00C95005" w14:paraId="01ACA1D8" w14:textId="77777777" w:rsidTr="00511AD3">
        <w:trPr>
          <w:gridBefore w:val="1"/>
          <w:wBefore w:w="65" w:type="pct"/>
          <w:trHeight w:val="189"/>
        </w:trPr>
        <w:tc>
          <w:tcPr>
            <w:tcW w:w="1164" w:type="pct"/>
            <w:gridSpan w:val="4"/>
            <w:tcBorders>
              <w:top w:val="single" w:sz="4" w:space="0" w:color="auto"/>
              <w:bottom w:val="single" w:sz="18" w:space="0" w:color="ED7D31" w:themeColor="accent2"/>
            </w:tcBorders>
          </w:tcPr>
          <w:p w14:paraId="34094EFC" w14:textId="77777777" w:rsidR="000A7827" w:rsidRPr="00C95005" w:rsidRDefault="000A7827" w:rsidP="000A7827">
            <w:pPr>
              <w:rPr>
                <w:rFonts w:ascii="Times New Roman" w:hAnsi="Times New Roman" w:cs="Times New Roman"/>
                <w:noProof/>
                <w:sz w:val="16"/>
                <w:szCs w:val="16"/>
              </w:rPr>
            </w:pPr>
          </w:p>
        </w:tc>
        <w:tc>
          <w:tcPr>
            <w:tcW w:w="2328" w:type="pct"/>
            <w:gridSpan w:val="3"/>
            <w:vMerge w:val="restart"/>
            <w:tcBorders>
              <w:top w:val="single" w:sz="4" w:space="0" w:color="auto"/>
            </w:tcBorders>
            <w:shd w:val="clear" w:color="auto" w:fill="B4C6E7" w:themeFill="accent1" w:themeFillTint="66"/>
            <w:vAlign w:val="center"/>
          </w:tcPr>
          <w:p w14:paraId="6427F3E9" w14:textId="77777777" w:rsidR="000A7827" w:rsidRPr="00C95005" w:rsidRDefault="00000000" w:rsidP="000A7827">
            <w:pPr>
              <w:pStyle w:val="Titre1"/>
              <w:outlineLvl w:val="0"/>
              <w:rPr>
                <w:rFonts w:ascii="Times New Roman" w:hAnsi="Times New Roman" w:cs="Times New Roman"/>
                <w:noProof/>
                <w:sz w:val="16"/>
                <w:szCs w:val="16"/>
              </w:rPr>
            </w:pPr>
            <w:sdt>
              <w:sdtPr>
                <w:rPr>
                  <w:rFonts w:ascii="Times New Roman" w:hAnsi="Times New Roman" w:cs="Times New Roman"/>
                  <w:b/>
                  <w:color w:val="auto"/>
                </w:rPr>
                <w:id w:val="1460613821"/>
                <w:placeholder>
                  <w:docPart w:val="2B9B6EC6BED8964B8631FE6566F5F3F3"/>
                </w:placeholder>
                <w:temporary/>
                <w:showingPlcHdr/>
                <w15:appearance w15:val="hidden"/>
                <w:text/>
              </w:sdtPr>
              <w:sdtContent>
                <w:r w:rsidR="000A7827" w:rsidRPr="00C95005">
                  <w:rPr>
                    <w:rFonts w:ascii="Times New Roman" w:hAnsi="Times New Roman" w:cs="Times New Roman"/>
                    <w:b/>
                    <w:color w:val="auto"/>
                  </w:rPr>
                  <w:t>OBJECTIF</w:t>
                </w:r>
              </w:sdtContent>
            </w:sdt>
          </w:p>
        </w:tc>
        <w:tc>
          <w:tcPr>
            <w:tcW w:w="1443" w:type="pct"/>
            <w:gridSpan w:val="4"/>
            <w:tcBorders>
              <w:top w:val="single" w:sz="4" w:space="0" w:color="auto"/>
              <w:bottom w:val="single" w:sz="18" w:space="0" w:color="ED7D31" w:themeColor="accent2"/>
            </w:tcBorders>
          </w:tcPr>
          <w:p w14:paraId="6BC50DBB" w14:textId="77777777" w:rsidR="000A7827" w:rsidRPr="00C95005" w:rsidRDefault="000A7827" w:rsidP="000A7827">
            <w:pPr>
              <w:rPr>
                <w:rFonts w:ascii="Times New Roman" w:hAnsi="Times New Roman" w:cs="Times New Roman"/>
                <w:noProof/>
                <w:sz w:val="16"/>
                <w:szCs w:val="16"/>
              </w:rPr>
            </w:pPr>
          </w:p>
        </w:tc>
      </w:tr>
      <w:tr w:rsidR="000A7827" w:rsidRPr="00C95005" w14:paraId="20ECF64B" w14:textId="77777777" w:rsidTr="00511AD3">
        <w:trPr>
          <w:gridBefore w:val="1"/>
          <w:wBefore w:w="65" w:type="pct"/>
          <w:trHeight w:val="189"/>
        </w:trPr>
        <w:tc>
          <w:tcPr>
            <w:tcW w:w="1164" w:type="pct"/>
            <w:gridSpan w:val="4"/>
            <w:tcBorders>
              <w:top w:val="single" w:sz="18" w:space="0" w:color="ED7D31" w:themeColor="accent2"/>
            </w:tcBorders>
          </w:tcPr>
          <w:p w14:paraId="56C985F4" w14:textId="77777777" w:rsidR="000A7827" w:rsidRPr="00C95005" w:rsidRDefault="000A7827" w:rsidP="000A7827">
            <w:pPr>
              <w:rPr>
                <w:rFonts w:ascii="Times New Roman" w:hAnsi="Times New Roman" w:cs="Times New Roman"/>
                <w:noProof/>
                <w:sz w:val="16"/>
                <w:szCs w:val="16"/>
              </w:rPr>
            </w:pPr>
          </w:p>
        </w:tc>
        <w:tc>
          <w:tcPr>
            <w:tcW w:w="2328" w:type="pct"/>
            <w:gridSpan w:val="3"/>
            <w:vMerge/>
            <w:shd w:val="clear" w:color="auto" w:fill="B4C6E7" w:themeFill="accent1" w:themeFillTint="66"/>
            <w:vAlign w:val="center"/>
          </w:tcPr>
          <w:p w14:paraId="0C24BB1C" w14:textId="77777777" w:rsidR="000A7827" w:rsidRPr="00C95005" w:rsidRDefault="000A7827" w:rsidP="000A7827">
            <w:pPr>
              <w:pStyle w:val="Titre1"/>
              <w:outlineLvl w:val="0"/>
              <w:rPr>
                <w:rFonts w:ascii="Times New Roman" w:hAnsi="Times New Roman" w:cs="Times New Roman"/>
                <w:noProof/>
                <w:sz w:val="16"/>
                <w:szCs w:val="16"/>
              </w:rPr>
            </w:pPr>
          </w:p>
        </w:tc>
        <w:tc>
          <w:tcPr>
            <w:tcW w:w="1443" w:type="pct"/>
            <w:gridSpan w:val="4"/>
            <w:tcBorders>
              <w:top w:val="single" w:sz="18" w:space="0" w:color="ED7D31" w:themeColor="accent2"/>
            </w:tcBorders>
          </w:tcPr>
          <w:p w14:paraId="782AE700" w14:textId="77777777" w:rsidR="000A7827" w:rsidRPr="00C95005" w:rsidRDefault="000A7827" w:rsidP="000A7827">
            <w:pPr>
              <w:rPr>
                <w:rFonts w:ascii="Times New Roman" w:hAnsi="Times New Roman" w:cs="Times New Roman"/>
                <w:noProof/>
                <w:sz w:val="16"/>
                <w:szCs w:val="16"/>
              </w:rPr>
            </w:pPr>
          </w:p>
        </w:tc>
      </w:tr>
      <w:tr w:rsidR="000A7827" w:rsidRPr="00C95005" w14:paraId="58E952F4" w14:textId="77777777" w:rsidTr="00511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5" w:type="pct"/>
          <w:wAfter w:w="20" w:type="pct"/>
          <w:trHeight w:val="446"/>
        </w:trPr>
        <w:tc>
          <w:tcPr>
            <w:tcW w:w="4915" w:type="pct"/>
            <w:gridSpan w:val="10"/>
          </w:tcPr>
          <w:p w14:paraId="095D3C92" w14:textId="694FD206" w:rsidR="000A7827" w:rsidRPr="00C95005" w:rsidRDefault="000A7827" w:rsidP="000A7827">
            <w:pPr>
              <w:rPr>
                <w:rFonts w:ascii="Times New Roman" w:hAnsi="Times New Roman" w:cs="Times New Roman"/>
                <w:b/>
                <w:color w:val="auto"/>
                <w:sz w:val="20"/>
                <w:szCs w:val="20"/>
              </w:rPr>
            </w:pPr>
            <w:r w:rsidRPr="00C95005">
              <w:rPr>
                <w:rFonts w:ascii="Times New Roman" w:hAnsi="Times New Roman" w:cs="Times New Roman"/>
                <w:bCs/>
                <w:color w:val="auto"/>
                <w:sz w:val="20"/>
                <w:szCs w:val="20"/>
              </w:rPr>
              <w:t>Travailler en intégrant une équipe d’expert, acquérir davantage de l’expérience, mettre mon expertise et mon savoir-faire à votre disposition en vue d’un développement participatif, équilibré et durable.</w:t>
            </w:r>
          </w:p>
        </w:tc>
      </w:tr>
      <w:tr w:rsidR="000A7827" w:rsidRPr="00C95005" w14:paraId="138363CC" w14:textId="77777777" w:rsidTr="00511AD3">
        <w:trPr>
          <w:gridAfter w:val="1"/>
          <w:wAfter w:w="20" w:type="pct"/>
          <w:trHeight w:val="210"/>
        </w:trPr>
        <w:tc>
          <w:tcPr>
            <w:tcW w:w="842" w:type="pct"/>
            <w:gridSpan w:val="3"/>
            <w:tcBorders>
              <w:bottom w:val="single" w:sz="18" w:space="0" w:color="ED7D31" w:themeColor="accent2"/>
            </w:tcBorders>
          </w:tcPr>
          <w:p w14:paraId="7B571733" w14:textId="77777777" w:rsidR="000A7827" w:rsidRPr="00C95005" w:rsidRDefault="000A7827" w:rsidP="000A7827">
            <w:pPr>
              <w:rPr>
                <w:rFonts w:ascii="Times New Roman" w:hAnsi="Times New Roman" w:cs="Times New Roman"/>
                <w:noProof/>
                <w:sz w:val="16"/>
                <w:szCs w:val="16"/>
              </w:rPr>
            </w:pPr>
          </w:p>
        </w:tc>
        <w:tc>
          <w:tcPr>
            <w:tcW w:w="3428" w:type="pct"/>
            <w:gridSpan w:val="7"/>
            <w:vMerge w:val="restart"/>
            <w:shd w:val="clear" w:color="auto" w:fill="B4C6E7" w:themeFill="accent1" w:themeFillTint="66"/>
            <w:vAlign w:val="center"/>
          </w:tcPr>
          <w:p w14:paraId="5722092B" w14:textId="77777777" w:rsidR="000A7827" w:rsidRPr="00C95005" w:rsidRDefault="000A7827" w:rsidP="000A7827">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COMPÉTENCES   ET QUALIFICATIONS</w:t>
            </w:r>
          </w:p>
        </w:tc>
        <w:tc>
          <w:tcPr>
            <w:tcW w:w="710" w:type="pct"/>
            <w:tcBorders>
              <w:bottom w:val="single" w:sz="18" w:space="0" w:color="ED7D31" w:themeColor="accent2"/>
            </w:tcBorders>
          </w:tcPr>
          <w:p w14:paraId="4FC6AA62" w14:textId="77777777" w:rsidR="000A7827" w:rsidRPr="00C95005" w:rsidRDefault="000A7827" w:rsidP="000A7827">
            <w:pPr>
              <w:rPr>
                <w:rFonts w:ascii="Times New Roman" w:hAnsi="Times New Roman" w:cs="Times New Roman"/>
                <w:noProof/>
                <w:sz w:val="16"/>
                <w:szCs w:val="16"/>
              </w:rPr>
            </w:pPr>
          </w:p>
        </w:tc>
      </w:tr>
      <w:tr w:rsidR="000A7827" w:rsidRPr="00C95005" w14:paraId="0AB0C7E1" w14:textId="77777777" w:rsidTr="00511AD3">
        <w:trPr>
          <w:gridAfter w:val="1"/>
          <w:wAfter w:w="20" w:type="pct"/>
          <w:trHeight w:val="210"/>
        </w:trPr>
        <w:tc>
          <w:tcPr>
            <w:tcW w:w="842" w:type="pct"/>
            <w:gridSpan w:val="3"/>
            <w:tcBorders>
              <w:top w:val="single" w:sz="18" w:space="0" w:color="ED7D31" w:themeColor="accent2"/>
            </w:tcBorders>
          </w:tcPr>
          <w:p w14:paraId="329835B1" w14:textId="77777777" w:rsidR="000A7827" w:rsidRPr="00C95005" w:rsidRDefault="000A7827" w:rsidP="000A7827">
            <w:pPr>
              <w:rPr>
                <w:rFonts w:ascii="Times New Roman" w:hAnsi="Times New Roman" w:cs="Times New Roman"/>
                <w:noProof/>
                <w:sz w:val="16"/>
                <w:szCs w:val="16"/>
              </w:rPr>
            </w:pPr>
          </w:p>
        </w:tc>
        <w:tc>
          <w:tcPr>
            <w:tcW w:w="3428" w:type="pct"/>
            <w:gridSpan w:val="7"/>
            <w:vMerge/>
            <w:shd w:val="clear" w:color="auto" w:fill="B4C6E7" w:themeFill="accent1" w:themeFillTint="66"/>
            <w:vAlign w:val="center"/>
          </w:tcPr>
          <w:p w14:paraId="1450A411" w14:textId="77777777" w:rsidR="000A7827" w:rsidRPr="00C95005" w:rsidRDefault="000A7827" w:rsidP="000A7827">
            <w:pPr>
              <w:pStyle w:val="Titre1"/>
              <w:outlineLvl w:val="0"/>
              <w:rPr>
                <w:rFonts w:ascii="Times New Roman" w:hAnsi="Times New Roman" w:cs="Times New Roman"/>
                <w:noProof/>
                <w:sz w:val="16"/>
                <w:szCs w:val="16"/>
              </w:rPr>
            </w:pPr>
          </w:p>
        </w:tc>
        <w:tc>
          <w:tcPr>
            <w:tcW w:w="710" w:type="pct"/>
            <w:tcBorders>
              <w:top w:val="single" w:sz="18" w:space="0" w:color="ED7D31" w:themeColor="accent2"/>
            </w:tcBorders>
          </w:tcPr>
          <w:p w14:paraId="74B2CEB4" w14:textId="77777777" w:rsidR="000A7827" w:rsidRPr="00C95005" w:rsidRDefault="000A7827" w:rsidP="000A7827">
            <w:pPr>
              <w:rPr>
                <w:rFonts w:ascii="Times New Roman" w:hAnsi="Times New Roman" w:cs="Times New Roman"/>
                <w:noProof/>
                <w:sz w:val="16"/>
                <w:szCs w:val="16"/>
              </w:rPr>
            </w:pPr>
          </w:p>
        </w:tc>
      </w:tr>
      <w:tr w:rsidR="000A7827" w:rsidRPr="00C95005" w14:paraId="38CCE88C" w14:textId="77777777" w:rsidTr="00511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pct"/>
        </w:trPr>
        <w:tc>
          <w:tcPr>
            <w:tcW w:w="4980" w:type="pct"/>
            <w:gridSpan w:val="11"/>
          </w:tcPr>
          <w:p w14:paraId="3AF0B936" w14:textId="0BF803D9" w:rsidR="000A7827" w:rsidRPr="00C95005" w:rsidRDefault="000A7827" w:rsidP="000A7827">
            <w:pPr>
              <w:numPr>
                <w:ilvl w:val="0"/>
                <w:numId w:val="3"/>
              </w:numPr>
              <w:ind w:hanging="357"/>
              <w:rPr>
                <w:rFonts w:ascii="Times New Roman" w:hAnsi="Times New Roman" w:cs="Times New Roman"/>
                <w:bCs/>
                <w:color w:val="auto"/>
                <w:sz w:val="18"/>
                <w:szCs w:val="18"/>
              </w:rPr>
            </w:pPr>
            <w:bookmarkStart w:id="0" w:name="_Hlk74553293"/>
            <w:r w:rsidRPr="00C95005">
              <w:rPr>
                <w:rFonts w:ascii="Times New Roman" w:hAnsi="Times New Roman" w:cs="Times New Roman"/>
                <w:bCs/>
                <w:color w:val="auto"/>
                <w:sz w:val="18"/>
                <w:szCs w:val="18"/>
              </w:rPr>
              <w:t>Suivi, Évaluation, Redevabilité et Apprentissage (SERA) de Projets et Programmes MEAL_DPRO (</w:t>
            </w:r>
            <w:r w:rsidRPr="00C95005">
              <w:rPr>
                <w:rFonts w:ascii="Times New Roman" w:hAnsi="Times New Roman" w:cs="Times New Roman"/>
                <w:bCs/>
                <w:color w:val="4472C4" w:themeColor="accent1"/>
                <w:sz w:val="18"/>
                <w:szCs w:val="18"/>
              </w:rPr>
              <w:t>Plan de Management des Performances ou Plan M&amp;E, Tableau de Suivi de Performances des Indicateurs, Tableau récapitulatif d'évaluation et Termes de référence de l'évaluation</w:t>
            </w:r>
            <w:r w:rsidRPr="00C95005">
              <w:rPr>
                <w:rFonts w:ascii="Times New Roman" w:hAnsi="Times New Roman" w:cs="Times New Roman"/>
                <w:bCs/>
                <w:color w:val="auto"/>
                <w:sz w:val="18"/>
                <w:szCs w:val="18"/>
              </w:rPr>
              <w:t>) ;</w:t>
            </w:r>
          </w:p>
          <w:p w14:paraId="5B2ECBA9" w14:textId="70EDBC72" w:rsidR="000A7827" w:rsidRPr="00C95005" w:rsidRDefault="000A7827" w:rsidP="000A7827">
            <w:pPr>
              <w:numPr>
                <w:ilvl w:val="0"/>
                <w:numId w:val="3"/>
              </w:numPr>
              <w:ind w:hanging="357"/>
              <w:rPr>
                <w:rFonts w:ascii="Times New Roman" w:hAnsi="Times New Roman" w:cs="Times New Roman"/>
                <w:bCs/>
                <w:color w:val="auto"/>
                <w:sz w:val="18"/>
                <w:szCs w:val="18"/>
              </w:rPr>
            </w:pPr>
            <w:r w:rsidRPr="00C95005">
              <w:rPr>
                <w:rFonts w:ascii="Times New Roman" w:hAnsi="Times New Roman" w:cs="Times New Roman"/>
                <w:bCs/>
                <w:color w:val="auto"/>
                <w:sz w:val="18"/>
                <w:szCs w:val="18"/>
              </w:rPr>
              <w:t>Management de Projets et Programmes PGMD et PMD Pro (</w:t>
            </w:r>
            <w:r w:rsidRPr="00C95005">
              <w:rPr>
                <w:rFonts w:ascii="Times New Roman" w:hAnsi="Times New Roman" w:cs="Times New Roman"/>
                <w:bCs/>
                <w:color w:val="4472C4" w:themeColor="accent1"/>
                <w:sz w:val="18"/>
                <w:szCs w:val="18"/>
              </w:rPr>
              <w:t>Cycle, Théorie du Changement, Cadre Logique, Cadre de Mesure du Rendement, Cadre de Résultats, Indicateurs Objectivement Vérifiables</w:t>
            </w:r>
            <w:r w:rsidRPr="00C95005">
              <w:rPr>
                <w:rFonts w:ascii="Times New Roman" w:hAnsi="Times New Roman" w:cs="Times New Roman"/>
                <w:bCs/>
                <w:color w:val="auto"/>
                <w:sz w:val="18"/>
                <w:szCs w:val="18"/>
              </w:rPr>
              <w:t>) ;</w:t>
            </w:r>
          </w:p>
          <w:p w14:paraId="6479615B" w14:textId="1A790EC7" w:rsidR="000A7827" w:rsidRPr="00C95005" w:rsidRDefault="000A7827" w:rsidP="000A7827">
            <w:pPr>
              <w:numPr>
                <w:ilvl w:val="0"/>
                <w:numId w:val="3"/>
              </w:numPr>
              <w:ind w:hanging="357"/>
              <w:rPr>
                <w:rFonts w:ascii="Times New Roman" w:hAnsi="Times New Roman" w:cs="Times New Roman"/>
                <w:bCs/>
                <w:color w:val="auto"/>
                <w:sz w:val="18"/>
                <w:szCs w:val="18"/>
              </w:rPr>
            </w:pPr>
            <w:r w:rsidRPr="00C95005">
              <w:rPr>
                <w:rFonts w:ascii="Times New Roman" w:hAnsi="Times New Roman" w:cs="Times New Roman"/>
                <w:bCs/>
                <w:color w:val="auto"/>
                <w:sz w:val="18"/>
                <w:szCs w:val="18"/>
              </w:rPr>
              <w:t>Planification Stratégique, Gestion Axée sur les Résultats (GAR) ; Facilitation et animation, Formation des formateurs (</w:t>
            </w:r>
            <w:r w:rsidRPr="00C95005">
              <w:rPr>
                <w:rFonts w:ascii="Times New Roman" w:hAnsi="Times New Roman" w:cs="Times New Roman"/>
                <w:bCs/>
                <w:i/>
                <w:color w:val="auto"/>
                <w:sz w:val="18"/>
                <w:szCs w:val="18"/>
              </w:rPr>
              <w:t>Mentorat</w:t>
            </w:r>
            <w:r w:rsidR="00471656">
              <w:rPr>
                <w:rFonts w:ascii="Times New Roman" w:hAnsi="Times New Roman" w:cs="Times New Roman"/>
                <w:bCs/>
                <w:i/>
                <w:color w:val="auto"/>
                <w:sz w:val="18"/>
                <w:szCs w:val="18"/>
              </w:rPr>
              <w:t xml:space="preserve"> et coaching</w:t>
            </w:r>
            <w:r w:rsidRPr="00C95005">
              <w:rPr>
                <w:rFonts w:ascii="Times New Roman" w:hAnsi="Times New Roman" w:cs="Times New Roman"/>
                <w:bCs/>
                <w:color w:val="auto"/>
                <w:sz w:val="18"/>
                <w:szCs w:val="18"/>
              </w:rPr>
              <w:t>) ;</w:t>
            </w:r>
          </w:p>
          <w:bookmarkEnd w:id="0"/>
          <w:p w14:paraId="17250A9D" w14:textId="77777777" w:rsidR="000A7827" w:rsidRPr="00C95005" w:rsidRDefault="000A7827" w:rsidP="000A7827">
            <w:pPr>
              <w:numPr>
                <w:ilvl w:val="0"/>
                <w:numId w:val="3"/>
              </w:numPr>
              <w:ind w:hanging="357"/>
              <w:rPr>
                <w:rFonts w:ascii="Times New Roman" w:hAnsi="Times New Roman" w:cs="Times New Roman"/>
                <w:bCs/>
                <w:color w:val="auto"/>
                <w:sz w:val="18"/>
                <w:szCs w:val="18"/>
              </w:rPr>
            </w:pPr>
            <w:r w:rsidRPr="00C95005">
              <w:rPr>
                <w:rFonts w:ascii="Times New Roman" w:hAnsi="Times New Roman" w:cs="Times New Roman"/>
                <w:bCs/>
                <w:color w:val="auto"/>
                <w:sz w:val="18"/>
                <w:szCs w:val="18"/>
              </w:rPr>
              <w:t>Conception de maquettes de saisie, de traitement et analyses des données ;</w:t>
            </w:r>
          </w:p>
          <w:p w14:paraId="2AEABAD7" w14:textId="2D1818A8" w:rsidR="0036219B" w:rsidRPr="0036219B" w:rsidRDefault="000A7827" w:rsidP="000A7827">
            <w:pPr>
              <w:numPr>
                <w:ilvl w:val="0"/>
                <w:numId w:val="3"/>
              </w:numPr>
              <w:ind w:hanging="357"/>
              <w:rPr>
                <w:rFonts w:ascii="Times New Roman" w:hAnsi="Times New Roman" w:cs="Times New Roman"/>
                <w:bCs/>
                <w:sz w:val="18"/>
                <w:szCs w:val="18"/>
              </w:rPr>
            </w:pPr>
            <w:r w:rsidRPr="00C95005">
              <w:rPr>
                <w:rFonts w:ascii="Times New Roman" w:hAnsi="Times New Roman" w:cs="Times New Roman"/>
                <w:bCs/>
                <w:color w:val="auto"/>
                <w:sz w:val="18"/>
                <w:szCs w:val="18"/>
              </w:rPr>
              <w:t>Élaboration de formulaires</w:t>
            </w:r>
            <w:r w:rsidR="0036219B">
              <w:rPr>
                <w:rFonts w:ascii="Times New Roman" w:hAnsi="Times New Roman" w:cs="Times New Roman"/>
                <w:bCs/>
                <w:color w:val="auto"/>
                <w:sz w:val="18"/>
                <w:szCs w:val="18"/>
              </w:rPr>
              <w:t xml:space="preserve"> et masque de saisi</w:t>
            </w:r>
            <w:r w:rsidRPr="00C95005">
              <w:rPr>
                <w:rFonts w:ascii="Times New Roman" w:hAnsi="Times New Roman" w:cs="Times New Roman"/>
                <w:bCs/>
                <w:color w:val="auto"/>
                <w:sz w:val="18"/>
                <w:szCs w:val="18"/>
              </w:rPr>
              <w:t xml:space="preserve"> sous </w:t>
            </w:r>
            <w:r w:rsidRPr="00C95005">
              <w:rPr>
                <w:rFonts w:ascii="Times New Roman" w:hAnsi="Times New Roman" w:cs="Times New Roman"/>
                <w:bCs/>
                <w:color w:val="4472C4" w:themeColor="accent1"/>
                <w:sz w:val="18"/>
                <w:szCs w:val="18"/>
              </w:rPr>
              <w:t xml:space="preserve">ODK, </w:t>
            </w:r>
            <w:proofErr w:type="spellStart"/>
            <w:r w:rsidRPr="00C95005">
              <w:rPr>
                <w:rFonts w:ascii="Times New Roman" w:hAnsi="Times New Roman" w:cs="Times New Roman"/>
                <w:bCs/>
                <w:color w:val="4472C4" w:themeColor="accent1"/>
                <w:sz w:val="18"/>
                <w:szCs w:val="18"/>
              </w:rPr>
              <w:t>Kobotoolbox</w:t>
            </w:r>
            <w:proofErr w:type="spellEnd"/>
            <w:r w:rsidRPr="00C95005">
              <w:rPr>
                <w:rFonts w:ascii="Times New Roman" w:hAnsi="Times New Roman" w:cs="Times New Roman"/>
                <w:bCs/>
                <w:color w:val="4472C4" w:themeColor="accent1"/>
                <w:sz w:val="18"/>
                <w:szCs w:val="18"/>
              </w:rPr>
              <w:t xml:space="preserve">, </w:t>
            </w:r>
            <w:proofErr w:type="spellStart"/>
            <w:r w:rsidR="00471656">
              <w:rPr>
                <w:rFonts w:ascii="Times New Roman" w:hAnsi="Times New Roman" w:cs="Times New Roman"/>
                <w:bCs/>
                <w:color w:val="4472C4" w:themeColor="accent1"/>
                <w:sz w:val="18"/>
                <w:szCs w:val="18"/>
              </w:rPr>
              <w:t>Xlsform</w:t>
            </w:r>
            <w:proofErr w:type="spellEnd"/>
            <w:r w:rsidRPr="00C95005">
              <w:rPr>
                <w:rFonts w:ascii="Times New Roman" w:hAnsi="Times New Roman" w:cs="Times New Roman"/>
                <w:bCs/>
                <w:color w:val="4472C4" w:themeColor="accent1"/>
                <w:sz w:val="18"/>
                <w:szCs w:val="18"/>
              </w:rPr>
              <w:t>,</w:t>
            </w:r>
            <w:r w:rsidR="00471656">
              <w:rPr>
                <w:rFonts w:ascii="Times New Roman" w:hAnsi="Times New Roman" w:cs="Times New Roman"/>
                <w:bCs/>
                <w:color w:val="4472C4" w:themeColor="accent1"/>
                <w:sz w:val="18"/>
                <w:szCs w:val="18"/>
              </w:rPr>
              <w:t xml:space="preserve"> Google </w:t>
            </w:r>
            <w:proofErr w:type="spellStart"/>
            <w:r w:rsidR="00C02199">
              <w:rPr>
                <w:rFonts w:ascii="Times New Roman" w:hAnsi="Times New Roman" w:cs="Times New Roman"/>
                <w:bCs/>
                <w:color w:val="4472C4" w:themeColor="accent1"/>
                <w:sz w:val="18"/>
                <w:szCs w:val="18"/>
              </w:rPr>
              <w:t>sheet</w:t>
            </w:r>
            <w:proofErr w:type="spellEnd"/>
            <w:r w:rsidR="00C02199">
              <w:rPr>
                <w:rFonts w:ascii="Times New Roman" w:hAnsi="Times New Roman" w:cs="Times New Roman"/>
                <w:bCs/>
                <w:color w:val="4472C4" w:themeColor="accent1"/>
                <w:sz w:val="18"/>
                <w:szCs w:val="18"/>
              </w:rPr>
              <w:t xml:space="preserve">, </w:t>
            </w:r>
            <w:proofErr w:type="spellStart"/>
            <w:r w:rsidR="00C02199">
              <w:rPr>
                <w:rFonts w:ascii="Times New Roman" w:hAnsi="Times New Roman" w:cs="Times New Roman"/>
                <w:bCs/>
                <w:color w:val="4472C4" w:themeColor="accent1"/>
                <w:sz w:val="18"/>
                <w:szCs w:val="18"/>
              </w:rPr>
              <w:t>Commcare</w:t>
            </w:r>
            <w:proofErr w:type="spellEnd"/>
            <w:r w:rsidR="00C02199">
              <w:rPr>
                <w:rFonts w:ascii="Times New Roman" w:hAnsi="Times New Roman" w:cs="Times New Roman"/>
                <w:bCs/>
                <w:color w:val="4472C4" w:themeColor="accent1"/>
                <w:sz w:val="18"/>
                <w:szCs w:val="18"/>
              </w:rPr>
              <w:t xml:space="preserve">, </w:t>
            </w:r>
            <w:r w:rsidR="00C02199" w:rsidRPr="00C95005">
              <w:rPr>
                <w:rFonts w:ascii="Times New Roman" w:hAnsi="Times New Roman" w:cs="Times New Roman"/>
                <w:bCs/>
                <w:color w:val="4472C4" w:themeColor="accent1"/>
                <w:sz w:val="18"/>
                <w:szCs w:val="18"/>
              </w:rPr>
              <w:t xml:space="preserve">MS </w:t>
            </w:r>
            <w:r w:rsidR="00C02199">
              <w:rPr>
                <w:rFonts w:ascii="Times New Roman" w:hAnsi="Times New Roman" w:cs="Times New Roman"/>
                <w:bCs/>
                <w:color w:val="4472C4" w:themeColor="accent1"/>
                <w:sz w:val="18"/>
                <w:szCs w:val="18"/>
              </w:rPr>
              <w:t xml:space="preserve">Access, </w:t>
            </w:r>
            <w:proofErr w:type="spellStart"/>
            <w:r w:rsidR="00C02199">
              <w:rPr>
                <w:rFonts w:ascii="Times New Roman" w:hAnsi="Times New Roman" w:cs="Times New Roman"/>
                <w:bCs/>
                <w:color w:val="4472C4" w:themeColor="accent1"/>
                <w:sz w:val="18"/>
                <w:szCs w:val="18"/>
              </w:rPr>
              <w:t>CS</w:t>
            </w:r>
            <w:r w:rsidR="00746AD1">
              <w:rPr>
                <w:rFonts w:ascii="Times New Roman" w:hAnsi="Times New Roman" w:cs="Times New Roman"/>
                <w:bCs/>
                <w:color w:val="4472C4" w:themeColor="accent1"/>
                <w:sz w:val="18"/>
                <w:szCs w:val="18"/>
              </w:rPr>
              <w:t>P</w:t>
            </w:r>
            <w:r w:rsidRPr="00C95005">
              <w:rPr>
                <w:rFonts w:ascii="Times New Roman" w:hAnsi="Times New Roman" w:cs="Times New Roman"/>
                <w:bCs/>
                <w:color w:val="4472C4" w:themeColor="accent1"/>
                <w:sz w:val="18"/>
                <w:szCs w:val="18"/>
              </w:rPr>
              <w:t>ro</w:t>
            </w:r>
            <w:proofErr w:type="spellEnd"/>
            <w:r w:rsidRPr="00C95005">
              <w:rPr>
                <w:rFonts w:ascii="Times New Roman" w:hAnsi="Times New Roman" w:cs="Times New Roman"/>
                <w:bCs/>
                <w:color w:val="4472C4" w:themeColor="accent1"/>
                <w:sz w:val="18"/>
                <w:szCs w:val="18"/>
              </w:rPr>
              <w:t>,</w:t>
            </w:r>
          </w:p>
          <w:p w14:paraId="3456420A" w14:textId="0A3F3028" w:rsidR="000A7827" w:rsidRPr="00C95005" w:rsidRDefault="0036219B" w:rsidP="000A7827">
            <w:pPr>
              <w:numPr>
                <w:ilvl w:val="0"/>
                <w:numId w:val="3"/>
              </w:numPr>
              <w:ind w:hanging="357"/>
              <w:rPr>
                <w:rFonts w:ascii="Times New Roman" w:hAnsi="Times New Roman" w:cs="Times New Roman"/>
                <w:bCs/>
                <w:sz w:val="18"/>
                <w:szCs w:val="18"/>
              </w:rPr>
            </w:pPr>
            <w:r>
              <w:rPr>
                <w:rFonts w:ascii="Times New Roman" w:hAnsi="Times New Roman" w:cs="Times New Roman"/>
                <w:bCs/>
                <w:color w:val="auto"/>
                <w:sz w:val="18"/>
                <w:szCs w:val="18"/>
              </w:rPr>
              <w:t xml:space="preserve">Analyse quantitative et qualitative des données sur </w:t>
            </w:r>
            <w:r w:rsidRPr="0036219B">
              <w:rPr>
                <w:rFonts w:ascii="Times New Roman" w:hAnsi="Times New Roman" w:cs="Times New Roman"/>
                <w:bCs/>
                <w:color w:val="4472C4" w:themeColor="accent1"/>
                <w:sz w:val="18"/>
                <w:szCs w:val="18"/>
              </w:rPr>
              <w:t>Excel avancé</w:t>
            </w:r>
            <w:r>
              <w:rPr>
                <w:rFonts w:ascii="Times New Roman" w:hAnsi="Times New Roman" w:cs="Times New Roman"/>
                <w:bCs/>
                <w:color w:val="auto"/>
                <w:sz w:val="18"/>
                <w:szCs w:val="18"/>
              </w:rPr>
              <w:t>,</w:t>
            </w:r>
            <w:r w:rsidR="000A7827" w:rsidRPr="00C95005">
              <w:rPr>
                <w:rFonts w:ascii="Times New Roman" w:hAnsi="Times New Roman" w:cs="Times New Roman"/>
                <w:bCs/>
                <w:color w:val="4472C4" w:themeColor="accent1"/>
                <w:sz w:val="18"/>
                <w:szCs w:val="18"/>
              </w:rPr>
              <w:t xml:space="preserve"> SPSS, </w:t>
            </w:r>
            <w:r>
              <w:rPr>
                <w:rFonts w:ascii="Times New Roman" w:hAnsi="Times New Roman" w:cs="Times New Roman"/>
                <w:bCs/>
                <w:color w:val="4472C4" w:themeColor="accent1"/>
                <w:sz w:val="18"/>
                <w:szCs w:val="18"/>
              </w:rPr>
              <w:t>Stata, R et Power bi</w:t>
            </w:r>
            <w:r w:rsidR="00471656">
              <w:rPr>
                <w:rFonts w:ascii="Times New Roman" w:hAnsi="Times New Roman" w:cs="Times New Roman"/>
                <w:bCs/>
                <w:color w:val="4472C4" w:themeColor="accent1"/>
                <w:sz w:val="18"/>
                <w:szCs w:val="18"/>
              </w:rPr>
              <w:t>.</w:t>
            </w:r>
          </w:p>
          <w:p w14:paraId="54617E2E" w14:textId="4908126D" w:rsidR="000A7827" w:rsidRPr="00C95005" w:rsidRDefault="000A7827" w:rsidP="000A7827">
            <w:pPr>
              <w:numPr>
                <w:ilvl w:val="0"/>
                <w:numId w:val="3"/>
              </w:numPr>
              <w:ind w:hanging="357"/>
              <w:rPr>
                <w:rFonts w:ascii="Times New Roman" w:hAnsi="Times New Roman" w:cs="Times New Roman"/>
                <w:bCs/>
                <w:sz w:val="18"/>
                <w:szCs w:val="18"/>
              </w:rPr>
            </w:pPr>
            <w:r w:rsidRPr="00C95005">
              <w:rPr>
                <w:rFonts w:ascii="Times New Roman" w:hAnsi="Times New Roman" w:cs="Times New Roman"/>
                <w:bCs/>
                <w:sz w:val="18"/>
                <w:szCs w:val="18"/>
              </w:rPr>
              <w:t>Excel, (</w:t>
            </w:r>
            <w:r w:rsidRPr="00C95005">
              <w:rPr>
                <w:rFonts w:ascii="Times New Roman" w:hAnsi="Times New Roman" w:cs="Times New Roman"/>
                <w:bCs/>
                <w:color w:val="4472C4" w:themeColor="accent1"/>
                <w:sz w:val="18"/>
                <w:szCs w:val="18"/>
              </w:rPr>
              <w:t>TCD Simple et Multiples, fonctions</w:t>
            </w:r>
            <w:r w:rsidRPr="00C95005">
              <w:rPr>
                <w:rFonts w:ascii="Times New Roman" w:hAnsi="Times New Roman" w:cs="Times New Roman"/>
                <w:bCs/>
                <w:sz w:val="18"/>
                <w:szCs w:val="18"/>
              </w:rPr>
              <w:t>)</w:t>
            </w:r>
            <w:r w:rsidR="00471656">
              <w:rPr>
                <w:rFonts w:ascii="Times New Roman" w:hAnsi="Times New Roman" w:cs="Times New Roman"/>
                <w:bCs/>
                <w:sz w:val="18"/>
                <w:szCs w:val="18"/>
              </w:rPr>
              <w:t> </w:t>
            </w:r>
            <w:r w:rsidRPr="00C95005">
              <w:rPr>
                <w:rFonts w:ascii="Times New Roman" w:hAnsi="Times New Roman" w:cs="Times New Roman"/>
                <w:bCs/>
                <w:sz w:val="18"/>
                <w:szCs w:val="18"/>
              </w:rPr>
              <w:t xml:space="preserve">; </w:t>
            </w:r>
          </w:p>
          <w:p w14:paraId="53315C64" w14:textId="08C46532" w:rsidR="000A7827" w:rsidRPr="00C95005" w:rsidRDefault="000A7827" w:rsidP="000A7827">
            <w:pPr>
              <w:numPr>
                <w:ilvl w:val="0"/>
                <w:numId w:val="3"/>
              </w:numPr>
              <w:ind w:hanging="357"/>
              <w:rPr>
                <w:rFonts w:ascii="Times New Roman" w:hAnsi="Times New Roman" w:cs="Times New Roman"/>
                <w:noProof/>
                <w:sz w:val="16"/>
                <w:szCs w:val="16"/>
              </w:rPr>
            </w:pPr>
            <w:r w:rsidRPr="00C95005">
              <w:rPr>
                <w:rFonts w:ascii="Times New Roman" w:hAnsi="Times New Roman" w:cs="Times New Roman"/>
                <w:bCs/>
                <w:color w:val="auto"/>
                <w:sz w:val="18"/>
                <w:szCs w:val="18"/>
              </w:rPr>
              <w:t>Conception et gestion des</w:t>
            </w:r>
            <w:r w:rsidRPr="00C95005">
              <w:rPr>
                <w:rFonts w:ascii="Times New Roman" w:hAnsi="Times New Roman" w:cs="Times New Roman"/>
                <w:bCs/>
                <w:sz w:val="18"/>
                <w:szCs w:val="18"/>
              </w:rPr>
              <w:t xml:space="preserve"> bases de données (</w:t>
            </w:r>
            <w:r w:rsidRPr="00C95005">
              <w:rPr>
                <w:rFonts w:ascii="Times New Roman" w:hAnsi="Times New Roman" w:cs="Times New Roman"/>
                <w:bCs/>
                <w:color w:val="4472C4" w:themeColor="accent1"/>
                <w:sz w:val="18"/>
                <w:szCs w:val="18"/>
              </w:rPr>
              <w:t>Automatisation, Standardisation</w:t>
            </w:r>
            <w:r w:rsidRPr="00C95005">
              <w:rPr>
                <w:rFonts w:ascii="Times New Roman" w:hAnsi="Times New Roman" w:cs="Times New Roman"/>
                <w:bCs/>
                <w:sz w:val="18"/>
                <w:szCs w:val="18"/>
              </w:rPr>
              <w:t>)</w:t>
            </w:r>
            <w:r w:rsidR="0036219B">
              <w:rPr>
                <w:rFonts w:ascii="Times New Roman" w:hAnsi="Times New Roman" w:cs="Times New Roman"/>
                <w:bCs/>
                <w:sz w:val="18"/>
                <w:szCs w:val="18"/>
              </w:rPr>
              <w:t xml:space="preserve"> sur Microsoft Access et </w:t>
            </w:r>
            <w:proofErr w:type="spellStart"/>
            <w:r w:rsidR="00746AD1">
              <w:rPr>
                <w:rFonts w:ascii="Times New Roman" w:hAnsi="Times New Roman" w:cs="Times New Roman"/>
                <w:bCs/>
                <w:sz w:val="18"/>
                <w:szCs w:val="18"/>
              </w:rPr>
              <w:t>CSPro</w:t>
            </w:r>
            <w:proofErr w:type="spellEnd"/>
            <w:r w:rsidR="00471656">
              <w:rPr>
                <w:rFonts w:ascii="Times New Roman" w:hAnsi="Times New Roman" w:cs="Times New Roman"/>
                <w:bCs/>
                <w:sz w:val="18"/>
                <w:szCs w:val="18"/>
              </w:rPr>
              <w:t> </w:t>
            </w:r>
            <w:r w:rsidRPr="00C95005">
              <w:rPr>
                <w:rFonts w:ascii="Times New Roman" w:hAnsi="Times New Roman" w:cs="Times New Roman"/>
                <w:bCs/>
                <w:sz w:val="18"/>
                <w:szCs w:val="18"/>
              </w:rPr>
              <w:t xml:space="preserve">; </w:t>
            </w:r>
          </w:p>
          <w:p w14:paraId="69CEACED" w14:textId="66C51544" w:rsidR="000A7827" w:rsidRPr="00C95005" w:rsidRDefault="000A7827" w:rsidP="000A7827">
            <w:pPr>
              <w:numPr>
                <w:ilvl w:val="0"/>
                <w:numId w:val="3"/>
              </w:numPr>
              <w:ind w:hanging="357"/>
              <w:rPr>
                <w:rFonts w:ascii="Times New Roman" w:hAnsi="Times New Roman" w:cs="Times New Roman"/>
                <w:noProof/>
                <w:sz w:val="16"/>
                <w:szCs w:val="16"/>
              </w:rPr>
            </w:pPr>
            <w:r w:rsidRPr="00C95005">
              <w:rPr>
                <w:rFonts w:ascii="Times New Roman" w:hAnsi="Times New Roman" w:cs="Times New Roman"/>
                <w:bCs/>
                <w:color w:val="auto"/>
                <w:sz w:val="18"/>
                <w:szCs w:val="18"/>
              </w:rPr>
              <w:t>Excellentes compétences organisationnelles</w:t>
            </w:r>
            <w:r w:rsidR="00471656">
              <w:rPr>
                <w:rFonts w:ascii="Times New Roman" w:hAnsi="Times New Roman" w:cs="Times New Roman"/>
                <w:bCs/>
                <w:color w:val="auto"/>
                <w:sz w:val="18"/>
                <w:szCs w:val="18"/>
              </w:rPr>
              <w:t> </w:t>
            </w:r>
            <w:r w:rsidR="000E2A0B" w:rsidRPr="00C95005">
              <w:rPr>
                <w:rFonts w:ascii="Times New Roman" w:hAnsi="Times New Roman" w:cs="Times New Roman"/>
                <w:bCs/>
                <w:color w:val="auto"/>
                <w:sz w:val="18"/>
                <w:szCs w:val="18"/>
              </w:rPr>
              <w:t xml:space="preserve">; </w:t>
            </w:r>
            <w:r w:rsidR="0036219B">
              <w:rPr>
                <w:rFonts w:ascii="Times New Roman" w:hAnsi="Times New Roman" w:cs="Times New Roman"/>
                <w:bCs/>
                <w:color w:val="auto"/>
                <w:sz w:val="18"/>
                <w:szCs w:val="18"/>
              </w:rPr>
              <w:t xml:space="preserve">Excellente capacité en </w:t>
            </w:r>
            <w:r w:rsidRPr="00C95005">
              <w:rPr>
                <w:rFonts w:ascii="Times New Roman" w:hAnsi="Times New Roman" w:cs="Times New Roman"/>
                <w:bCs/>
                <w:color w:val="auto"/>
                <w:sz w:val="18"/>
                <w:szCs w:val="18"/>
              </w:rPr>
              <w:t>communication, proactif, dynamique</w:t>
            </w:r>
            <w:r w:rsidR="00471656">
              <w:rPr>
                <w:rFonts w:ascii="Times New Roman" w:hAnsi="Times New Roman" w:cs="Times New Roman"/>
                <w:bCs/>
                <w:color w:val="auto"/>
                <w:sz w:val="18"/>
                <w:szCs w:val="18"/>
              </w:rPr>
              <w:t> </w:t>
            </w:r>
            <w:r w:rsidRPr="00C95005">
              <w:rPr>
                <w:rFonts w:ascii="Times New Roman" w:hAnsi="Times New Roman" w:cs="Times New Roman"/>
                <w:bCs/>
                <w:color w:val="auto"/>
                <w:sz w:val="18"/>
                <w:szCs w:val="18"/>
              </w:rPr>
              <w:t xml:space="preserve">; </w:t>
            </w:r>
            <w:r w:rsidR="00021215">
              <w:rPr>
                <w:rFonts w:ascii="Times New Roman" w:hAnsi="Times New Roman" w:cs="Times New Roman"/>
                <w:bCs/>
                <w:color w:val="auto"/>
                <w:sz w:val="18"/>
                <w:szCs w:val="18"/>
              </w:rPr>
              <w:t>d</w:t>
            </w:r>
            <w:r w:rsidRPr="00C95005">
              <w:rPr>
                <w:rFonts w:ascii="Times New Roman" w:hAnsi="Times New Roman" w:cs="Times New Roman"/>
                <w:bCs/>
                <w:color w:val="auto"/>
                <w:sz w:val="18"/>
                <w:szCs w:val="18"/>
              </w:rPr>
              <w:t>isponible, motivé, capacité à travailler sous pression.</w:t>
            </w:r>
          </w:p>
        </w:tc>
      </w:tr>
      <w:tr w:rsidR="000A7827" w:rsidRPr="00C95005" w14:paraId="1A15CED2" w14:textId="77777777" w:rsidTr="00511AD3">
        <w:trPr>
          <w:gridAfter w:val="1"/>
          <w:wAfter w:w="20" w:type="pct"/>
          <w:trHeight w:val="210"/>
        </w:trPr>
        <w:tc>
          <w:tcPr>
            <w:tcW w:w="1618" w:type="pct"/>
            <w:gridSpan w:val="6"/>
            <w:tcBorders>
              <w:bottom w:val="single" w:sz="18" w:space="0" w:color="ED7D31" w:themeColor="accent2"/>
            </w:tcBorders>
          </w:tcPr>
          <w:p w14:paraId="754482FD" w14:textId="566439CA" w:rsidR="000A7827" w:rsidRPr="00C95005" w:rsidRDefault="000A7827" w:rsidP="000A7827">
            <w:pPr>
              <w:rPr>
                <w:rFonts w:ascii="Times New Roman" w:hAnsi="Times New Roman" w:cs="Times New Roman"/>
                <w:noProof/>
                <w:sz w:val="16"/>
                <w:szCs w:val="16"/>
              </w:rPr>
            </w:pPr>
          </w:p>
        </w:tc>
        <w:tc>
          <w:tcPr>
            <w:tcW w:w="1875" w:type="pct"/>
            <w:vMerge w:val="restart"/>
            <w:shd w:val="clear" w:color="auto" w:fill="B4C6E7" w:themeFill="accent1" w:themeFillTint="66"/>
            <w:vAlign w:val="center"/>
          </w:tcPr>
          <w:p w14:paraId="606214D3" w14:textId="77777777" w:rsidR="000A7827" w:rsidRPr="00C95005" w:rsidRDefault="000A7827" w:rsidP="000A7827">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ÉDUCATION</w:t>
            </w:r>
          </w:p>
        </w:tc>
        <w:tc>
          <w:tcPr>
            <w:tcW w:w="1487" w:type="pct"/>
            <w:gridSpan w:val="4"/>
            <w:tcBorders>
              <w:bottom w:val="single" w:sz="18" w:space="0" w:color="ED7D31" w:themeColor="accent2"/>
            </w:tcBorders>
          </w:tcPr>
          <w:p w14:paraId="2DC5D8AA" w14:textId="77777777" w:rsidR="000A7827" w:rsidRPr="00C95005" w:rsidRDefault="000A7827" w:rsidP="000A7827">
            <w:pPr>
              <w:rPr>
                <w:rFonts w:ascii="Times New Roman" w:hAnsi="Times New Roman" w:cs="Times New Roman"/>
                <w:noProof/>
                <w:sz w:val="16"/>
                <w:szCs w:val="16"/>
              </w:rPr>
            </w:pPr>
          </w:p>
        </w:tc>
      </w:tr>
      <w:tr w:rsidR="000A7827" w:rsidRPr="00C95005" w14:paraId="65AE4279" w14:textId="77777777" w:rsidTr="00511AD3">
        <w:trPr>
          <w:gridAfter w:val="1"/>
          <w:wAfter w:w="20" w:type="pct"/>
          <w:trHeight w:val="210"/>
        </w:trPr>
        <w:tc>
          <w:tcPr>
            <w:tcW w:w="1618" w:type="pct"/>
            <w:gridSpan w:val="6"/>
            <w:tcBorders>
              <w:top w:val="single" w:sz="18" w:space="0" w:color="ED7D31" w:themeColor="accent2"/>
            </w:tcBorders>
          </w:tcPr>
          <w:p w14:paraId="51AC18B1" w14:textId="77777777" w:rsidR="000A7827" w:rsidRPr="00C95005" w:rsidRDefault="000A7827" w:rsidP="000A7827">
            <w:pPr>
              <w:rPr>
                <w:rFonts w:ascii="Times New Roman" w:hAnsi="Times New Roman" w:cs="Times New Roman"/>
                <w:noProof/>
                <w:sz w:val="16"/>
                <w:szCs w:val="16"/>
              </w:rPr>
            </w:pPr>
          </w:p>
        </w:tc>
        <w:tc>
          <w:tcPr>
            <w:tcW w:w="1875" w:type="pct"/>
            <w:vMerge/>
            <w:shd w:val="clear" w:color="auto" w:fill="B4C6E7" w:themeFill="accent1" w:themeFillTint="66"/>
            <w:vAlign w:val="center"/>
          </w:tcPr>
          <w:p w14:paraId="523C264D" w14:textId="77777777" w:rsidR="000A7827" w:rsidRPr="00C95005" w:rsidRDefault="000A7827" w:rsidP="000A7827">
            <w:pPr>
              <w:pStyle w:val="Titre1"/>
              <w:outlineLvl w:val="0"/>
              <w:rPr>
                <w:rFonts w:ascii="Times New Roman" w:hAnsi="Times New Roman" w:cs="Times New Roman"/>
                <w:noProof/>
                <w:sz w:val="16"/>
                <w:szCs w:val="16"/>
              </w:rPr>
            </w:pPr>
          </w:p>
        </w:tc>
        <w:tc>
          <w:tcPr>
            <w:tcW w:w="1487" w:type="pct"/>
            <w:gridSpan w:val="4"/>
            <w:tcBorders>
              <w:top w:val="single" w:sz="18" w:space="0" w:color="ED7D31" w:themeColor="accent2"/>
            </w:tcBorders>
          </w:tcPr>
          <w:p w14:paraId="6896364E" w14:textId="77777777" w:rsidR="000A7827" w:rsidRPr="00C95005" w:rsidRDefault="000A7827" w:rsidP="000A7827">
            <w:pPr>
              <w:rPr>
                <w:rFonts w:ascii="Times New Roman" w:hAnsi="Times New Roman" w:cs="Times New Roman"/>
                <w:noProof/>
                <w:sz w:val="16"/>
                <w:szCs w:val="16"/>
              </w:rPr>
            </w:pPr>
          </w:p>
        </w:tc>
      </w:tr>
      <w:tr w:rsidR="000A7827" w:rsidRPr="00C95005" w14:paraId="174DFADB" w14:textId="77777777" w:rsidTr="00511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 w:type="pct"/>
        </w:trPr>
        <w:tc>
          <w:tcPr>
            <w:tcW w:w="699" w:type="pct"/>
            <w:gridSpan w:val="2"/>
            <w:shd w:val="clear" w:color="auto" w:fill="FFFFFF" w:themeFill="background1"/>
            <w:vAlign w:val="center"/>
          </w:tcPr>
          <w:p w14:paraId="205480F5" w14:textId="6E9ED6C4" w:rsidR="000A7827" w:rsidRPr="00C95005" w:rsidRDefault="000A7827" w:rsidP="000A7827">
            <w:pPr>
              <w:ind w:left="108"/>
              <w:rPr>
                <w:rFonts w:ascii="Times New Roman" w:hAnsi="Times New Roman" w:cs="Times New Roman"/>
                <w:b/>
                <w:sz w:val="18"/>
                <w:szCs w:val="18"/>
              </w:rPr>
            </w:pPr>
            <w:r w:rsidRPr="00C95005">
              <w:rPr>
                <w:rFonts w:ascii="Times New Roman" w:hAnsi="Times New Roman" w:cs="Times New Roman"/>
                <w:b/>
                <w:sz w:val="18"/>
                <w:szCs w:val="18"/>
              </w:rPr>
              <w:t>20</w:t>
            </w:r>
            <w:r w:rsidR="0045043C">
              <w:rPr>
                <w:rFonts w:ascii="Times New Roman" w:hAnsi="Times New Roman" w:cs="Times New Roman"/>
                <w:b/>
                <w:sz w:val="18"/>
                <w:szCs w:val="18"/>
              </w:rPr>
              <w:t>09</w:t>
            </w:r>
            <w:r w:rsidRPr="00C95005">
              <w:rPr>
                <w:rFonts w:ascii="Times New Roman" w:hAnsi="Times New Roman" w:cs="Times New Roman"/>
                <w:b/>
                <w:sz w:val="18"/>
                <w:szCs w:val="18"/>
              </w:rPr>
              <w:t>-201</w:t>
            </w:r>
            <w:r w:rsidR="0045043C">
              <w:rPr>
                <w:rFonts w:ascii="Times New Roman" w:hAnsi="Times New Roman" w:cs="Times New Roman"/>
                <w:b/>
                <w:sz w:val="18"/>
                <w:szCs w:val="18"/>
              </w:rPr>
              <w:t>0</w:t>
            </w:r>
          </w:p>
        </w:tc>
        <w:tc>
          <w:tcPr>
            <w:tcW w:w="4281" w:type="pct"/>
            <w:gridSpan w:val="9"/>
            <w:shd w:val="clear" w:color="auto" w:fill="FFFFFF" w:themeFill="background1"/>
            <w:vAlign w:val="center"/>
          </w:tcPr>
          <w:p w14:paraId="1A23C0AB" w14:textId="61451963" w:rsidR="000A7827" w:rsidRPr="00C95005" w:rsidRDefault="000A7827" w:rsidP="000A7827">
            <w:pPr>
              <w:pStyle w:val="Paragraphedeliste"/>
              <w:numPr>
                <w:ilvl w:val="0"/>
                <w:numId w:val="26"/>
              </w:numPr>
              <w:jc w:val="both"/>
              <w:rPr>
                <w:rFonts w:ascii="Times New Roman" w:eastAsia="Times New Roman" w:hAnsi="Times New Roman" w:cs="Times New Roman"/>
                <w:b/>
                <w:bCs/>
                <w:sz w:val="18"/>
                <w:szCs w:val="18"/>
                <w:lang w:eastAsia="fr-FR"/>
              </w:rPr>
            </w:pPr>
            <w:r w:rsidRPr="00C95005">
              <w:rPr>
                <w:rFonts w:ascii="Times New Roman" w:hAnsi="Times New Roman" w:cs="Times New Roman"/>
                <w:b/>
                <w:sz w:val="18"/>
                <w:szCs w:val="18"/>
              </w:rPr>
              <w:t>MAITRISE</w:t>
            </w:r>
            <w:r w:rsidRPr="00C95005">
              <w:rPr>
                <w:rFonts w:ascii="Times New Roman" w:hAnsi="Times New Roman" w:cs="Times New Roman"/>
                <w:bCs/>
                <w:sz w:val="18"/>
                <w:szCs w:val="18"/>
              </w:rPr>
              <w:t xml:space="preserve"> </w:t>
            </w:r>
            <w:r w:rsidRPr="00C95005">
              <w:rPr>
                <w:rFonts w:ascii="Times New Roman" w:eastAsia="Times New Roman" w:hAnsi="Times New Roman" w:cs="Times New Roman"/>
                <w:b/>
                <w:bCs/>
                <w:sz w:val="18"/>
                <w:szCs w:val="18"/>
                <w:lang w:eastAsia="fr-FR"/>
              </w:rPr>
              <w:t xml:space="preserve">en Anglais à la Faculté des </w:t>
            </w:r>
            <w:r w:rsidR="00537C6D" w:rsidRPr="00C95005">
              <w:rPr>
                <w:rFonts w:ascii="Times New Roman" w:eastAsia="Times New Roman" w:hAnsi="Times New Roman" w:cs="Times New Roman"/>
                <w:b/>
                <w:bCs/>
                <w:sz w:val="18"/>
                <w:szCs w:val="18"/>
                <w:lang w:eastAsia="fr-FR"/>
              </w:rPr>
              <w:t xml:space="preserve">Lettres, </w:t>
            </w:r>
            <w:r w:rsidR="00537C6D">
              <w:rPr>
                <w:rFonts w:ascii="Times New Roman" w:eastAsia="Times New Roman" w:hAnsi="Times New Roman" w:cs="Times New Roman"/>
                <w:b/>
                <w:bCs/>
                <w:sz w:val="18"/>
                <w:szCs w:val="18"/>
                <w:lang w:eastAsia="fr-FR"/>
              </w:rPr>
              <w:t>Langues</w:t>
            </w:r>
            <w:r w:rsidR="00021215">
              <w:rPr>
                <w:rFonts w:ascii="Times New Roman" w:eastAsia="Times New Roman" w:hAnsi="Times New Roman" w:cs="Times New Roman"/>
                <w:b/>
                <w:bCs/>
                <w:sz w:val="18"/>
                <w:szCs w:val="18"/>
                <w:lang w:eastAsia="fr-FR"/>
              </w:rPr>
              <w:t xml:space="preserve">, </w:t>
            </w:r>
            <w:r w:rsidRPr="00C95005">
              <w:rPr>
                <w:rFonts w:ascii="Times New Roman" w:eastAsia="Times New Roman" w:hAnsi="Times New Roman" w:cs="Times New Roman"/>
                <w:b/>
                <w:bCs/>
                <w:sz w:val="18"/>
                <w:szCs w:val="18"/>
                <w:lang w:eastAsia="fr-FR"/>
              </w:rPr>
              <w:t>Arts et Sciences Humaines</w:t>
            </w:r>
            <w:r w:rsidR="00021215">
              <w:rPr>
                <w:rFonts w:ascii="Times New Roman" w:eastAsia="Times New Roman" w:hAnsi="Times New Roman" w:cs="Times New Roman"/>
                <w:b/>
                <w:bCs/>
                <w:sz w:val="18"/>
                <w:szCs w:val="18"/>
                <w:lang w:eastAsia="fr-FR"/>
              </w:rPr>
              <w:t xml:space="preserve"> (FLASH)</w:t>
            </w:r>
          </w:p>
          <w:p w14:paraId="64E3EED3" w14:textId="68A32221" w:rsidR="000A7827" w:rsidRPr="00C95005" w:rsidRDefault="000A7827" w:rsidP="000A7827">
            <w:pPr>
              <w:ind w:left="108"/>
              <w:rPr>
                <w:rFonts w:ascii="Times New Roman" w:hAnsi="Times New Roman" w:cs="Times New Roman"/>
                <w:b/>
                <w:bCs/>
                <w:sz w:val="18"/>
                <w:szCs w:val="18"/>
              </w:rPr>
            </w:pPr>
          </w:p>
        </w:tc>
      </w:tr>
      <w:tr w:rsidR="000A7827" w:rsidRPr="00C95005" w14:paraId="36FBEE0D" w14:textId="77777777" w:rsidTr="00511AD3">
        <w:trPr>
          <w:gridAfter w:val="1"/>
          <w:wAfter w:w="20" w:type="pct"/>
          <w:trHeight w:val="246"/>
        </w:trPr>
        <w:tc>
          <w:tcPr>
            <w:tcW w:w="1035" w:type="pct"/>
            <w:gridSpan w:val="4"/>
            <w:tcBorders>
              <w:bottom w:val="single" w:sz="18" w:space="0" w:color="ED7D31" w:themeColor="accent2"/>
            </w:tcBorders>
          </w:tcPr>
          <w:p w14:paraId="6D336737" w14:textId="77777777" w:rsidR="000A7827" w:rsidRPr="00C95005" w:rsidRDefault="000A7827" w:rsidP="000A7827">
            <w:pPr>
              <w:rPr>
                <w:rFonts w:ascii="Times New Roman" w:hAnsi="Times New Roman" w:cs="Times New Roman"/>
                <w:noProof/>
                <w:sz w:val="16"/>
                <w:szCs w:val="16"/>
              </w:rPr>
            </w:pPr>
          </w:p>
        </w:tc>
        <w:tc>
          <w:tcPr>
            <w:tcW w:w="2715" w:type="pct"/>
            <w:gridSpan w:val="5"/>
            <w:vMerge w:val="restart"/>
            <w:shd w:val="clear" w:color="auto" w:fill="B4C6E7" w:themeFill="accent1" w:themeFillTint="66"/>
            <w:vAlign w:val="center"/>
          </w:tcPr>
          <w:p w14:paraId="680B8C09" w14:textId="77777777" w:rsidR="000A7827" w:rsidRPr="00C95005" w:rsidRDefault="000A7827" w:rsidP="000A7827">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EXPÉRIENCES PROFESSIONNELLES</w:t>
            </w:r>
          </w:p>
        </w:tc>
        <w:tc>
          <w:tcPr>
            <w:tcW w:w="1230" w:type="pct"/>
            <w:gridSpan w:val="2"/>
            <w:tcBorders>
              <w:bottom w:val="single" w:sz="18" w:space="0" w:color="ED7D31" w:themeColor="accent2"/>
            </w:tcBorders>
          </w:tcPr>
          <w:p w14:paraId="1E081435" w14:textId="77777777" w:rsidR="000A7827" w:rsidRPr="00C95005" w:rsidRDefault="000A7827" w:rsidP="000A7827">
            <w:pPr>
              <w:rPr>
                <w:rFonts w:ascii="Times New Roman" w:hAnsi="Times New Roman" w:cs="Times New Roman"/>
                <w:noProof/>
                <w:sz w:val="16"/>
                <w:szCs w:val="16"/>
              </w:rPr>
            </w:pPr>
          </w:p>
        </w:tc>
      </w:tr>
      <w:tr w:rsidR="000A7827" w:rsidRPr="00C95005" w14:paraId="321C4791" w14:textId="77777777" w:rsidTr="00511AD3">
        <w:trPr>
          <w:gridAfter w:val="1"/>
          <w:wAfter w:w="20" w:type="pct"/>
          <w:trHeight w:val="246"/>
        </w:trPr>
        <w:tc>
          <w:tcPr>
            <w:tcW w:w="1035" w:type="pct"/>
            <w:gridSpan w:val="4"/>
            <w:tcBorders>
              <w:top w:val="single" w:sz="18" w:space="0" w:color="ED7D31" w:themeColor="accent2"/>
            </w:tcBorders>
          </w:tcPr>
          <w:p w14:paraId="79E8366C" w14:textId="77777777" w:rsidR="000A7827" w:rsidRPr="00C95005" w:rsidRDefault="000A7827" w:rsidP="000A7827">
            <w:pPr>
              <w:rPr>
                <w:rFonts w:ascii="Times New Roman" w:hAnsi="Times New Roman" w:cs="Times New Roman"/>
                <w:noProof/>
                <w:sz w:val="16"/>
                <w:szCs w:val="16"/>
              </w:rPr>
            </w:pPr>
          </w:p>
        </w:tc>
        <w:tc>
          <w:tcPr>
            <w:tcW w:w="2715" w:type="pct"/>
            <w:gridSpan w:val="5"/>
            <w:vMerge/>
            <w:shd w:val="clear" w:color="auto" w:fill="B4C6E7" w:themeFill="accent1" w:themeFillTint="66"/>
            <w:vAlign w:val="center"/>
          </w:tcPr>
          <w:p w14:paraId="5C7CB4EF" w14:textId="77777777" w:rsidR="000A7827" w:rsidRPr="00C95005" w:rsidRDefault="000A7827" w:rsidP="000A7827">
            <w:pPr>
              <w:pStyle w:val="Titre1"/>
              <w:outlineLvl w:val="0"/>
              <w:rPr>
                <w:rFonts w:ascii="Times New Roman" w:hAnsi="Times New Roman" w:cs="Times New Roman"/>
                <w:noProof/>
                <w:sz w:val="16"/>
                <w:szCs w:val="16"/>
              </w:rPr>
            </w:pPr>
          </w:p>
        </w:tc>
        <w:tc>
          <w:tcPr>
            <w:tcW w:w="1230" w:type="pct"/>
            <w:gridSpan w:val="2"/>
            <w:tcBorders>
              <w:top w:val="single" w:sz="18" w:space="0" w:color="ED7D31" w:themeColor="accent2"/>
            </w:tcBorders>
          </w:tcPr>
          <w:p w14:paraId="37361DA6" w14:textId="5A0C3FC5" w:rsidR="006860C8" w:rsidRPr="00C95005" w:rsidRDefault="006860C8" w:rsidP="000A7827">
            <w:pPr>
              <w:rPr>
                <w:rFonts w:ascii="Times New Roman" w:hAnsi="Times New Roman" w:cs="Times New Roman"/>
                <w:noProof/>
                <w:sz w:val="16"/>
                <w:szCs w:val="16"/>
              </w:rPr>
            </w:pPr>
          </w:p>
        </w:tc>
      </w:tr>
    </w:tbl>
    <w:tbl>
      <w:tblPr>
        <w:tblStyle w:val="Grilledutableau1"/>
        <w:tblW w:w="6135" w:type="pct"/>
        <w:tblInd w:w="-998" w:type="dxa"/>
        <w:tblLook w:val="04A0" w:firstRow="1" w:lastRow="0" w:firstColumn="1" w:lastColumn="0" w:noHBand="0" w:noVBand="1"/>
      </w:tblPr>
      <w:tblGrid>
        <w:gridCol w:w="10915"/>
      </w:tblGrid>
      <w:tr w:rsidR="00172C80" w:rsidRPr="00C95005" w14:paraId="742F4C13" w14:textId="77777777" w:rsidTr="0084275F">
        <w:tc>
          <w:tcPr>
            <w:tcW w:w="5000" w:type="pct"/>
            <w:shd w:val="clear" w:color="auto" w:fill="D9D9D9" w:themeFill="background1" w:themeFillShade="D9"/>
            <w:vAlign w:val="center"/>
          </w:tcPr>
          <w:p w14:paraId="0E17BE07" w14:textId="2642B139" w:rsidR="008E47C6" w:rsidRPr="00C95005" w:rsidRDefault="008E47C6" w:rsidP="008E47C6">
            <w:pPr>
              <w:ind w:left="10"/>
              <w:jc w:val="center"/>
              <w:rPr>
                <w:rFonts w:ascii="Times New Roman" w:hAnsi="Times New Roman" w:cs="Times New Roman"/>
                <w:b/>
                <w:color w:val="FF0000"/>
                <w:sz w:val="18"/>
                <w:szCs w:val="18"/>
              </w:rPr>
            </w:pPr>
            <w:r>
              <w:rPr>
                <w:rFonts w:ascii="Times New Roman" w:hAnsi="Times New Roman" w:cs="Times New Roman"/>
                <w:b/>
                <w:color w:val="FF0000"/>
                <w:sz w:val="18"/>
                <w:szCs w:val="18"/>
              </w:rPr>
              <w:t>Février</w:t>
            </w:r>
            <w:r w:rsidRPr="00C95005">
              <w:rPr>
                <w:rFonts w:ascii="Times New Roman" w:hAnsi="Times New Roman" w:cs="Times New Roman"/>
                <w:b/>
                <w:color w:val="FF0000"/>
                <w:sz w:val="18"/>
                <w:szCs w:val="18"/>
              </w:rPr>
              <w:t xml:space="preserve"> 201</w:t>
            </w:r>
            <w:r>
              <w:rPr>
                <w:rFonts w:ascii="Times New Roman" w:hAnsi="Times New Roman" w:cs="Times New Roman"/>
                <w:b/>
                <w:color w:val="FF0000"/>
                <w:sz w:val="18"/>
                <w:szCs w:val="18"/>
              </w:rPr>
              <w:t>2</w:t>
            </w:r>
            <w:r w:rsidRPr="00C95005">
              <w:rPr>
                <w:rFonts w:ascii="Times New Roman" w:hAnsi="Times New Roman" w:cs="Times New Roman"/>
                <w:b/>
                <w:color w:val="FF0000"/>
                <w:sz w:val="18"/>
                <w:szCs w:val="18"/>
              </w:rPr>
              <w:t xml:space="preserve"> à </w:t>
            </w:r>
            <w:proofErr w:type="gramStart"/>
            <w:r>
              <w:rPr>
                <w:rFonts w:ascii="Times New Roman" w:hAnsi="Times New Roman" w:cs="Times New Roman"/>
                <w:b/>
                <w:color w:val="FF0000"/>
                <w:sz w:val="18"/>
                <w:szCs w:val="18"/>
              </w:rPr>
              <w:t>Décembre</w:t>
            </w:r>
            <w:proofErr w:type="gramEnd"/>
            <w:r w:rsidRPr="00C95005">
              <w:rPr>
                <w:rFonts w:ascii="Times New Roman" w:hAnsi="Times New Roman" w:cs="Times New Roman"/>
                <w:b/>
                <w:color w:val="FF0000"/>
                <w:sz w:val="18"/>
                <w:szCs w:val="18"/>
              </w:rPr>
              <w:t xml:space="preserve"> 202</w:t>
            </w:r>
            <w:r>
              <w:rPr>
                <w:rFonts w:ascii="Times New Roman" w:hAnsi="Times New Roman" w:cs="Times New Roman"/>
                <w:b/>
                <w:color w:val="FF0000"/>
                <w:sz w:val="18"/>
                <w:szCs w:val="18"/>
              </w:rPr>
              <w:t>2</w:t>
            </w:r>
            <w:r w:rsidRPr="00C95005">
              <w:rPr>
                <w:rFonts w:ascii="Times New Roman" w:hAnsi="Times New Roman" w:cs="Times New Roman"/>
                <w:b/>
                <w:color w:val="FF0000"/>
                <w:sz w:val="18"/>
                <w:szCs w:val="18"/>
              </w:rPr>
              <w:t xml:space="preserve"> (</w:t>
            </w:r>
            <w:r>
              <w:rPr>
                <w:rFonts w:ascii="Times New Roman" w:hAnsi="Times New Roman" w:cs="Times New Roman"/>
                <w:b/>
                <w:color w:val="FF0000"/>
                <w:sz w:val="18"/>
                <w:szCs w:val="18"/>
              </w:rPr>
              <w:t>11 mois</w:t>
            </w:r>
            <w:r w:rsidRPr="00C95005">
              <w:rPr>
                <w:rFonts w:ascii="Times New Roman" w:hAnsi="Times New Roman" w:cs="Times New Roman"/>
                <w:b/>
                <w:color w:val="FF0000"/>
                <w:sz w:val="18"/>
                <w:szCs w:val="18"/>
              </w:rPr>
              <w:t>)</w:t>
            </w:r>
          </w:p>
          <w:p w14:paraId="3FE1C0D9" w14:textId="77777777" w:rsidR="008E47C6" w:rsidRPr="00C95005" w:rsidRDefault="008E47C6" w:rsidP="008E47C6">
            <w:pPr>
              <w:pStyle w:val="Paragraphedeliste"/>
              <w:jc w:val="center"/>
              <w:rPr>
                <w:rFonts w:ascii="Times New Roman" w:hAnsi="Times New Roman" w:cs="Times New Roman"/>
                <w:b/>
                <w:color w:val="4472C4" w:themeColor="accent1"/>
                <w:sz w:val="18"/>
                <w:szCs w:val="18"/>
              </w:rPr>
            </w:pPr>
            <w:r>
              <w:rPr>
                <w:rFonts w:ascii="Times New Roman" w:hAnsi="Times New Roman" w:cs="Times New Roman"/>
                <w:b/>
                <w:color w:val="4472C4" w:themeColor="accent1"/>
                <w:sz w:val="18"/>
                <w:szCs w:val="18"/>
              </w:rPr>
              <w:t>Coordinateur de</w:t>
            </w:r>
            <w:r w:rsidRPr="00C95005">
              <w:rPr>
                <w:rFonts w:ascii="Times New Roman" w:hAnsi="Times New Roman" w:cs="Times New Roman"/>
                <w:b/>
                <w:color w:val="4472C4" w:themeColor="accent1"/>
                <w:sz w:val="18"/>
                <w:szCs w:val="18"/>
              </w:rPr>
              <w:t xml:space="preserve"> projet PAQE II</w:t>
            </w:r>
          </w:p>
          <w:p w14:paraId="52B02869" w14:textId="64339264" w:rsidR="008E47C6" w:rsidRPr="00C95005" w:rsidRDefault="008E47C6" w:rsidP="008E47C6">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 xml:space="preserve">A </w:t>
            </w:r>
            <w:r w:rsidR="00D844B6">
              <w:rPr>
                <w:rFonts w:ascii="Times New Roman" w:hAnsi="Times New Roman" w:cs="Times New Roman"/>
                <w:b/>
                <w:sz w:val="18"/>
                <w:szCs w:val="18"/>
              </w:rPr>
              <w:t>l’</w:t>
            </w:r>
            <w:r w:rsidRPr="00C95005">
              <w:rPr>
                <w:rFonts w:ascii="Times New Roman" w:hAnsi="Times New Roman" w:cs="Times New Roman"/>
                <w:b/>
                <w:sz w:val="18"/>
                <w:szCs w:val="18"/>
              </w:rPr>
              <w:t xml:space="preserve">OMAES sur le Projet « Partenariat pour l’Amélioration de la Qualité de </w:t>
            </w:r>
            <w:proofErr w:type="gramStart"/>
            <w:r w:rsidRPr="00C95005">
              <w:rPr>
                <w:rFonts w:ascii="Times New Roman" w:hAnsi="Times New Roman" w:cs="Times New Roman"/>
                <w:b/>
                <w:sz w:val="18"/>
                <w:szCs w:val="18"/>
              </w:rPr>
              <w:t>l’Education</w:t>
            </w:r>
            <w:r w:rsidRPr="00C95005">
              <w:rPr>
                <w:rFonts w:ascii="Times New Roman" w:hAnsi="Times New Roman" w:cs="Times New Roman"/>
                <w:b/>
                <w:color w:val="4472C4" w:themeColor="accent1"/>
                <w:sz w:val="18"/>
                <w:szCs w:val="18"/>
              </w:rPr>
              <w:t xml:space="preserve"> </w:t>
            </w:r>
            <w:r w:rsidR="00816737">
              <w:rPr>
                <w:rFonts w:ascii="Times New Roman" w:hAnsi="Times New Roman" w:cs="Times New Roman"/>
                <w:b/>
                <w:color w:val="4472C4" w:themeColor="accent1"/>
                <w:sz w:val="18"/>
                <w:szCs w:val="18"/>
              </w:rPr>
              <w:t xml:space="preserve"> dans</w:t>
            </w:r>
            <w:proofErr w:type="gramEnd"/>
            <w:r w:rsidR="00816737">
              <w:rPr>
                <w:rFonts w:ascii="Times New Roman" w:hAnsi="Times New Roman" w:cs="Times New Roman"/>
                <w:b/>
                <w:color w:val="4472C4" w:themeColor="accent1"/>
                <w:sz w:val="18"/>
                <w:szCs w:val="18"/>
              </w:rPr>
              <w:t xml:space="preserve"> </w:t>
            </w:r>
            <w:r w:rsidRPr="00C95005">
              <w:rPr>
                <w:rFonts w:ascii="Times New Roman" w:hAnsi="Times New Roman" w:cs="Times New Roman"/>
                <w:b/>
                <w:color w:val="4472C4" w:themeColor="accent1"/>
                <w:sz w:val="18"/>
                <w:szCs w:val="18"/>
              </w:rPr>
              <w:t>les Régions de Koulikoro, Sikasso, Ségou et le District de Bamako de bases ; 4 académies et 16 CAP</w:t>
            </w:r>
            <w:r w:rsidRPr="00C95005">
              <w:rPr>
                <w:rFonts w:ascii="Times New Roman" w:hAnsi="Times New Roman" w:cs="Times New Roman"/>
                <w:b/>
                <w:sz w:val="18"/>
                <w:szCs w:val="18"/>
              </w:rPr>
              <w:t>) »</w:t>
            </w:r>
          </w:p>
          <w:p w14:paraId="0ABC4853" w14:textId="4B0B2D58" w:rsidR="00172C80" w:rsidRPr="00C95005" w:rsidRDefault="008E47C6" w:rsidP="008E47C6">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color w:val="FF0000"/>
                <w:sz w:val="18"/>
                <w:szCs w:val="18"/>
              </w:rPr>
              <w:t>NORD</w:t>
            </w:r>
            <w:r w:rsidRPr="00C95005">
              <w:rPr>
                <w:rFonts w:ascii="Times New Roman" w:hAnsi="Times New Roman" w:cs="Times New Roman"/>
                <w:b/>
                <w:sz w:val="18"/>
                <w:szCs w:val="18"/>
              </w:rPr>
              <w:t>/</w:t>
            </w:r>
            <w:proofErr w:type="spellStart"/>
            <w:r w:rsidRPr="00C95005">
              <w:rPr>
                <w:rFonts w:ascii="Times New Roman" w:hAnsi="Times New Roman" w:cs="Times New Roman"/>
                <w:b/>
                <w:sz w:val="18"/>
                <w:szCs w:val="18"/>
              </w:rPr>
              <w:t>RightToPLay</w:t>
            </w:r>
            <w:proofErr w:type="spellEnd"/>
            <w:r w:rsidRPr="00C95005">
              <w:rPr>
                <w:rFonts w:ascii="Times New Roman" w:hAnsi="Times New Roman" w:cs="Times New Roman"/>
                <w:b/>
                <w:color w:val="0070C0"/>
                <w:sz w:val="18"/>
                <w:szCs w:val="18"/>
              </w:rPr>
              <w:t xml:space="preserve"> (</w:t>
            </w:r>
            <w:r w:rsidRPr="00C95005">
              <w:rPr>
                <w:rFonts w:ascii="Times New Roman" w:hAnsi="Times New Roman" w:cs="Times New Roman"/>
                <w:b/>
                <w:sz w:val="18"/>
                <w:szCs w:val="18"/>
              </w:rPr>
              <w:t>OMAES/RARE/ALED/RED, Ministère de l’Education Nationale et la CADDE)</w:t>
            </w:r>
          </w:p>
        </w:tc>
      </w:tr>
      <w:tr w:rsidR="00BD2117" w:rsidRPr="00C95005" w14:paraId="24EF0559" w14:textId="77777777" w:rsidTr="00134F34">
        <w:tc>
          <w:tcPr>
            <w:tcW w:w="5000" w:type="pct"/>
            <w:shd w:val="clear" w:color="auto" w:fill="auto"/>
            <w:vAlign w:val="center"/>
          </w:tcPr>
          <w:p w14:paraId="210330F2" w14:textId="77777777" w:rsidR="008E47C6" w:rsidRPr="00C95005" w:rsidRDefault="008E47C6" w:rsidP="008E47C6">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Chargé de programmes de l’OMAES</w:t>
            </w:r>
          </w:p>
          <w:p w14:paraId="1279666B" w14:textId="77777777" w:rsidR="008E47C6" w:rsidRPr="00C95005" w:rsidRDefault="008E47C6" w:rsidP="008E47C6">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1 superviseurs et 8 Conseillers pédagogiques</w:t>
            </w:r>
          </w:p>
          <w:p w14:paraId="565ADAAE" w14:textId="77777777" w:rsidR="008E47C6" w:rsidRPr="00C95005" w:rsidRDefault="008E47C6" w:rsidP="008E47C6">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76842DCF"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planification et la mise en œuvre des activités du PAQE II y compris des plans détaillés trimestriels et annuels ;</w:t>
            </w:r>
          </w:p>
          <w:p w14:paraId="47DE4DEB"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et superviser la mise en œuvre optimale des activités de formations de notre zone d’intervention ;</w:t>
            </w:r>
          </w:p>
          <w:p w14:paraId="3660039E"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et/ou faciliter l’organisation des études de base et des évaluations ;</w:t>
            </w:r>
          </w:p>
          <w:p w14:paraId="1C7796AC"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et superviser les formations des directeurs d’écoles, des enseignants, des encadreurs des clubs d’enfants et des membres de CGS ;</w:t>
            </w:r>
          </w:p>
          <w:p w14:paraId="32DC08E5"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reproduction et la mise à disposition des outils/supports de travail et collecte des données ;</w:t>
            </w:r>
          </w:p>
          <w:p w14:paraId="3E4E0CD0"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et évaluer le superviseur dans ses activités de terrain ;</w:t>
            </w:r>
          </w:p>
          <w:p w14:paraId="534E5650"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Cultiver et entretenir des relations avec les collectivités et les services techniques déconcentrés de l’éducation dans notre zone d’intervention ;</w:t>
            </w:r>
          </w:p>
          <w:p w14:paraId="7F52113A"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Animer l’équipe de mise en œuvre du projet au niveau de notre zone ;</w:t>
            </w:r>
          </w:p>
          <w:p w14:paraId="0A6BD9EE"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 xml:space="preserve">Assister la gestion financière des activités (formations, évènement, </w:t>
            </w:r>
            <w:proofErr w:type="spellStart"/>
            <w:r w:rsidRPr="00C95005">
              <w:rPr>
                <w:rFonts w:ascii="Times New Roman" w:hAnsi="Times New Roman" w:cs="Times New Roman"/>
                <w:sz w:val="18"/>
                <w:szCs w:val="18"/>
              </w:rPr>
              <w:t>etc</w:t>
            </w:r>
            <w:proofErr w:type="spellEnd"/>
            <w:r w:rsidRPr="00C95005">
              <w:rPr>
                <w:rFonts w:ascii="Times New Roman" w:hAnsi="Times New Roman" w:cs="Times New Roman"/>
                <w:sz w:val="18"/>
                <w:szCs w:val="18"/>
              </w:rPr>
              <w:t>)</w:t>
            </w:r>
          </w:p>
          <w:p w14:paraId="66943CAD"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Faire un rapport mensuel et trimestriel y compris la consolidation du rapport du superviseur ;</w:t>
            </w:r>
          </w:p>
          <w:p w14:paraId="5FE8A20C" w14:textId="77777777" w:rsidR="008E47C6" w:rsidRPr="00C95005" w:rsidRDefault="008E47C6" w:rsidP="008E47C6">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Effectuer toutes tâches liées à l’atteinte des résultats du PAQE II.</w:t>
            </w:r>
          </w:p>
          <w:p w14:paraId="31C31AFC" w14:textId="23934789" w:rsidR="00134F34" w:rsidRPr="008E47C6" w:rsidRDefault="00134F34" w:rsidP="008E47C6">
            <w:pPr>
              <w:spacing w:line="20" w:lineRule="atLeast"/>
              <w:rPr>
                <w:rFonts w:ascii="Times New Roman" w:hAnsi="Times New Roman" w:cs="Times New Roman"/>
              </w:rPr>
            </w:pPr>
          </w:p>
        </w:tc>
      </w:tr>
      <w:tr w:rsidR="00BD2117" w:rsidRPr="00C95005" w14:paraId="6B84E55D" w14:textId="77777777" w:rsidTr="0084275F">
        <w:tc>
          <w:tcPr>
            <w:tcW w:w="5000" w:type="pct"/>
            <w:shd w:val="clear" w:color="auto" w:fill="D9D9D9" w:themeFill="background1" w:themeFillShade="D9"/>
            <w:vAlign w:val="center"/>
          </w:tcPr>
          <w:p w14:paraId="04E54B42" w14:textId="77777777" w:rsidR="00BD2117" w:rsidRPr="00C95005" w:rsidRDefault="00BD2117" w:rsidP="008E47C6">
            <w:pPr>
              <w:pStyle w:val="Paragraphedeliste"/>
              <w:ind w:left="370"/>
              <w:jc w:val="center"/>
              <w:rPr>
                <w:rFonts w:ascii="Times New Roman" w:hAnsi="Times New Roman" w:cs="Times New Roman"/>
                <w:b/>
                <w:color w:val="auto"/>
                <w:sz w:val="18"/>
                <w:szCs w:val="18"/>
              </w:rPr>
            </w:pPr>
          </w:p>
        </w:tc>
      </w:tr>
      <w:tr w:rsidR="006860C8" w:rsidRPr="00C95005" w14:paraId="571FF026" w14:textId="77777777" w:rsidTr="0084275F">
        <w:tc>
          <w:tcPr>
            <w:tcW w:w="5000" w:type="pct"/>
            <w:shd w:val="clear" w:color="auto" w:fill="D9D9D9" w:themeFill="background1" w:themeFillShade="D9"/>
            <w:vAlign w:val="center"/>
          </w:tcPr>
          <w:p w14:paraId="53B1EB36" w14:textId="77777777" w:rsidR="006860C8" w:rsidRPr="00C95005" w:rsidRDefault="006860C8" w:rsidP="006860C8">
            <w:pPr>
              <w:ind w:left="10"/>
              <w:jc w:val="center"/>
              <w:rPr>
                <w:rFonts w:ascii="Times New Roman" w:hAnsi="Times New Roman" w:cs="Times New Roman"/>
                <w:b/>
                <w:color w:val="auto"/>
                <w:sz w:val="18"/>
                <w:szCs w:val="18"/>
              </w:rPr>
            </w:pPr>
            <w:r w:rsidRPr="00BD2117">
              <w:rPr>
                <w:rFonts w:ascii="Times New Roman" w:hAnsi="Times New Roman" w:cs="Times New Roman"/>
                <w:b/>
                <w:color w:val="FF0000"/>
                <w:sz w:val="18"/>
                <w:szCs w:val="18"/>
              </w:rPr>
              <w:t xml:space="preserve"> Janvier</w:t>
            </w:r>
            <w:r>
              <w:rPr>
                <w:rFonts w:ascii="Times New Roman" w:hAnsi="Times New Roman" w:cs="Times New Roman"/>
                <w:b/>
                <w:color w:val="auto"/>
                <w:sz w:val="18"/>
                <w:szCs w:val="18"/>
              </w:rPr>
              <w:t xml:space="preserve"> </w:t>
            </w:r>
            <w:r w:rsidRPr="00C95005">
              <w:rPr>
                <w:rFonts w:ascii="Times New Roman" w:hAnsi="Times New Roman" w:cs="Times New Roman"/>
                <w:b/>
                <w:color w:val="FF0000"/>
                <w:sz w:val="18"/>
                <w:szCs w:val="18"/>
              </w:rPr>
              <w:t>2022 (</w:t>
            </w:r>
            <w:r>
              <w:rPr>
                <w:rFonts w:ascii="Times New Roman" w:hAnsi="Times New Roman" w:cs="Times New Roman"/>
                <w:b/>
                <w:color w:val="FF0000"/>
                <w:sz w:val="18"/>
                <w:szCs w:val="18"/>
              </w:rPr>
              <w:t>12</w:t>
            </w:r>
            <w:r w:rsidRPr="00C95005">
              <w:rPr>
                <w:rFonts w:ascii="Times New Roman" w:hAnsi="Times New Roman" w:cs="Times New Roman"/>
                <w:b/>
                <w:color w:val="FF0000"/>
                <w:sz w:val="18"/>
                <w:szCs w:val="18"/>
              </w:rPr>
              <w:t xml:space="preserve"> Mois) </w:t>
            </w:r>
          </w:p>
          <w:p w14:paraId="6B995DDE" w14:textId="2983F29A" w:rsidR="006860C8" w:rsidRPr="00C95005" w:rsidRDefault="006860C8" w:rsidP="006860C8">
            <w:pPr>
              <w:pStyle w:val="Paragraphedeliste"/>
              <w:ind w:left="370"/>
              <w:jc w:val="center"/>
              <w:rPr>
                <w:rFonts w:ascii="Times New Roman" w:hAnsi="Times New Roman" w:cs="Times New Roman"/>
                <w:b/>
                <w:color w:val="4472C4" w:themeColor="accent1"/>
                <w:sz w:val="18"/>
                <w:szCs w:val="18"/>
              </w:rPr>
            </w:pPr>
            <w:r>
              <w:rPr>
                <w:rFonts w:ascii="Times New Roman" w:hAnsi="Times New Roman" w:cs="Times New Roman"/>
                <w:b/>
                <w:color w:val="4472C4" w:themeColor="accent1"/>
                <w:sz w:val="18"/>
                <w:szCs w:val="18"/>
              </w:rPr>
              <w:t>Coordinateur-gestionnaire du projet d’Evaluation précoce en Langues, lecture et Numératie des enfants de 04 à 10 ans</w:t>
            </w:r>
          </w:p>
          <w:p w14:paraId="75B2F306" w14:textId="77777777" w:rsidR="006860C8" w:rsidRPr="00C95005" w:rsidRDefault="006860C8" w:rsidP="006860C8">
            <w:pPr>
              <w:pStyle w:val="Paragraphedeliste"/>
              <w:ind w:left="370"/>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A</w:t>
            </w:r>
            <w:r>
              <w:rPr>
                <w:rFonts w:ascii="Times New Roman" w:hAnsi="Times New Roman" w:cs="Times New Roman"/>
                <w:b/>
                <w:color w:val="4472C4" w:themeColor="accent1"/>
                <w:sz w:val="18"/>
                <w:szCs w:val="18"/>
              </w:rPr>
              <w:t>vec le Réseau PAL pour la mise en œuvre des phases pilotes des outils d’évaluation des apprentissages scolaires dans 45 villages du Cercle de Ségou</w:t>
            </w:r>
          </w:p>
          <w:p w14:paraId="0123D7F1" w14:textId="6D22243D" w:rsidR="006860C8" w:rsidRPr="00C95005" w:rsidRDefault="006860C8" w:rsidP="006860C8">
            <w:pPr>
              <w:ind w:left="10"/>
              <w:jc w:val="center"/>
              <w:rPr>
                <w:rFonts w:ascii="Times New Roman" w:hAnsi="Times New Roman" w:cs="Times New Roman"/>
                <w:b/>
                <w:color w:val="FF0000"/>
                <w:sz w:val="18"/>
                <w:szCs w:val="18"/>
              </w:rPr>
            </w:pPr>
            <w:r>
              <w:rPr>
                <w:rFonts w:ascii="Times New Roman" w:hAnsi="Times New Roman" w:cs="Times New Roman"/>
                <w:b/>
                <w:sz w:val="18"/>
                <w:szCs w:val="18"/>
              </w:rPr>
              <w:t>Sous le financement de CIRD à travers le Réseau PAL qui gère le projet dans 12 pays sur 3 continents (Asie, Amérique et Afrique)</w:t>
            </w:r>
          </w:p>
        </w:tc>
      </w:tr>
      <w:tr w:rsidR="006860C8" w:rsidRPr="00C95005" w14:paraId="3FF2082F" w14:textId="77777777" w:rsidTr="008E47C6">
        <w:tc>
          <w:tcPr>
            <w:tcW w:w="5000" w:type="pct"/>
            <w:shd w:val="clear" w:color="auto" w:fill="auto"/>
            <w:vAlign w:val="center"/>
          </w:tcPr>
          <w:p w14:paraId="076E74A7" w14:textId="77A3F8FA" w:rsidR="008E47C6" w:rsidRPr="008E47C6" w:rsidRDefault="008E47C6" w:rsidP="008E47C6">
            <w:pPr>
              <w:spacing w:line="20" w:lineRule="atLeast"/>
              <w:jc w:val="center"/>
              <w:rPr>
                <w:rFonts w:ascii="Times New Roman" w:hAnsi="Times New Roman" w:cs="Times New Roman"/>
                <w:b/>
                <w:bCs/>
                <w:sz w:val="18"/>
                <w:szCs w:val="18"/>
              </w:rPr>
            </w:pPr>
            <w:r>
              <w:rPr>
                <w:rFonts w:ascii="Times New Roman" w:hAnsi="Times New Roman" w:cs="Times New Roman"/>
                <w:b/>
                <w:bCs/>
                <w:sz w:val="18"/>
                <w:szCs w:val="18"/>
              </w:rPr>
              <w:t>T</w:t>
            </w:r>
            <w:r w:rsidRPr="008E47C6">
              <w:rPr>
                <w:rFonts w:ascii="Times New Roman" w:hAnsi="Times New Roman" w:cs="Times New Roman"/>
                <w:b/>
                <w:bCs/>
                <w:sz w:val="18"/>
                <w:szCs w:val="18"/>
              </w:rPr>
              <w:t>âches :</w:t>
            </w:r>
          </w:p>
          <w:p w14:paraId="642C1920" w14:textId="7A9D8118"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Elaborer un plan d'action des activités et un budget global pour l'évaluation commune du Réseau PAL ;</w:t>
            </w:r>
          </w:p>
          <w:p w14:paraId="0ACCCFF9"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Réviser et améliorer l'évaluation et d'autres instruments avec une perspective contextuelle ;</w:t>
            </w:r>
          </w:p>
          <w:p w14:paraId="6E5333C9"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Mettre en œuvre l'essai sur le terrain avec des instruments et des processus ;</w:t>
            </w:r>
          </w:p>
          <w:p w14:paraId="08F685EE"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Achever la traduction du matériel de formation et d'enquête ;</w:t>
            </w:r>
          </w:p>
          <w:p w14:paraId="747CC21E"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Echantillonner la région dans le pays suivant une stratégie d'échantillonnage prédéterminée ;</w:t>
            </w:r>
          </w:p>
          <w:p w14:paraId="712FDDC0"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Identifier l'organisation partenaire de mise en œuvre sur le terrain ;</w:t>
            </w:r>
          </w:p>
          <w:p w14:paraId="545AFB78"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Conduire la formation des enquêteurs ;</w:t>
            </w:r>
          </w:p>
          <w:p w14:paraId="416E1A03"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lastRenderedPageBreak/>
              <w:t>Prendre des mesures pour l'obtention de toute autorisation pour la collecte de données ;</w:t>
            </w:r>
          </w:p>
          <w:p w14:paraId="37E8C2C0"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Assurer l'effectivité de la collecte de données ;</w:t>
            </w:r>
          </w:p>
          <w:p w14:paraId="77841B89" w14:textId="77777777" w:rsidR="008E47C6" w:rsidRPr="005458E5" w:rsidRDefault="008E47C6" w:rsidP="008E47C6">
            <w:pPr>
              <w:pStyle w:val="Paragraphedeliste"/>
              <w:numPr>
                <w:ilvl w:val="0"/>
                <w:numId w:val="1"/>
              </w:numPr>
              <w:spacing w:line="20" w:lineRule="atLeast"/>
              <w:rPr>
                <w:rFonts w:ascii="Times New Roman" w:hAnsi="Times New Roman" w:cs="Times New Roman"/>
                <w:sz w:val="18"/>
                <w:szCs w:val="18"/>
              </w:rPr>
            </w:pPr>
            <w:r w:rsidRPr="005458E5">
              <w:rPr>
                <w:rFonts w:ascii="Times New Roman" w:hAnsi="Times New Roman" w:cs="Times New Roman"/>
                <w:sz w:val="18"/>
                <w:szCs w:val="18"/>
              </w:rPr>
              <w:t>Elaborer des plans de saisie et coordonner la saisie des données ;</w:t>
            </w:r>
          </w:p>
          <w:p w14:paraId="7F4CCA18" w14:textId="2221442B" w:rsidR="006860C8" w:rsidRPr="00C95005" w:rsidRDefault="008E47C6" w:rsidP="008E47C6">
            <w:pPr>
              <w:ind w:left="10"/>
              <w:jc w:val="center"/>
              <w:rPr>
                <w:rFonts w:ascii="Times New Roman" w:hAnsi="Times New Roman" w:cs="Times New Roman"/>
                <w:b/>
                <w:color w:val="FF0000"/>
                <w:sz w:val="18"/>
                <w:szCs w:val="18"/>
              </w:rPr>
            </w:pPr>
            <w:r w:rsidRPr="005458E5">
              <w:rPr>
                <w:rFonts w:ascii="Times New Roman" w:hAnsi="Times New Roman" w:cs="Times New Roman"/>
                <w:sz w:val="18"/>
                <w:szCs w:val="18"/>
              </w:rPr>
              <w:t>Suivre tous les processus de contrôle de qualité en avant, pendant et après l'enquête.</w:t>
            </w:r>
          </w:p>
        </w:tc>
      </w:tr>
      <w:tr w:rsidR="006860C8" w:rsidRPr="00C95005" w14:paraId="41D602D1" w14:textId="77777777" w:rsidTr="0084275F">
        <w:tc>
          <w:tcPr>
            <w:tcW w:w="5000" w:type="pct"/>
            <w:shd w:val="clear" w:color="auto" w:fill="D9D9D9" w:themeFill="background1" w:themeFillShade="D9"/>
            <w:vAlign w:val="center"/>
          </w:tcPr>
          <w:p w14:paraId="289F8FCA" w14:textId="77777777" w:rsidR="008E47C6" w:rsidRPr="00C95005" w:rsidRDefault="008E47C6" w:rsidP="008E47C6">
            <w:pPr>
              <w:ind w:left="10"/>
              <w:jc w:val="center"/>
              <w:rPr>
                <w:rFonts w:ascii="Times New Roman" w:hAnsi="Times New Roman" w:cs="Times New Roman"/>
                <w:b/>
                <w:color w:val="auto"/>
                <w:sz w:val="18"/>
                <w:szCs w:val="18"/>
              </w:rPr>
            </w:pPr>
            <w:r w:rsidRPr="00C95005">
              <w:rPr>
                <w:rFonts w:ascii="Times New Roman" w:hAnsi="Times New Roman" w:cs="Times New Roman"/>
                <w:b/>
                <w:color w:val="FF0000"/>
                <w:sz w:val="18"/>
                <w:szCs w:val="18"/>
              </w:rPr>
              <w:lastRenderedPageBreak/>
              <w:t xml:space="preserve">Aout-Décembre 2021 (4 Mois) </w:t>
            </w:r>
          </w:p>
          <w:p w14:paraId="0C5C1034" w14:textId="77777777" w:rsidR="008E47C6" w:rsidRPr="00C95005" w:rsidRDefault="008E47C6" w:rsidP="008E47C6">
            <w:pPr>
              <w:pStyle w:val="Paragraphedeliste"/>
              <w:ind w:left="370"/>
              <w:jc w:val="center"/>
              <w:rPr>
                <w:rFonts w:ascii="Times New Roman" w:hAnsi="Times New Roman" w:cs="Times New Roman"/>
                <w:b/>
                <w:color w:val="4472C4" w:themeColor="accent1"/>
                <w:sz w:val="18"/>
                <w:szCs w:val="18"/>
              </w:rPr>
            </w:pPr>
            <w:r>
              <w:rPr>
                <w:rFonts w:ascii="Times New Roman" w:hAnsi="Times New Roman" w:cs="Times New Roman"/>
                <w:b/>
                <w:color w:val="4472C4" w:themeColor="accent1"/>
                <w:sz w:val="18"/>
                <w:szCs w:val="18"/>
              </w:rPr>
              <w:t>Consultant associé pour le traitement des données ;</w:t>
            </w:r>
          </w:p>
          <w:p w14:paraId="42E649DF" w14:textId="77777777" w:rsidR="008E47C6" w:rsidRPr="00C95005" w:rsidRDefault="008E47C6" w:rsidP="008E47C6">
            <w:pPr>
              <w:pStyle w:val="Paragraphedeliste"/>
              <w:ind w:left="370"/>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 xml:space="preserve">A ONG Soutoura sur l’étude sur « la </w:t>
            </w:r>
            <w:r>
              <w:rPr>
                <w:rFonts w:ascii="Times New Roman" w:hAnsi="Times New Roman" w:cs="Times New Roman"/>
                <w:b/>
                <w:color w:val="4472C4" w:themeColor="accent1"/>
                <w:sz w:val="18"/>
                <w:szCs w:val="18"/>
              </w:rPr>
              <w:t>C</w:t>
            </w:r>
            <w:r w:rsidRPr="00C95005">
              <w:rPr>
                <w:rFonts w:ascii="Times New Roman" w:hAnsi="Times New Roman" w:cs="Times New Roman"/>
                <w:b/>
                <w:color w:val="4472C4" w:themeColor="accent1"/>
                <w:sz w:val="18"/>
                <w:szCs w:val="18"/>
              </w:rPr>
              <w:t>onnaissance, l’</w:t>
            </w:r>
            <w:r>
              <w:rPr>
                <w:rFonts w:ascii="Times New Roman" w:hAnsi="Times New Roman" w:cs="Times New Roman"/>
                <w:b/>
                <w:color w:val="4472C4" w:themeColor="accent1"/>
                <w:sz w:val="18"/>
                <w:szCs w:val="18"/>
              </w:rPr>
              <w:t>A</w:t>
            </w:r>
            <w:r w:rsidRPr="00C95005">
              <w:rPr>
                <w:rFonts w:ascii="Times New Roman" w:hAnsi="Times New Roman" w:cs="Times New Roman"/>
                <w:b/>
                <w:color w:val="4472C4" w:themeColor="accent1"/>
                <w:sz w:val="18"/>
                <w:szCs w:val="18"/>
              </w:rPr>
              <w:t xml:space="preserve">ptitude, la </w:t>
            </w:r>
            <w:r>
              <w:rPr>
                <w:rFonts w:ascii="Times New Roman" w:hAnsi="Times New Roman" w:cs="Times New Roman"/>
                <w:b/>
                <w:color w:val="4472C4" w:themeColor="accent1"/>
                <w:sz w:val="18"/>
                <w:szCs w:val="18"/>
              </w:rPr>
              <w:t>P</w:t>
            </w:r>
            <w:r w:rsidRPr="00C95005">
              <w:rPr>
                <w:rFonts w:ascii="Times New Roman" w:hAnsi="Times New Roman" w:cs="Times New Roman"/>
                <w:b/>
                <w:color w:val="4472C4" w:themeColor="accent1"/>
                <w:sz w:val="18"/>
                <w:szCs w:val="18"/>
              </w:rPr>
              <w:t xml:space="preserve">ratique et sur la </w:t>
            </w:r>
            <w:r>
              <w:rPr>
                <w:rFonts w:ascii="Times New Roman" w:hAnsi="Times New Roman" w:cs="Times New Roman"/>
                <w:b/>
                <w:color w:val="4472C4" w:themeColor="accent1"/>
                <w:sz w:val="18"/>
                <w:szCs w:val="18"/>
              </w:rPr>
              <w:t>P</w:t>
            </w:r>
            <w:r w:rsidRPr="00C95005">
              <w:rPr>
                <w:rFonts w:ascii="Times New Roman" w:hAnsi="Times New Roman" w:cs="Times New Roman"/>
                <w:b/>
                <w:color w:val="4472C4" w:themeColor="accent1"/>
                <w:sz w:val="18"/>
                <w:szCs w:val="18"/>
              </w:rPr>
              <w:t>erception (</w:t>
            </w:r>
            <w:r>
              <w:rPr>
                <w:rFonts w:ascii="Times New Roman" w:hAnsi="Times New Roman" w:cs="Times New Roman"/>
                <w:b/>
                <w:color w:val="4472C4" w:themeColor="accent1"/>
                <w:sz w:val="18"/>
                <w:szCs w:val="18"/>
              </w:rPr>
              <w:t>CAP</w:t>
            </w:r>
            <w:r w:rsidRPr="00C95005">
              <w:rPr>
                <w:rFonts w:ascii="Times New Roman" w:hAnsi="Times New Roman" w:cs="Times New Roman"/>
                <w:b/>
                <w:color w:val="4472C4" w:themeColor="accent1"/>
                <w:sz w:val="18"/>
                <w:szCs w:val="18"/>
              </w:rPr>
              <w:t>) » des populations de la région de Koulikoro en vue de l’acceptabilité de la vaccination contre la covid-19</w:t>
            </w:r>
            <w:r>
              <w:rPr>
                <w:rFonts w:ascii="Times New Roman" w:hAnsi="Times New Roman" w:cs="Times New Roman"/>
                <w:b/>
                <w:color w:val="4472C4" w:themeColor="accent1"/>
                <w:sz w:val="18"/>
                <w:szCs w:val="18"/>
              </w:rPr>
              <w:t>.</w:t>
            </w:r>
          </w:p>
          <w:p w14:paraId="4330CA84" w14:textId="77777777" w:rsidR="006860C8" w:rsidRPr="00C95005" w:rsidRDefault="006860C8" w:rsidP="006860C8">
            <w:pPr>
              <w:ind w:left="10"/>
              <w:jc w:val="center"/>
              <w:rPr>
                <w:rFonts w:ascii="Times New Roman" w:hAnsi="Times New Roman" w:cs="Times New Roman"/>
                <w:b/>
                <w:color w:val="FF0000"/>
                <w:sz w:val="18"/>
                <w:szCs w:val="18"/>
              </w:rPr>
            </w:pPr>
          </w:p>
        </w:tc>
      </w:tr>
      <w:tr w:rsidR="006860C8" w:rsidRPr="00C95005" w14:paraId="49D22130" w14:textId="77777777" w:rsidTr="0084275F">
        <w:tc>
          <w:tcPr>
            <w:tcW w:w="5000" w:type="pct"/>
            <w:shd w:val="clear" w:color="auto" w:fill="auto"/>
            <w:vAlign w:val="center"/>
          </w:tcPr>
          <w:p w14:paraId="4A6988DF" w14:textId="01B0E592" w:rsidR="006860C8" w:rsidRPr="00C95005" w:rsidRDefault="006860C8" w:rsidP="006860C8">
            <w:pPr>
              <w:pStyle w:val="Paragraphedeliste"/>
              <w:numPr>
                <w:ilvl w:val="0"/>
                <w:numId w:val="1"/>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Consultant principal de l’étude</w:t>
            </w:r>
            <w:r>
              <w:rPr>
                <w:rFonts w:ascii="Times New Roman" w:hAnsi="Times New Roman" w:cs="Times New Roman"/>
                <w:b/>
                <w:color w:val="4472C4" w:themeColor="accent1"/>
                <w:sz w:val="18"/>
                <w:szCs w:val="18"/>
              </w:rPr>
              <w:t> ;</w:t>
            </w:r>
          </w:p>
          <w:p w14:paraId="66228A44" w14:textId="2BC88A85" w:rsidR="006860C8" w:rsidRPr="00C95005" w:rsidRDefault="006860C8" w:rsidP="006860C8">
            <w:pPr>
              <w:pStyle w:val="Paragraphedeliste"/>
              <w:numPr>
                <w:ilvl w:val="0"/>
                <w:numId w:val="1"/>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Quatre (4) Superviseurs et Vingt (20) enquêteurs</w:t>
            </w:r>
          </w:p>
          <w:p w14:paraId="14929F00" w14:textId="5A820476" w:rsidR="006860C8" w:rsidRPr="00C95005" w:rsidRDefault="006860C8" w:rsidP="006860C8">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1650D861" w14:textId="52B4165F"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 xml:space="preserve">Responsable de la bonne mise en œuvre du Plan de travail de l’étude commandité par l’ONG Soutoura, y compris le développement des outils de suivi-évaluation, </w:t>
            </w:r>
            <w:r>
              <w:rPr>
                <w:rFonts w:ascii="Times New Roman" w:hAnsi="Times New Roman" w:cs="Times New Roman"/>
                <w:sz w:val="18"/>
                <w:szCs w:val="18"/>
              </w:rPr>
              <w:t xml:space="preserve">le développement de formulaire de collecte de données sur kobocollect, </w:t>
            </w:r>
            <w:r w:rsidRPr="00C95005">
              <w:rPr>
                <w:rFonts w:ascii="Times New Roman" w:hAnsi="Times New Roman" w:cs="Times New Roman"/>
                <w:sz w:val="18"/>
                <w:szCs w:val="18"/>
              </w:rPr>
              <w:t>la collecte, vérification, compilation et analyse des données, le rapportage et la mise à jour des outils ;</w:t>
            </w:r>
          </w:p>
          <w:p w14:paraId="0851C19F" w14:textId="77777777" w:rsidR="006860C8" w:rsidRPr="00C95005"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sidRPr="00C95005">
              <w:rPr>
                <w:rFonts w:ascii="Times New Roman" w:hAnsi="Times New Roman" w:cs="Times New Roman"/>
                <w:sz w:val="18"/>
                <w:szCs w:val="18"/>
              </w:rPr>
              <w:t>Programmation des outils de collecte de données sur Kobocollect ;</w:t>
            </w:r>
          </w:p>
          <w:p w14:paraId="437DB5EC" w14:textId="77777777" w:rsidR="006860C8" w:rsidRPr="00C95005"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sidRPr="00C95005">
              <w:rPr>
                <w:rFonts w:ascii="Times New Roman" w:hAnsi="Times New Roman" w:cs="Times New Roman"/>
                <w:sz w:val="18"/>
                <w:szCs w:val="18"/>
              </w:rPr>
              <w:t>Participation à la formation pour l’orientation des administrateurs des outils déployés sur Kobocollect ;</w:t>
            </w:r>
          </w:p>
          <w:p w14:paraId="48B8EB50" w14:textId="77777777" w:rsidR="006860C8" w:rsidRPr="00C95005"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sidRPr="00C95005">
              <w:rPr>
                <w:rFonts w:ascii="Times New Roman" w:hAnsi="Times New Roman" w:cs="Times New Roman"/>
                <w:sz w:val="18"/>
                <w:szCs w:val="18"/>
              </w:rPr>
              <w:t>Suivi des données collectées sur Kobocollect pour vérifier la fiabilité des données ;</w:t>
            </w:r>
          </w:p>
          <w:p w14:paraId="792827F6" w14:textId="77777777" w:rsidR="006860C8" w:rsidRPr="00C95005"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sidRPr="00C95005">
              <w:rPr>
                <w:rFonts w:ascii="Times New Roman" w:hAnsi="Times New Roman" w:cs="Times New Roman"/>
                <w:sz w:val="18"/>
                <w:szCs w:val="18"/>
              </w:rPr>
              <w:t>Gestion des données quotidienne sur le serveur du Kobocollect ;</w:t>
            </w:r>
          </w:p>
          <w:p w14:paraId="47A1C950" w14:textId="77777777" w:rsidR="006860C8"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sidRPr="00C95005">
              <w:rPr>
                <w:rFonts w:ascii="Times New Roman" w:hAnsi="Times New Roman" w:cs="Times New Roman"/>
                <w:sz w:val="18"/>
                <w:szCs w:val="18"/>
              </w:rPr>
              <w:t>Interprétation et analyse des données collectées sur SPSS ;</w:t>
            </w:r>
          </w:p>
          <w:p w14:paraId="1070935D" w14:textId="36D883B1" w:rsidR="006860C8" w:rsidRPr="00C95005" w:rsidRDefault="006860C8" w:rsidP="006860C8">
            <w:pPr>
              <w:pStyle w:val="Paragraphedeliste"/>
              <w:numPr>
                <w:ilvl w:val="0"/>
                <w:numId w:val="1"/>
              </w:numPr>
              <w:spacing w:after="160" w:line="259" w:lineRule="auto"/>
              <w:jc w:val="both"/>
              <w:rPr>
                <w:rFonts w:ascii="Times New Roman" w:hAnsi="Times New Roman" w:cs="Times New Roman"/>
                <w:sz w:val="18"/>
                <w:szCs w:val="18"/>
              </w:rPr>
            </w:pPr>
            <w:r>
              <w:rPr>
                <w:rFonts w:ascii="Times New Roman" w:hAnsi="Times New Roman" w:cs="Times New Roman"/>
                <w:sz w:val="18"/>
                <w:szCs w:val="18"/>
              </w:rPr>
              <w:t>Appui à la rédaction de rapport de l’étude.</w:t>
            </w:r>
          </w:p>
        </w:tc>
      </w:tr>
      <w:tr w:rsidR="006860C8" w:rsidRPr="00C95005" w14:paraId="69339110" w14:textId="77777777" w:rsidTr="000677D0">
        <w:trPr>
          <w:trHeight w:val="1147"/>
        </w:trPr>
        <w:tc>
          <w:tcPr>
            <w:tcW w:w="5000" w:type="pct"/>
            <w:shd w:val="clear" w:color="auto" w:fill="D9D9D9" w:themeFill="background1" w:themeFillShade="D9"/>
            <w:vAlign w:val="center"/>
          </w:tcPr>
          <w:p w14:paraId="61244E91" w14:textId="1DD88479"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 xml:space="preserve">Juillet 2018 à </w:t>
            </w:r>
            <w:proofErr w:type="gramStart"/>
            <w:r w:rsidRPr="00C95005">
              <w:rPr>
                <w:rFonts w:ascii="Times New Roman" w:hAnsi="Times New Roman" w:cs="Times New Roman"/>
                <w:b/>
                <w:color w:val="FF0000"/>
                <w:sz w:val="18"/>
                <w:szCs w:val="18"/>
              </w:rPr>
              <w:t>Juillet</w:t>
            </w:r>
            <w:proofErr w:type="gramEnd"/>
            <w:r w:rsidRPr="00C95005">
              <w:rPr>
                <w:rFonts w:ascii="Times New Roman" w:hAnsi="Times New Roman" w:cs="Times New Roman"/>
                <w:b/>
                <w:color w:val="FF0000"/>
                <w:sz w:val="18"/>
                <w:szCs w:val="18"/>
              </w:rPr>
              <w:t xml:space="preserve"> 2021 (3 ans)</w:t>
            </w:r>
          </w:p>
          <w:p w14:paraId="5116F102" w14:textId="72365FAE" w:rsidR="006860C8" w:rsidRPr="00C95005" w:rsidRDefault="006860C8" w:rsidP="006860C8">
            <w:pPr>
              <w:pStyle w:val="Paragraphedeliste"/>
              <w:jc w:val="center"/>
              <w:rPr>
                <w:rFonts w:ascii="Times New Roman" w:hAnsi="Times New Roman" w:cs="Times New Roman"/>
                <w:b/>
                <w:color w:val="4472C4" w:themeColor="accent1"/>
                <w:sz w:val="18"/>
                <w:szCs w:val="18"/>
              </w:rPr>
            </w:pPr>
            <w:r>
              <w:rPr>
                <w:rFonts w:ascii="Times New Roman" w:hAnsi="Times New Roman" w:cs="Times New Roman"/>
                <w:b/>
                <w:color w:val="4472C4" w:themeColor="accent1"/>
                <w:sz w:val="18"/>
                <w:szCs w:val="18"/>
              </w:rPr>
              <w:t>Coordinateur de</w:t>
            </w:r>
            <w:r w:rsidRPr="00C95005">
              <w:rPr>
                <w:rFonts w:ascii="Times New Roman" w:hAnsi="Times New Roman" w:cs="Times New Roman"/>
                <w:b/>
                <w:color w:val="4472C4" w:themeColor="accent1"/>
                <w:sz w:val="18"/>
                <w:szCs w:val="18"/>
              </w:rPr>
              <w:t xml:space="preserve"> projet PAQE II</w:t>
            </w:r>
          </w:p>
          <w:p w14:paraId="7D03A27C" w14:textId="51268189"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A OMAES sur le Projet « Partenariat pour l’Amélioration de la Qualité de l’Education</w:t>
            </w:r>
            <w:r w:rsidRPr="00C95005">
              <w:rPr>
                <w:rFonts w:ascii="Times New Roman" w:hAnsi="Times New Roman" w:cs="Times New Roman"/>
                <w:b/>
                <w:color w:val="4472C4" w:themeColor="accent1"/>
                <w:sz w:val="18"/>
                <w:szCs w:val="18"/>
              </w:rPr>
              <w:t xml:space="preserve"> les Régions de Koulikoro, Sikasso, Ségou et le District de Bamako de bases ; 4 académies et 16 CAP</w:t>
            </w:r>
            <w:r w:rsidRPr="00C95005">
              <w:rPr>
                <w:rFonts w:ascii="Times New Roman" w:hAnsi="Times New Roman" w:cs="Times New Roman"/>
                <w:b/>
                <w:sz w:val="18"/>
                <w:szCs w:val="18"/>
              </w:rPr>
              <w:t>) »</w:t>
            </w:r>
          </w:p>
          <w:p w14:paraId="3AF52259" w14:textId="1F3075D5" w:rsidR="006860C8" w:rsidRPr="00C95005" w:rsidRDefault="006860C8" w:rsidP="006860C8">
            <w:pPr>
              <w:shd w:val="clear" w:color="auto" w:fill="D9D9D9" w:themeFill="background1" w:themeFillShade="D9"/>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NORD</w:t>
            </w:r>
            <w:r w:rsidRPr="00C95005">
              <w:rPr>
                <w:rFonts w:ascii="Times New Roman" w:hAnsi="Times New Roman" w:cs="Times New Roman"/>
                <w:b/>
                <w:sz w:val="18"/>
                <w:szCs w:val="18"/>
              </w:rPr>
              <w:t>/</w:t>
            </w:r>
            <w:proofErr w:type="spellStart"/>
            <w:r w:rsidRPr="00C95005">
              <w:rPr>
                <w:rFonts w:ascii="Times New Roman" w:hAnsi="Times New Roman" w:cs="Times New Roman"/>
                <w:b/>
                <w:sz w:val="18"/>
                <w:szCs w:val="18"/>
              </w:rPr>
              <w:t>RightToPLay</w:t>
            </w:r>
            <w:proofErr w:type="spellEnd"/>
            <w:r w:rsidRPr="00C95005">
              <w:rPr>
                <w:rFonts w:ascii="Times New Roman" w:hAnsi="Times New Roman" w:cs="Times New Roman"/>
                <w:b/>
                <w:color w:val="0070C0"/>
                <w:sz w:val="18"/>
                <w:szCs w:val="18"/>
              </w:rPr>
              <w:t xml:space="preserve"> (</w:t>
            </w:r>
            <w:r w:rsidRPr="00C95005">
              <w:rPr>
                <w:rFonts w:ascii="Times New Roman" w:hAnsi="Times New Roman" w:cs="Times New Roman"/>
                <w:b/>
                <w:sz w:val="18"/>
                <w:szCs w:val="18"/>
              </w:rPr>
              <w:t>OMAES/RARE/ALED/RED, Ministère de l’Education Nationale et la CADDE)</w:t>
            </w:r>
          </w:p>
        </w:tc>
      </w:tr>
      <w:tr w:rsidR="006860C8" w:rsidRPr="00C95005" w14:paraId="03AC5EF7" w14:textId="77777777" w:rsidTr="0084275F">
        <w:tc>
          <w:tcPr>
            <w:tcW w:w="5000" w:type="pct"/>
            <w:shd w:val="clear" w:color="auto" w:fill="auto"/>
            <w:vAlign w:val="center"/>
          </w:tcPr>
          <w:p w14:paraId="23618A77" w14:textId="5176023A"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Chargé de programmes de l’OMAES</w:t>
            </w:r>
          </w:p>
          <w:p w14:paraId="4B9F655B" w14:textId="7381B126"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1 superviseurs et 8 Conseillers pédagogiques</w:t>
            </w:r>
          </w:p>
          <w:p w14:paraId="4EC2A14B" w14:textId="6106595E" w:rsidR="006860C8" w:rsidRPr="00C95005" w:rsidRDefault="006860C8" w:rsidP="006860C8">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3C911350"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planification et la mise en œuvre des activités du PAQE II y compris des plans détaillés trimestriels et annuels ;</w:t>
            </w:r>
          </w:p>
          <w:p w14:paraId="249EBC54"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et superviser la mise en œuvre optimale des activités de formations de notre zone d’intervention ;</w:t>
            </w:r>
          </w:p>
          <w:p w14:paraId="78ABBB4D"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et/ou faciliter l’organisation des études de base et des évaluations ;</w:t>
            </w:r>
          </w:p>
          <w:p w14:paraId="6F3D828A"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et superviser les formations des directeurs d’écoles, des enseignants, des encadreurs des clubs d’enfants et des membres de CGS ;</w:t>
            </w:r>
          </w:p>
          <w:p w14:paraId="25C5D4D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reproduction et la mise à disposition des outils/supports de travail et collecte des données ;</w:t>
            </w:r>
          </w:p>
          <w:p w14:paraId="31839E9D"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et évaluer le superviseur dans ses activités de terrain ;</w:t>
            </w:r>
          </w:p>
          <w:p w14:paraId="2168CAB3"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Cultiver et entretenir des relations avec les collectivités et les services techniques déconcentrés de l’éducation dans notre zone d’intervention ;</w:t>
            </w:r>
          </w:p>
          <w:p w14:paraId="4C34EA73"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Animer l’équipe de mise en œuvre du projet au niveau de notre zone ;</w:t>
            </w:r>
          </w:p>
          <w:p w14:paraId="25132B2D"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 xml:space="preserve">Assister la gestion financière des activités (formations, évènement, </w:t>
            </w:r>
            <w:proofErr w:type="spellStart"/>
            <w:r w:rsidRPr="00C95005">
              <w:rPr>
                <w:rFonts w:ascii="Times New Roman" w:hAnsi="Times New Roman" w:cs="Times New Roman"/>
                <w:sz w:val="18"/>
                <w:szCs w:val="18"/>
              </w:rPr>
              <w:t>etc</w:t>
            </w:r>
            <w:proofErr w:type="spellEnd"/>
            <w:r w:rsidRPr="00C95005">
              <w:rPr>
                <w:rFonts w:ascii="Times New Roman" w:hAnsi="Times New Roman" w:cs="Times New Roman"/>
                <w:sz w:val="18"/>
                <w:szCs w:val="18"/>
              </w:rPr>
              <w:t>)</w:t>
            </w:r>
          </w:p>
          <w:p w14:paraId="6B6C1850"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Faire un rapport mensuel et trimestriel y compris la consolidation du rapport du superviseur ;</w:t>
            </w:r>
          </w:p>
          <w:p w14:paraId="2CEDB365"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Effectuer toutes tâches liées à l’atteinte des résultats du PAQE II.</w:t>
            </w:r>
          </w:p>
          <w:p w14:paraId="219246A1" w14:textId="0DEC47F4"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p>
        </w:tc>
      </w:tr>
      <w:tr w:rsidR="006860C8" w:rsidRPr="00C95005" w14:paraId="5E36D4F5" w14:textId="77777777" w:rsidTr="0084275F">
        <w:tc>
          <w:tcPr>
            <w:tcW w:w="5000" w:type="pct"/>
            <w:tcBorders>
              <w:bottom w:val="single" w:sz="4" w:space="0" w:color="auto"/>
            </w:tcBorders>
            <w:shd w:val="clear" w:color="auto" w:fill="D9D9D9" w:themeFill="background1" w:themeFillShade="D9"/>
            <w:vAlign w:val="center"/>
          </w:tcPr>
          <w:p w14:paraId="65D67554" w14:textId="472686BE"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 xml:space="preserve">Décembre 2017- Décembre 2022 (4 ans en fonction plan stratégie) </w:t>
            </w:r>
          </w:p>
          <w:p w14:paraId="06D6EF7E" w14:textId="50F3488F" w:rsidR="006860C8" w:rsidRPr="00C95005" w:rsidRDefault="006860C8" w:rsidP="006860C8">
            <w:pPr>
              <w:pStyle w:val="Paragraphedeliste"/>
              <w:numPr>
                <w:ilvl w:val="0"/>
                <w:numId w:val="21"/>
              </w:numPr>
              <w:jc w:val="center"/>
              <w:rPr>
                <w:rFonts w:ascii="Times New Roman" w:hAnsi="Times New Roman" w:cs="Times New Roman"/>
                <w:b/>
                <w:color w:val="4472C4" w:themeColor="accent1"/>
                <w:sz w:val="18"/>
                <w:szCs w:val="18"/>
              </w:rPr>
            </w:pPr>
            <w:bookmarkStart w:id="1" w:name="_Hlk73446540"/>
            <w:r w:rsidRPr="00C95005">
              <w:rPr>
                <w:rFonts w:ascii="Times New Roman" w:hAnsi="Times New Roman" w:cs="Times New Roman"/>
                <w:b/>
                <w:color w:val="4472C4" w:themeColor="accent1"/>
                <w:sz w:val="18"/>
                <w:szCs w:val="18"/>
              </w:rPr>
              <w:t>Point focal PAL Network au Mali</w:t>
            </w:r>
          </w:p>
          <w:bookmarkEnd w:id="1"/>
          <w:p w14:paraId="76F6265B" w14:textId="309CFA7A"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 xml:space="preserve">A OMAES sur le Projet « d’évaluation citoyenne des apprentissages scolaires en lecture et mathématiques des enfants 6 à 14 ans </w:t>
            </w:r>
            <w:r w:rsidRPr="00C95005">
              <w:rPr>
                <w:rFonts w:ascii="Times New Roman" w:hAnsi="Times New Roman" w:cs="Times New Roman"/>
                <w:b/>
                <w:color w:val="4472C4" w:themeColor="accent1"/>
                <w:sz w:val="18"/>
                <w:szCs w:val="18"/>
              </w:rPr>
              <w:t xml:space="preserve">dans les Régions de Koulikoro, Sikasso et </w:t>
            </w:r>
            <w:proofErr w:type="gramStart"/>
            <w:r w:rsidRPr="00C95005">
              <w:rPr>
                <w:rFonts w:ascii="Times New Roman" w:hAnsi="Times New Roman" w:cs="Times New Roman"/>
                <w:b/>
                <w:color w:val="4472C4" w:themeColor="accent1"/>
                <w:sz w:val="18"/>
                <w:szCs w:val="18"/>
              </w:rPr>
              <w:t>Ségou</w:t>
            </w:r>
            <w:r w:rsidRPr="00C95005">
              <w:rPr>
                <w:rFonts w:ascii="Times New Roman" w:hAnsi="Times New Roman" w:cs="Times New Roman"/>
                <w:b/>
                <w:sz w:val="18"/>
                <w:szCs w:val="18"/>
              </w:rPr>
              <w:t>»</w:t>
            </w:r>
            <w:proofErr w:type="gramEnd"/>
          </w:p>
          <w:p w14:paraId="6D01195C" w14:textId="0E78E0E6" w:rsidR="006860C8" w:rsidRPr="00C95005" w:rsidRDefault="006860C8" w:rsidP="006860C8">
            <w:pPr>
              <w:ind w:left="10"/>
              <w:jc w:val="center"/>
              <w:rPr>
                <w:rFonts w:ascii="Times New Roman" w:hAnsi="Times New Roman" w:cs="Times New Roman"/>
                <w:b/>
                <w:bCs/>
                <w:color w:val="0070C0"/>
                <w:sz w:val="18"/>
                <w:szCs w:val="18"/>
              </w:rPr>
            </w:pPr>
            <w:r w:rsidRPr="00C95005">
              <w:rPr>
                <w:rFonts w:ascii="Times New Roman" w:hAnsi="Times New Roman" w:cs="Times New Roman"/>
                <w:b/>
                <w:color w:val="0070C0"/>
                <w:sz w:val="18"/>
                <w:szCs w:val="18"/>
              </w:rPr>
              <w:t>CICR</w:t>
            </w:r>
            <w:r w:rsidRPr="00C95005">
              <w:rPr>
                <w:rFonts w:ascii="Times New Roman" w:hAnsi="Times New Roman" w:cs="Times New Roman"/>
                <w:b/>
                <w:sz w:val="18"/>
                <w:szCs w:val="18"/>
              </w:rPr>
              <w:t>/PAL Network</w:t>
            </w:r>
            <w:r w:rsidRPr="00C95005">
              <w:rPr>
                <w:rFonts w:ascii="Times New Roman" w:hAnsi="Times New Roman" w:cs="Times New Roman"/>
                <w:b/>
                <w:color w:val="0070C0"/>
                <w:sz w:val="18"/>
                <w:szCs w:val="18"/>
              </w:rPr>
              <w:t xml:space="preserve"> (</w:t>
            </w:r>
            <w:r w:rsidRPr="00C95005">
              <w:rPr>
                <w:rFonts w:ascii="Times New Roman" w:hAnsi="Times New Roman" w:cs="Times New Roman"/>
                <w:b/>
                <w:sz w:val="18"/>
                <w:szCs w:val="18"/>
              </w:rPr>
              <w:t xml:space="preserve">Kenya, Ouganda, Tanzanie, Mozambique, Mali, Sénégal, Nigéria, Mexique, Nicaragua, </w:t>
            </w:r>
            <w:proofErr w:type="spellStart"/>
            <w:r w:rsidRPr="00C95005">
              <w:rPr>
                <w:rFonts w:ascii="Times New Roman" w:hAnsi="Times New Roman" w:cs="Times New Roman"/>
                <w:b/>
                <w:sz w:val="18"/>
                <w:szCs w:val="18"/>
              </w:rPr>
              <w:t>népal</w:t>
            </w:r>
            <w:proofErr w:type="spellEnd"/>
            <w:r w:rsidRPr="00C95005">
              <w:rPr>
                <w:rFonts w:ascii="Times New Roman" w:hAnsi="Times New Roman" w:cs="Times New Roman"/>
                <w:b/>
                <w:sz w:val="18"/>
                <w:szCs w:val="18"/>
              </w:rPr>
              <w:t>, Inde et Pakistan)</w:t>
            </w:r>
          </w:p>
        </w:tc>
      </w:tr>
      <w:tr w:rsidR="006860C8" w:rsidRPr="00C95005" w14:paraId="4AC4025C" w14:textId="77777777" w:rsidTr="0084275F">
        <w:tc>
          <w:tcPr>
            <w:tcW w:w="5000" w:type="pct"/>
            <w:tcBorders>
              <w:top w:val="single" w:sz="4" w:space="0" w:color="auto"/>
            </w:tcBorders>
            <w:vAlign w:val="center"/>
          </w:tcPr>
          <w:p w14:paraId="19DD8931" w14:textId="0228F5A9"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Responsable des questions d’évaluation du Réseau PAL (Secrétariat au Kenya)</w:t>
            </w:r>
          </w:p>
          <w:p w14:paraId="1EC91B09" w14:textId="43B7EDC2"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deux (02) experts de la DNP</w:t>
            </w:r>
          </w:p>
          <w:p w14:paraId="7894A2A0" w14:textId="0F4680D5" w:rsidR="006860C8" w:rsidRPr="00C95005" w:rsidRDefault="006860C8" w:rsidP="006860C8">
            <w:pPr>
              <w:ind w:left="10"/>
              <w:jc w:val="center"/>
              <w:rPr>
                <w:rFonts w:ascii="Times New Roman" w:hAnsi="Times New Roman" w:cs="Times New Roman"/>
                <w:b/>
                <w:sz w:val="18"/>
                <w:szCs w:val="18"/>
              </w:rPr>
            </w:pPr>
            <w:r w:rsidRPr="00C95005">
              <w:rPr>
                <w:rFonts w:ascii="Times New Roman" w:hAnsi="Times New Roman" w:cs="Times New Roman"/>
                <w:b/>
                <w:sz w:val="18"/>
                <w:szCs w:val="18"/>
              </w:rPr>
              <w:t>Tâches :</w:t>
            </w:r>
          </w:p>
          <w:p w14:paraId="20E2A8D6"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gestion de toutes les requêtes venant du Réseau PAL au Mali ;</w:t>
            </w:r>
          </w:p>
          <w:p w14:paraId="3273EEDD"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à la formation des formateurs sur les outils d’évaluation citoyenne des apprentissages scolaires conçus par les 13 pays du Réseau PAL ;</w:t>
            </w:r>
          </w:p>
          <w:p w14:paraId="249F54F3"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toutes les actions du Réseau PAL au Mali ;</w:t>
            </w:r>
          </w:p>
          <w:p w14:paraId="0F8ABEC1"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 xml:space="preserve">Assurer l’élaboration, la budgétisation des activités, les demandes de dépenses et les termes de références des activités ; </w:t>
            </w:r>
          </w:p>
          <w:p w14:paraId="58C4A8BC"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Informer et sensibiliser les acteurs de l’éducation autour du programme ;</w:t>
            </w:r>
          </w:p>
          <w:p w14:paraId="0B8A1E1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mobilisation et la participation des média locaux dans la communication autour du programme et des résultats de l’évaluation.</w:t>
            </w:r>
          </w:p>
          <w:p w14:paraId="4CB16AD7"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mobilisation et la gestion des volontaires pour la collecte de données ;</w:t>
            </w:r>
          </w:p>
          <w:p w14:paraId="4D5C9811"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l’organisation et la facilitation des ateliers de formation des volontaires ;</w:t>
            </w:r>
          </w:p>
          <w:p w14:paraId="74429578"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Mettre à la disposition des volontaires, les outils d’évaluation nécessaires pour l’évaluation ;</w:t>
            </w:r>
          </w:p>
          <w:p w14:paraId="396D1FDE"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et appuyer la collecte de données sur le terrain dans la zone d’intervention ;</w:t>
            </w:r>
          </w:p>
          <w:p w14:paraId="2A6C6A7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Récupérer, vérifier et corriger systématiquement les données collectées et mettre à la disposition des agents de saisie ;</w:t>
            </w:r>
          </w:p>
          <w:p w14:paraId="1C3DBA91"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les opérations de saisie de données collectées ;</w:t>
            </w:r>
          </w:p>
          <w:p w14:paraId="072B03E7"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le contrôle-qualité des données collectées pour assurer la fiabilité des données ;</w:t>
            </w:r>
          </w:p>
          <w:p w14:paraId="18416360"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faciliter et coordonner les actions des districts coordinateurs dans leurs zones de couverture (collecte des données) ;</w:t>
            </w:r>
          </w:p>
          <w:p w14:paraId="1F8E2508"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Faire les rapports d’activités et le rapport général des activités y compris la consolidation des rapports des districts coordinateurs ;</w:t>
            </w:r>
          </w:p>
          <w:p w14:paraId="50182EB0" w14:textId="5C019B18"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Contribuer à l’établissement du rapport financier des activités.</w:t>
            </w:r>
          </w:p>
        </w:tc>
      </w:tr>
      <w:tr w:rsidR="006860C8" w:rsidRPr="00C95005" w14:paraId="730CCC6A" w14:textId="77777777" w:rsidTr="00A574D7">
        <w:tc>
          <w:tcPr>
            <w:tcW w:w="5000" w:type="pct"/>
            <w:tcBorders>
              <w:top w:val="single" w:sz="4" w:space="0" w:color="auto"/>
            </w:tcBorders>
            <w:shd w:val="clear" w:color="auto" w:fill="auto"/>
            <w:vAlign w:val="center"/>
          </w:tcPr>
          <w:p w14:paraId="10539F23" w14:textId="2CC89A96"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p>
        </w:tc>
      </w:tr>
      <w:tr w:rsidR="006860C8" w:rsidRPr="00C95005" w14:paraId="46A0E2AC" w14:textId="77777777" w:rsidTr="0084275F">
        <w:tc>
          <w:tcPr>
            <w:tcW w:w="5000" w:type="pct"/>
            <w:tcBorders>
              <w:top w:val="single" w:sz="4" w:space="0" w:color="auto"/>
            </w:tcBorders>
            <w:vAlign w:val="center"/>
          </w:tcPr>
          <w:p w14:paraId="715435CD"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p>
        </w:tc>
      </w:tr>
      <w:tr w:rsidR="006860C8" w:rsidRPr="00C95005" w14:paraId="7892AE03" w14:textId="77777777" w:rsidTr="0084275F">
        <w:tc>
          <w:tcPr>
            <w:tcW w:w="5000" w:type="pct"/>
            <w:tcBorders>
              <w:top w:val="single" w:sz="4" w:space="0" w:color="auto"/>
            </w:tcBorders>
            <w:vAlign w:val="center"/>
          </w:tcPr>
          <w:p w14:paraId="2E2A9058" w14:textId="3138A12A"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Jui</w:t>
            </w:r>
            <w:r>
              <w:rPr>
                <w:rFonts w:ascii="Times New Roman" w:hAnsi="Times New Roman" w:cs="Times New Roman"/>
                <w:b/>
                <w:color w:val="FF0000"/>
                <w:sz w:val="18"/>
                <w:szCs w:val="18"/>
              </w:rPr>
              <w:t>l</w:t>
            </w:r>
            <w:r w:rsidRPr="00C95005">
              <w:rPr>
                <w:rFonts w:ascii="Times New Roman" w:hAnsi="Times New Roman" w:cs="Times New Roman"/>
                <w:b/>
                <w:color w:val="FF0000"/>
                <w:sz w:val="18"/>
                <w:szCs w:val="18"/>
              </w:rPr>
              <w:t xml:space="preserve">let – décembre 2019 (6 mois) </w:t>
            </w:r>
          </w:p>
          <w:p w14:paraId="31F03F22" w14:textId="4721C2DE" w:rsidR="006860C8" w:rsidRPr="00C95005" w:rsidRDefault="006860C8" w:rsidP="006860C8">
            <w:pPr>
              <w:pStyle w:val="Paragraphedeliste"/>
              <w:numPr>
                <w:ilvl w:val="0"/>
                <w:numId w:val="21"/>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Responsable de Gestion du Projet d’évaluation des enfants en mathématiques du PAL Network au Mali</w:t>
            </w:r>
          </w:p>
          <w:p w14:paraId="68B2D9E9" w14:textId="71924018"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lastRenderedPageBreak/>
              <w:t xml:space="preserve">A OMAES sur le Projet « d’évaluation citoyenne des apprentissages scolaires en lecture et mathématiques des enfants 6 à 14 ans </w:t>
            </w:r>
            <w:r w:rsidRPr="00C95005">
              <w:rPr>
                <w:rFonts w:ascii="Times New Roman" w:hAnsi="Times New Roman" w:cs="Times New Roman"/>
                <w:b/>
                <w:color w:val="4472C4" w:themeColor="accent1"/>
                <w:sz w:val="18"/>
                <w:szCs w:val="18"/>
              </w:rPr>
              <w:t>dans les Régions de Koulikoro, Sikasso et Ségou</w:t>
            </w:r>
            <w:r w:rsidRPr="00C95005">
              <w:rPr>
                <w:rFonts w:ascii="Times New Roman" w:hAnsi="Times New Roman" w:cs="Times New Roman"/>
                <w:b/>
                <w:sz w:val="18"/>
                <w:szCs w:val="18"/>
              </w:rPr>
              <w:t xml:space="preserve"> »</w:t>
            </w:r>
          </w:p>
          <w:p w14:paraId="571916F6" w14:textId="48944D3E"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0070C0"/>
                <w:sz w:val="18"/>
                <w:szCs w:val="18"/>
              </w:rPr>
              <w:t>CICR</w:t>
            </w:r>
            <w:r w:rsidRPr="00C95005">
              <w:rPr>
                <w:rFonts w:ascii="Times New Roman" w:hAnsi="Times New Roman" w:cs="Times New Roman"/>
                <w:b/>
                <w:sz w:val="18"/>
                <w:szCs w:val="18"/>
              </w:rPr>
              <w:t>/PAL Network</w:t>
            </w:r>
            <w:r w:rsidRPr="00C95005">
              <w:rPr>
                <w:rFonts w:ascii="Times New Roman" w:hAnsi="Times New Roman" w:cs="Times New Roman"/>
                <w:b/>
                <w:color w:val="0070C0"/>
                <w:sz w:val="18"/>
                <w:szCs w:val="18"/>
              </w:rPr>
              <w:t xml:space="preserve"> (</w:t>
            </w:r>
            <w:r w:rsidRPr="00C95005">
              <w:rPr>
                <w:rFonts w:ascii="Times New Roman" w:hAnsi="Times New Roman" w:cs="Times New Roman"/>
                <w:b/>
                <w:sz w:val="18"/>
                <w:szCs w:val="18"/>
              </w:rPr>
              <w:t>Kenya, Ouganda, Tanzanie, Mozambique, Mali, Sénégal, Nigéria, Mexique, Nicaragua, Népal, Inde et Pakistan)</w:t>
            </w:r>
          </w:p>
        </w:tc>
      </w:tr>
      <w:tr w:rsidR="006860C8" w:rsidRPr="00C95005" w14:paraId="065012F4" w14:textId="77777777" w:rsidTr="0084275F">
        <w:tc>
          <w:tcPr>
            <w:tcW w:w="5000" w:type="pct"/>
            <w:tcBorders>
              <w:top w:val="single" w:sz="4" w:space="0" w:color="auto"/>
            </w:tcBorders>
            <w:vAlign w:val="center"/>
          </w:tcPr>
          <w:p w14:paraId="48F3C6A0" w14:textId="3B8822AD"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lastRenderedPageBreak/>
              <w:t>Rapporte directement et techniquement au : Responsable des questions d’évaluation du Réseau PAL</w:t>
            </w:r>
          </w:p>
          <w:p w14:paraId="4B17B381" w14:textId="70A712AC"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Six (06) Coordinateurs de Districts et 60 volontaires</w:t>
            </w:r>
          </w:p>
          <w:p w14:paraId="674E2B5C" w14:textId="77777777" w:rsidR="006860C8" w:rsidRPr="00C95005" w:rsidRDefault="006860C8" w:rsidP="006860C8">
            <w:pPr>
              <w:ind w:left="10"/>
              <w:jc w:val="center"/>
              <w:rPr>
                <w:rFonts w:ascii="Times New Roman" w:hAnsi="Times New Roman" w:cs="Times New Roman"/>
                <w:b/>
                <w:sz w:val="18"/>
                <w:szCs w:val="18"/>
              </w:rPr>
            </w:pPr>
            <w:r w:rsidRPr="00C95005">
              <w:rPr>
                <w:rFonts w:ascii="Times New Roman" w:hAnsi="Times New Roman" w:cs="Times New Roman"/>
                <w:b/>
                <w:sz w:val="18"/>
                <w:szCs w:val="18"/>
              </w:rPr>
              <w:t>Tâches :</w:t>
            </w:r>
          </w:p>
          <w:p w14:paraId="3CE25DE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gestion de toutes les requêtes venant du Réseau PAL au Mali ;</w:t>
            </w:r>
          </w:p>
          <w:p w14:paraId="5339864A"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à la formation des formateurs sur les outils d’évaluation citoyenne des apprentissages scolaires conçus par les 13 pays du Réseau PAL ;</w:t>
            </w:r>
          </w:p>
          <w:p w14:paraId="60E1AC22"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toutes les actions du Réseau PAL au Mali ;</w:t>
            </w:r>
          </w:p>
          <w:p w14:paraId="4C9579B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 xml:space="preserve">Assurer l’élaboration, la budgétisation des activités, les demandes de dépenses et les termes de références des activités ; </w:t>
            </w:r>
          </w:p>
          <w:p w14:paraId="1D6BCB8F"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Informer et sensibiliser les acteurs de l’éducation autour du programme ;</w:t>
            </w:r>
          </w:p>
          <w:p w14:paraId="4B6CF182" w14:textId="204BD74D"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mobilisation et la participation des médias locaux dans la communication autour du programme et des résultats de l’évaluation.</w:t>
            </w:r>
          </w:p>
          <w:p w14:paraId="2D79E9C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mobilisation et la gestion des volontaires pour la collecte de données ;</w:t>
            </w:r>
          </w:p>
          <w:p w14:paraId="390A8A87"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l’organisation et la facilitation des ateliers de formation des volontaires ;</w:t>
            </w:r>
          </w:p>
          <w:p w14:paraId="647133F5"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Mettre à la disposition des volontaires, les outils d’évaluation nécessaires pour l’évaluation ;</w:t>
            </w:r>
          </w:p>
          <w:p w14:paraId="65E332D1"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et appuyer la collecte de données sur le terrain dans la zone d’intervention ;</w:t>
            </w:r>
          </w:p>
          <w:p w14:paraId="58215C95"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Récupérer, vérifier et corriger systématiquement les données collectées et mettre à la disposition des agents de saisie ;</w:t>
            </w:r>
          </w:p>
          <w:p w14:paraId="12E9A61C"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Coordonner les opérations de saisie de données collectées ;</w:t>
            </w:r>
          </w:p>
          <w:p w14:paraId="28963BD1"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le contrôle-qualité des données collectées pour assurer la fiabilité des données ;</w:t>
            </w:r>
          </w:p>
          <w:p w14:paraId="26818AE2"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Suivre, faciliter et coordonner les actions des districts coordinateurs dans leurs zones de couverture (collecte des données) ;</w:t>
            </w:r>
          </w:p>
          <w:p w14:paraId="52B9BE4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Faire les rapports d’activités et le rapport général des activités y compris la consolidation des rapports des districts coordinateurs ;</w:t>
            </w:r>
          </w:p>
          <w:p w14:paraId="6B646A54" w14:textId="3AC613F2"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sz w:val="18"/>
                <w:szCs w:val="18"/>
              </w:rPr>
              <w:t>Contribuer à l’établissement du rapport financier des activités.</w:t>
            </w:r>
          </w:p>
        </w:tc>
      </w:tr>
      <w:tr w:rsidR="006860C8" w:rsidRPr="00C95005" w14:paraId="1FCA38B7" w14:textId="77777777" w:rsidTr="00E55105">
        <w:tc>
          <w:tcPr>
            <w:tcW w:w="5000" w:type="pct"/>
            <w:tcBorders>
              <w:top w:val="single" w:sz="4" w:space="0" w:color="auto"/>
              <w:bottom w:val="single" w:sz="4" w:space="0" w:color="auto"/>
            </w:tcBorders>
            <w:vAlign w:val="center"/>
          </w:tcPr>
          <w:p w14:paraId="07D8D7ED" w14:textId="77777777"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 xml:space="preserve">Décembre 2015- Juillet 2017 (17 mois) </w:t>
            </w:r>
          </w:p>
          <w:p w14:paraId="24E05E30" w14:textId="380E4B93" w:rsidR="006860C8" w:rsidRPr="00C95005" w:rsidRDefault="006860C8" w:rsidP="006860C8">
            <w:pPr>
              <w:pStyle w:val="Paragraphedeliste"/>
              <w:numPr>
                <w:ilvl w:val="0"/>
                <w:numId w:val="21"/>
              </w:numPr>
              <w:jc w:val="center"/>
              <w:rPr>
                <w:rFonts w:ascii="Times New Roman" w:hAnsi="Times New Roman" w:cs="Times New Roman"/>
                <w:b/>
                <w:color w:val="4472C4" w:themeColor="accent1"/>
                <w:sz w:val="18"/>
                <w:szCs w:val="18"/>
              </w:rPr>
            </w:pPr>
            <w:r>
              <w:rPr>
                <w:rFonts w:ascii="Times New Roman" w:hAnsi="Times New Roman" w:cs="Times New Roman"/>
                <w:b/>
                <w:color w:val="4472C4" w:themeColor="accent1"/>
                <w:sz w:val="18"/>
                <w:szCs w:val="18"/>
              </w:rPr>
              <w:t>Assistant chargé de formation</w:t>
            </w:r>
            <w:r w:rsidRPr="00C95005">
              <w:rPr>
                <w:rFonts w:ascii="Times New Roman" w:hAnsi="Times New Roman" w:cs="Times New Roman"/>
                <w:b/>
                <w:color w:val="4472C4" w:themeColor="accent1"/>
                <w:sz w:val="18"/>
                <w:szCs w:val="18"/>
              </w:rPr>
              <w:t xml:space="preserve"> </w:t>
            </w:r>
            <w:r w:rsidR="001F18D8">
              <w:rPr>
                <w:rFonts w:ascii="Times New Roman" w:hAnsi="Times New Roman" w:cs="Times New Roman"/>
                <w:b/>
                <w:color w:val="4472C4" w:themeColor="accent1"/>
                <w:sz w:val="18"/>
                <w:szCs w:val="18"/>
              </w:rPr>
              <w:t>et superviseur</w:t>
            </w:r>
          </w:p>
          <w:p w14:paraId="4E8A2F07" w14:textId="77777777"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 xml:space="preserve">A OMAES sur le Projet « d’évaluation citoyenne des apprentissages scolaires en lecture et mathématiques des enfants 6 à 14 ans mise en œuvre par OMAES </w:t>
            </w:r>
            <w:r w:rsidRPr="00C95005">
              <w:rPr>
                <w:rFonts w:ascii="Times New Roman" w:hAnsi="Times New Roman" w:cs="Times New Roman"/>
                <w:b/>
                <w:color w:val="4472C4" w:themeColor="accent1"/>
                <w:sz w:val="18"/>
                <w:szCs w:val="18"/>
              </w:rPr>
              <w:t>dans toutes les régions sauf celle de Kidal</w:t>
            </w:r>
            <w:r w:rsidRPr="00C95005">
              <w:rPr>
                <w:rFonts w:ascii="Times New Roman" w:hAnsi="Times New Roman" w:cs="Times New Roman"/>
                <w:b/>
                <w:sz w:val="18"/>
                <w:szCs w:val="18"/>
              </w:rPr>
              <w:t xml:space="preserve"> »</w:t>
            </w:r>
          </w:p>
          <w:p w14:paraId="5BB73DC9" w14:textId="263B0659"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0070C0"/>
                <w:sz w:val="18"/>
                <w:szCs w:val="18"/>
              </w:rPr>
              <w:t>Fondation Hewlett/USAID</w:t>
            </w:r>
          </w:p>
        </w:tc>
      </w:tr>
      <w:tr w:rsidR="006860C8" w:rsidRPr="00C95005" w14:paraId="05D352BF" w14:textId="77777777" w:rsidTr="00E55105">
        <w:tc>
          <w:tcPr>
            <w:tcW w:w="5000" w:type="pct"/>
            <w:tcBorders>
              <w:top w:val="single" w:sz="4" w:space="0" w:color="auto"/>
              <w:bottom w:val="single" w:sz="4" w:space="0" w:color="auto"/>
            </w:tcBorders>
            <w:vAlign w:val="center"/>
          </w:tcPr>
          <w:p w14:paraId="416F3FE6"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Chargé de programmes de l’OMAES</w:t>
            </w:r>
          </w:p>
          <w:p w14:paraId="63F343E7"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29 superviseurs et 92 enquêteurs</w:t>
            </w:r>
          </w:p>
          <w:p w14:paraId="0680DD99" w14:textId="77777777" w:rsidR="006860C8" w:rsidRPr="00C95005" w:rsidRDefault="006860C8" w:rsidP="006860C8">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18C1E08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Assister le coordinateur et le chargé des programmes dans les tâches de suivi du programme ;</w:t>
            </w:r>
          </w:p>
          <w:p w14:paraId="60D0038B"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les relations entre les différents intervenants du Programme au niveau national et local ;</w:t>
            </w:r>
          </w:p>
          <w:p w14:paraId="2724DD8A"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Consolider les informations en provenance des différents points focaux du programme au niveau local ;</w:t>
            </w:r>
          </w:p>
          <w:p w14:paraId="4C53BC24"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l’archivage des documents du programme ;</w:t>
            </w:r>
          </w:p>
          <w:p w14:paraId="43659615"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à l’élaboration et transmission des rapports techniques de suivi périodiques ;</w:t>
            </w:r>
          </w:p>
          <w:p w14:paraId="2B3B77C6"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Veiller au respect des différentes procédures mises en place ;</w:t>
            </w:r>
          </w:p>
          <w:p w14:paraId="236EC01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Assister le coordinateur dans toutes les activités du programme au niveau national et local ;</w:t>
            </w:r>
          </w:p>
          <w:p w14:paraId="6ACC3866"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Veiller à ce que les rapports intérimaires du programme soient préparés ;</w:t>
            </w:r>
          </w:p>
          <w:p w14:paraId="379C9F8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Participer à la préparation des plans de travail mensuels ;</w:t>
            </w:r>
          </w:p>
          <w:p w14:paraId="0EA115A0"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la rédaction des PV des réunions avec les partenaires ;</w:t>
            </w:r>
          </w:p>
          <w:p w14:paraId="54C76035"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Organiser et faciliter la tenue des ateliers, des sessions de formation et des réunions ;</w:t>
            </w:r>
          </w:p>
          <w:p w14:paraId="7FC2BD39"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Assurer en collaboration avec l’expert suivi évaluation, le déploiement des outils de suivi et d’évaluation ;</w:t>
            </w:r>
          </w:p>
          <w:p w14:paraId="6CE22A17" w14:textId="77777777" w:rsidR="006860C8" w:rsidRPr="00C95005" w:rsidRDefault="006860C8" w:rsidP="006860C8">
            <w:pPr>
              <w:pStyle w:val="Paragraphedeliste"/>
              <w:numPr>
                <w:ilvl w:val="0"/>
                <w:numId w:val="1"/>
              </w:numPr>
              <w:spacing w:line="20" w:lineRule="atLeast"/>
              <w:rPr>
                <w:rFonts w:ascii="Times New Roman" w:hAnsi="Times New Roman" w:cs="Times New Roman"/>
                <w:sz w:val="18"/>
                <w:szCs w:val="18"/>
              </w:rPr>
            </w:pPr>
            <w:r w:rsidRPr="00C95005">
              <w:rPr>
                <w:rFonts w:ascii="Times New Roman" w:hAnsi="Times New Roman" w:cs="Times New Roman"/>
                <w:sz w:val="18"/>
                <w:szCs w:val="18"/>
              </w:rPr>
              <w:t>S'acquitter d'autres tâches du programme connexes selon les besoins assignés par le coordinateur.</w:t>
            </w:r>
          </w:p>
          <w:p w14:paraId="7790B742"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p>
        </w:tc>
      </w:tr>
      <w:tr w:rsidR="006860C8" w:rsidRPr="00C95005" w14:paraId="7B5E6FBA" w14:textId="77777777" w:rsidTr="00E55105">
        <w:tc>
          <w:tcPr>
            <w:tcW w:w="5000" w:type="pct"/>
            <w:tcBorders>
              <w:top w:val="single" w:sz="4" w:space="0" w:color="auto"/>
              <w:bottom w:val="single" w:sz="4" w:space="0" w:color="auto"/>
            </w:tcBorders>
            <w:vAlign w:val="center"/>
          </w:tcPr>
          <w:p w14:paraId="29BAE2E3" w14:textId="4554D5A3"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 xml:space="preserve">Janvier 2012 – Novembre 2015 (47 mois) </w:t>
            </w:r>
          </w:p>
          <w:p w14:paraId="6781D1E4" w14:textId="3C79E8F3"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color w:val="4472C4" w:themeColor="accent1"/>
                <w:sz w:val="18"/>
                <w:szCs w:val="18"/>
              </w:rPr>
              <w:t>Assistant-Coordinateur du Conseil National de la Société Civile</w:t>
            </w:r>
            <w:r w:rsidRPr="00C95005">
              <w:rPr>
                <w:rFonts w:ascii="Times New Roman" w:hAnsi="Times New Roman" w:cs="Times New Roman"/>
                <w:b/>
                <w:sz w:val="18"/>
                <w:szCs w:val="18"/>
              </w:rPr>
              <w:t xml:space="preserve"> (CNSC)</w:t>
            </w:r>
          </w:p>
          <w:p w14:paraId="4880B2D7" w14:textId="7C227BF6"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A CNSC sur le Projet « Dynamisation et renforcement des Capacités des Comités de Veilles de la Société Civile du Mali »</w:t>
            </w:r>
          </w:p>
          <w:p w14:paraId="5DBB7403" w14:textId="4E83260B" w:rsidR="006860C8" w:rsidRPr="00C95005" w:rsidRDefault="006860C8" w:rsidP="006860C8">
            <w:pPr>
              <w:jc w:val="center"/>
              <w:rPr>
                <w:rFonts w:ascii="Times New Roman" w:hAnsi="Times New Roman" w:cs="Times New Roman"/>
                <w:b/>
                <w:color w:val="4472C4" w:themeColor="accent1"/>
                <w:sz w:val="18"/>
                <w:szCs w:val="18"/>
              </w:rPr>
            </w:pPr>
            <w:r w:rsidRPr="00C95005">
              <w:rPr>
                <w:rFonts w:ascii="Times New Roman" w:hAnsi="Times New Roman" w:cs="Times New Roman"/>
                <w:b/>
                <w:color w:val="0070C0"/>
                <w:sz w:val="18"/>
                <w:szCs w:val="18"/>
              </w:rPr>
              <w:t xml:space="preserve">Oxfam </w:t>
            </w:r>
            <w:proofErr w:type="spellStart"/>
            <w:r w:rsidRPr="00C95005">
              <w:rPr>
                <w:rFonts w:ascii="Times New Roman" w:hAnsi="Times New Roman" w:cs="Times New Roman"/>
                <w:b/>
                <w:color w:val="0070C0"/>
                <w:sz w:val="18"/>
                <w:szCs w:val="18"/>
              </w:rPr>
              <w:t>Novib</w:t>
            </w:r>
            <w:proofErr w:type="spellEnd"/>
            <w:r w:rsidRPr="00C95005">
              <w:rPr>
                <w:rFonts w:ascii="Times New Roman" w:hAnsi="Times New Roman" w:cs="Times New Roman"/>
                <w:b/>
                <w:color w:val="0070C0"/>
                <w:sz w:val="18"/>
                <w:szCs w:val="18"/>
              </w:rPr>
              <w:t>/Pays-Bas/Ministère des Finances et l’Économie</w:t>
            </w:r>
          </w:p>
        </w:tc>
      </w:tr>
      <w:tr w:rsidR="006860C8" w:rsidRPr="00C95005" w14:paraId="0EAA1CD3" w14:textId="77777777" w:rsidTr="0084275F">
        <w:tc>
          <w:tcPr>
            <w:tcW w:w="5000" w:type="pct"/>
            <w:tcBorders>
              <w:top w:val="single" w:sz="4" w:space="0" w:color="auto"/>
            </w:tcBorders>
            <w:vAlign w:val="center"/>
          </w:tcPr>
          <w:p w14:paraId="6752E9A8" w14:textId="30333E26"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Secrétaire Générale du Conseil National de la Société Civile</w:t>
            </w:r>
          </w:p>
          <w:p w14:paraId="72DAADBE" w14:textId="00EC3441"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aucune</w:t>
            </w:r>
          </w:p>
          <w:p w14:paraId="4A483873" w14:textId="77777777" w:rsidR="006860C8" w:rsidRPr="00C95005" w:rsidRDefault="006860C8" w:rsidP="006860C8">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192E98FA"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Appuyer l’organisation des ateliers, réunions et manifestations (formations et séminaires) du programme et à la rédaction de leurs compte-rendu ;</w:t>
            </w:r>
          </w:p>
          <w:p w14:paraId="2BAF69CA"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Identifier, contacter et gérer les relations avec les prestataires du programme (formateurs, consultants…) ;</w:t>
            </w:r>
          </w:p>
          <w:p w14:paraId="037A425A"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Assister aux réunions et maintenir des relations avec les partenaires du programme ;</w:t>
            </w:r>
          </w:p>
          <w:p w14:paraId="0450339E"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Participer aux réunions de coordination se rapportant à l'exécution du programme, le suivi et l'évaluation ;</w:t>
            </w:r>
          </w:p>
          <w:p w14:paraId="13D8DB5D"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Gérer la logistique pour l’organisation des missions, réunions, ateliers (voyages, hébergement, restauration, préparation de supports de communication…) ;</w:t>
            </w:r>
          </w:p>
          <w:p w14:paraId="016443A6"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Établir des liens et assurer la liaison avec les organisations de la société civile et les organisations communautaires de base ;</w:t>
            </w:r>
          </w:p>
          <w:p w14:paraId="7E83E801" w14:textId="77777777" w:rsidR="006860C8" w:rsidRPr="00481BEA"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Assurer les travaux du secrétariat du programme : rédaction des correspondances, organisation et tenue des dossiers ;</w:t>
            </w:r>
          </w:p>
          <w:p w14:paraId="6F864FA3" w14:textId="21EEECC4" w:rsidR="006860C8" w:rsidRPr="00C95005" w:rsidRDefault="006860C8" w:rsidP="006860C8">
            <w:pPr>
              <w:numPr>
                <w:ilvl w:val="0"/>
                <w:numId w:val="1"/>
              </w:numPr>
              <w:spacing w:after="200" w:line="20" w:lineRule="atLeast"/>
              <w:contextualSpacing/>
              <w:rPr>
                <w:rFonts w:ascii="Times New Roman" w:hAnsi="Times New Roman" w:cs="Times New Roman"/>
                <w:sz w:val="18"/>
                <w:szCs w:val="18"/>
              </w:rPr>
            </w:pPr>
            <w:r w:rsidRPr="00481BEA">
              <w:rPr>
                <w:rFonts w:ascii="Times New Roman" w:hAnsi="Times New Roman" w:cs="Times New Roman"/>
                <w:sz w:val="18"/>
                <w:szCs w:val="18"/>
              </w:rPr>
              <w:t>Exécuter d’autres tâches confiées par le coordinateur du programme dans les limites de ses fonctions.</w:t>
            </w:r>
          </w:p>
        </w:tc>
      </w:tr>
      <w:tr w:rsidR="006860C8" w:rsidRPr="00C95005" w14:paraId="3A917933" w14:textId="77777777" w:rsidTr="0084275F">
        <w:tc>
          <w:tcPr>
            <w:tcW w:w="5000" w:type="pct"/>
            <w:tcBorders>
              <w:top w:val="single" w:sz="4" w:space="0" w:color="auto"/>
            </w:tcBorders>
            <w:vAlign w:val="center"/>
          </w:tcPr>
          <w:p w14:paraId="3511420F" w14:textId="65FDE86A" w:rsidR="006860C8" w:rsidRPr="00C95005" w:rsidRDefault="006860C8" w:rsidP="006860C8">
            <w:pPr>
              <w:ind w:left="10"/>
              <w:jc w:val="center"/>
              <w:rPr>
                <w:rFonts w:ascii="Times New Roman" w:hAnsi="Times New Roman" w:cs="Times New Roman"/>
                <w:b/>
                <w:color w:val="FF0000"/>
                <w:sz w:val="18"/>
                <w:szCs w:val="18"/>
              </w:rPr>
            </w:pPr>
            <w:r w:rsidRPr="00C95005">
              <w:rPr>
                <w:rFonts w:ascii="Times New Roman" w:hAnsi="Times New Roman" w:cs="Times New Roman"/>
                <w:b/>
                <w:color w:val="FF0000"/>
                <w:sz w:val="18"/>
                <w:szCs w:val="18"/>
              </w:rPr>
              <w:t xml:space="preserve">Avril 2011 – Décembre 2011 2017 (8 mois) </w:t>
            </w:r>
          </w:p>
          <w:p w14:paraId="7220038D" w14:textId="663CF935"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color w:val="4472C4" w:themeColor="accent1"/>
                <w:sz w:val="18"/>
                <w:szCs w:val="18"/>
              </w:rPr>
              <w:t>Coursier du Conseil National de la Société Civile</w:t>
            </w:r>
            <w:r w:rsidRPr="00C95005">
              <w:rPr>
                <w:rFonts w:ascii="Times New Roman" w:hAnsi="Times New Roman" w:cs="Times New Roman"/>
                <w:b/>
                <w:sz w:val="18"/>
                <w:szCs w:val="18"/>
              </w:rPr>
              <w:t xml:space="preserve"> (CNSC)</w:t>
            </w:r>
          </w:p>
          <w:p w14:paraId="51352AB6" w14:textId="77777777" w:rsidR="006860C8" w:rsidRPr="00C95005" w:rsidRDefault="006860C8" w:rsidP="006860C8">
            <w:pPr>
              <w:spacing w:line="20" w:lineRule="atLeast"/>
              <w:ind w:right="57"/>
              <w:jc w:val="center"/>
              <w:rPr>
                <w:rFonts w:ascii="Times New Roman" w:hAnsi="Times New Roman" w:cs="Times New Roman"/>
                <w:b/>
                <w:sz w:val="18"/>
                <w:szCs w:val="18"/>
              </w:rPr>
            </w:pPr>
            <w:r w:rsidRPr="00C95005">
              <w:rPr>
                <w:rFonts w:ascii="Times New Roman" w:hAnsi="Times New Roman" w:cs="Times New Roman"/>
                <w:b/>
                <w:sz w:val="18"/>
                <w:szCs w:val="18"/>
              </w:rPr>
              <w:t>A CNSC sur le Projet « Dynamisation et renforcement des Capacités des Comités de Veilles de la Société Civile du Mali »</w:t>
            </w:r>
          </w:p>
          <w:p w14:paraId="7AA22C7C" w14:textId="7FB476EF" w:rsidR="006860C8" w:rsidRPr="00C95005" w:rsidRDefault="006860C8" w:rsidP="006860C8">
            <w:pPr>
              <w:jc w:val="center"/>
              <w:rPr>
                <w:rFonts w:ascii="Times New Roman" w:hAnsi="Times New Roman" w:cs="Times New Roman"/>
                <w:b/>
                <w:color w:val="4472C4" w:themeColor="accent1"/>
                <w:sz w:val="18"/>
                <w:szCs w:val="18"/>
              </w:rPr>
            </w:pPr>
            <w:r w:rsidRPr="00C95005">
              <w:rPr>
                <w:rFonts w:ascii="Times New Roman" w:hAnsi="Times New Roman" w:cs="Times New Roman"/>
                <w:b/>
                <w:color w:val="0070C0"/>
                <w:sz w:val="18"/>
                <w:szCs w:val="18"/>
              </w:rPr>
              <w:t xml:space="preserve">Oxfam </w:t>
            </w:r>
            <w:proofErr w:type="spellStart"/>
            <w:r w:rsidRPr="00C95005">
              <w:rPr>
                <w:rFonts w:ascii="Times New Roman" w:hAnsi="Times New Roman" w:cs="Times New Roman"/>
                <w:b/>
                <w:color w:val="0070C0"/>
                <w:sz w:val="18"/>
                <w:szCs w:val="18"/>
              </w:rPr>
              <w:t>Novib</w:t>
            </w:r>
            <w:proofErr w:type="spellEnd"/>
            <w:r w:rsidRPr="00C95005">
              <w:rPr>
                <w:rFonts w:ascii="Times New Roman" w:hAnsi="Times New Roman" w:cs="Times New Roman"/>
                <w:b/>
                <w:color w:val="0070C0"/>
                <w:sz w:val="18"/>
                <w:szCs w:val="18"/>
              </w:rPr>
              <w:t>/Pays-Bas/Ministère des Finances et l’Économie</w:t>
            </w:r>
          </w:p>
        </w:tc>
      </w:tr>
      <w:tr w:rsidR="006860C8" w:rsidRPr="00C95005" w14:paraId="15A705E7" w14:textId="77777777" w:rsidTr="0084275F">
        <w:tc>
          <w:tcPr>
            <w:tcW w:w="5000" w:type="pct"/>
            <w:tcBorders>
              <w:top w:val="single" w:sz="4" w:space="0" w:color="auto"/>
            </w:tcBorders>
            <w:vAlign w:val="center"/>
          </w:tcPr>
          <w:p w14:paraId="439A3DD1"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Rapporte directement et techniquement au : Secrétaire Générale du Conseil National de la Société Civile</w:t>
            </w:r>
          </w:p>
          <w:p w14:paraId="0F425F09" w14:textId="77777777" w:rsidR="006860C8" w:rsidRPr="00C95005" w:rsidRDefault="006860C8" w:rsidP="006860C8">
            <w:pPr>
              <w:pStyle w:val="Paragraphedeliste"/>
              <w:numPr>
                <w:ilvl w:val="0"/>
                <w:numId w:val="23"/>
              </w:numPr>
              <w:jc w:val="center"/>
              <w:rPr>
                <w:rFonts w:ascii="Times New Roman" w:hAnsi="Times New Roman" w:cs="Times New Roman"/>
                <w:b/>
                <w:color w:val="4472C4" w:themeColor="accent1"/>
                <w:sz w:val="18"/>
                <w:szCs w:val="18"/>
              </w:rPr>
            </w:pPr>
            <w:r w:rsidRPr="00C95005">
              <w:rPr>
                <w:rFonts w:ascii="Times New Roman" w:hAnsi="Times New Roman" w:cs="Times New Roman"/>
                <w:b/>
                <w:color w:val="4472C4" w:themeColor="accent1"/>
                <w:sz w:val="18"/>
                <w:szCs w:val="18"/>
              </w:rPr>
              <w:t>Responsabilité de Supervision : aucune</w:t>
            </w:r>
          </w:p>
          <w:p w14:paraId="00448329" w14:textId="38F0B25A" w:rsidR="006860C8" w:rsidRPr="00C95005" w:rsidRDefault="006860C8" w:rsidP="006860C8">
            <w:pPr>
              <w:pStyle w:val="Paragraphedeliste"/>
              <w:spacing w:line="20" w:lineRule="atLeast"/>
              <w:ind w:left="360"/>
              <w:jc w:val="center"/>
              <w:rPr>
                <w:rFonts w:ascii="Times New Roman" w:hAnsi="Times New Roman" w:cs="Times New Roman"/>
                <w:b/>
                <w:bCs/>
                <w:sz w:val="18"/>
                <w:szCs w:val="18"/>
              </w:rPr>
            </w:pPr>
            <w:r w:rsidRPr="00C95005">
              <w:rPr>
                <w:rFonts w:ascii="Times New Roman" w:hAnsi="Times New Roman" w:cs="Times New Roman"/>
                <w:b/>
                <w:bCs/>
                <w:sz w:val="18"/>
                <w:szCs w:val="18"/>
              </w:rPr>
              <w:t>Tâches :</w:t>
            </w:r>
          </w:p>
          <w:p w14:paraId="12DF3951" w14:textId="77777777" w:rsidR="006860C8" w:rsidRPr="00C95005" w:rsidRDefault="006860C8" w:rsidP="006860C8">
            <w:pPr>
              <w:pStyle w:val="Paragraphedeliste"/>
              <w:numPr>
                <w:ilvl w:val="0"/>
                <w:numId w:val="31"/>
              </w:numPr>
              <w:spacing w:after="240"/>
              <w:jc w:val="both"/>
              <w:rPr>
                <w:rFonts w:ascii="Times New Roman" w:eastAsia="Times New Roman" w:hAnsi="Times New Roman" w:cs="Times New Roman"/>
                <w:b/>
                <w:sz w:val="18"/>
                <w:szCs w:val="18"/>
                <w:lang w:eastAsia="fr-FR"/>
              </w:rPr>
            </w:pPr>
            <w:r w:rsidRPr="00C95005">
              <w:rPr>
                <w:rFonts w:ascii="Times New Roman" w:eastAsia="Times New Roman" w:hAnsi="Times New Roman" w:cs="Times New Roman"/>
                <w:bCs/>
                <w:sz w:val="18"/>
                <w:szCs w:val="18"/>
                <w:lang w:eastAsia="fr-FR"/>
              </w:rPr>
              <w:t>Retirer des différents courriers et colis au niveau des tiers ou en provenance des tiers ;</w:t>
            </w:r>
          </w:p>
          <w:p w14:paraId="18A68755" w14:textId="77777777" w:rsidR="006860C8" w:rsidRPr="00C95005" w:rsidRDefault="006860C8" w:rsidP="006860C8">
            <w:pPr>
              <w:pStyle w:val="Paragraphedeliste"/>
              <w:numPr>
                <w:ilvl w:val="0"/>
                <w:numId w:val="31"/>
              </w:numPr>
              <w:spacing w:after="240"/>
              <w:jc w:val="both"/>
              <w:rPr>
                <w:rFonts w:ascii="Times New Roman" w:eastAsia="Times New Roman" w:hAnsi="Times New Roman" w:cs="Times New Roman"/>
                <w:bCs/>
                <w:sz w:val="18"/>
                <w:szCs w:val="18"/>
                <w:lang w:eastAsia="fr-FR"/>
              </w:rPr>
            </w:pPr>
            <w:r w:rsidRPr="00C95005">
              <w:rPr>
                <w:rFonts w:ascii="Times New Roman" w:eastAsia="Times New Roman" w:hAnsi="Times New Roman" w:cs="Times New Roman"/>
                <w:bCs/>
                <w:sz w:val="18"/>
                <w:szCs w:val="18"/>
                <w:lang w:eastAsia="fr-FR"/>
              </w:rPr>
              <w:t>Distribuer les courriers et les colis dans le district de Bamako ;</w:t>
            </w:r>
          </w:p>
          <w:p w14:paraId="47A2967B" w14:textId="77777777" w:rsidR="006860C8" w:rsidRPr="00C95005" w:rsidRDefault="006860C8" w:rsidP="006860C8">
            <w:pPr>
              <w:pStyle w:val="Paragraphedeliste"/>
              <w:numPr>
                <w:ilvl w:val="0"/>
                <w:numId w:val="31"/>
              </w:numPr>
              <w:spacing w:after="240"/>
              <w:jc w:val="both"/>
              <w:rPr>
                <w:rFonts w:ascii="Times New Roman" w:eastAsia="Times New Roman" w:hAnsi="Times New Roman" w:cs="Times New Roman"/>
                <w:bCs/>
                <w:sz w:val="18"/>
                <w:szCs w:val="18"/>
                <w:lang w:eastAsia="fr-FR"/>
              </w:rPr>
            </w:pPr>
            <w:r w:rsidRPr="00C95005">
              <w:rPr>
                <w:rFonts w:ascii="Times New Roman" w:eastAsia="Times New Roman" w:hAnsi="Times New Roman" w:cs="Times New Roman"/>
                <w:bCs/>
                <w:sz w:val="18"/>
                <w:szCs w:val="18"/>
                <w:lang w:eastAsia="fr-FR"/>
              </w:rPr>
              <w:t>Effectuer toutes les activités accessoires aux travaux de coursier ;</w:t>
            </w:r>
          </w:p>
          <w:p w14:paraId="429628C6" w14:textId="32D7D66A" w:rsidR="006860C8" w:rsidRPr="00C95005" w:rsidRDefault="006860C8" w:rsidP="006860C8">
            <w:pPr>
              <w:pStyle w:val="Paragraphedeliste"/>
              <w:numPr>
                <w:ilvl w:val="0"/>
                <w:numId w:val="31"/>
              </w:numPr>
              <w:spacing w:after="240"/>
              <w:jc w:val="both"/>
              <w:rPr>
                <w:rFonts w:ascii="Times New Roman" w:eastAsia="Times New Roman" w:hAnsi="Times New Roman" w:cs="Times New Roman"/>
                <w:bCs/>
                <w:sz w:val="18"/>
                <w:szCs w:val="18"/>
                <w:lang w:eastAsia="fr-FR"/>
              </w:rPr>
            </w:pPr>
            <w:r w:rsidRPr="00C95005">
              <w:rPr>
                <w:rFonts w:ascii="Times New Roman" w:eastAsia="Times New Roman" w:hAnsi="Times New Roman" w:cs="Times New Roman"/>
                <w:bCs/>
                <w:sz w:val="18"/>
                <w:szCs w:val="18"/>
                <w:lang w:eastAsia="fr-FR"/>
              </w:rPr>
              <w:lastRenderedPageBreak/>
              <w:t>Exécuter toute autre tâche qui m’a été confié par le Coordinateur.</w:t>
            </w:r>
          </w:p>
        </w:tc>
      </w:tr>
    </w:tbl>
    <w:tbl>
      <w:tblPr>
        <w:tblStyle w:val="Grilledutableau"/>
        <w:tblW w:w="6128" w:type="pct"/>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142"/>
        <w:gridCol w:w="991"/>
        <w:gridCol w:w="993"/>
        <w:gridCol w:w="4820"/>
        <w:gridCol w:w="847"/>
        <w:gridCol w:w="570"/>
        <w:gridCol w:w="1275"/>
      </w:tblGrid>
      <w:tr w:rsidR="00927680" w:rsidRPr="00C95005" w14:paraId="6048A48C" w14:textId="77777777" w:rsidTr="00DF253C">
        <w:trPr>
          <w:trHeight w:val="210"/>
        </w:trPr>
        <w:tc>
          <w:tcPr>
            <w:tcW w:w="650" w:type="pct"/>
            <w:gridSpan w:val="2"/>
            <w:tcBorders>
              <w:bottom w:val="single" w:sz="18" w:space="0" w:color="ED7D31" w:themeColor="accent2"/>
            </w:tcBorders>
          </w:tcPr>
          <w:p w14:paraId="5F61266F" w14:textId="77777777" w:rsidR="00927680" w:rsidRPr="00C95005" w:rsidRDefault="00927680" w:rsidP="004B4BC6">
            <w:pPr>
              <w:rPr>
                <w:rFonts w:ascii="Times New Roman" w:hAnsi="Times New Roman" w:cs="Times New Roman"/>
                <w:noProof/>
                <w:sz w:val="16"/>
                <w:szCs w:val="16"/>
              </w:rPr>
            </w:pPr>
          </w:p>
        </w:tc>
        <w:tc>
          <w:tcPr>
            <w:tcW w:w="3766" w:type="pct"/>
            <w:gridSpan w:val="5"/>
            <w:vMerge w:val="restart"/>
            <w:shd w:val="clear" w:color="auto" w:fill="B4C6E7" w:themeFill="accent1" w:themeFillTint="66"/>
            <w:vAlign w:val="center"/>
          </w:tcPr>
          <w:p w14:paraId="2D0C5E3F" w14:textId="5AA5EF0C" w:rsidR="00927680" w:rsidRPr="00C95005" w:rsidRDefault="00927680" w:rsidP="004B4BC6">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CONCEPTION/ELABORATION DE FORMULAIRES/MASQUE DE SAISIE</w:t>
            </w:r>
          </w:p>
        </w:tc>
        <w:tc>
          <w:tcPr>
            <w:tcW w:w="584" w:type="pct"/>
            <w:tcBorders>
              <w:bottom w:val="single" w:sz="18" w:space="0" w:color="ED7D31" w:themeColor="accent2"/>
            </w:tcBorders>
          </w:tcPr>
          <w:p w14:paraId="4E885C45" w14:textId="77777777" w:rsidR="00927680" w:rsidRPr="00C95005" w:rsidRDefault="00927680" w:rsidP="004B4BC6">
            <w:pPr>
              <w:rPr>
                <w:rFonts w:ascii="Times New Roman" w:hAnsi="Times New Roman" w:cs="Times New Roman"/>
                <w:noProof/>
                <w:sz w:val="16"/>
                <w:szCs w:val="16"/>
              </w:rPr>
            </w:pPr>
          </w:p>
        </w:tc>
      </w:tr>
      <w:tr w:rsidR="00927680" w:rsidRPr="00C95005" w14:paraId="67D38FBD" w14:textId="77777777" w:rsidTr="00DF253C">
        <w:trPr>
          <w:trHeight w:val="210"/>
        </w:trPr>
        <w:tc>
          <w:tcPr>
            <w:tcW w:w="650" w:type="pct"/>
            <w:gridSpan w:val="2"/>
            <w:tcBorders>
              <w:top w:val="single" w:sz="18" w:space="0" w:color="ED7D31" w:themeColor="accent2"/>
            </w:tcBorders>
          </w:tcPr>
          <w:p w14:paraId="5DDD74C3" w14:textId="77777777" w:rsidR="00927680" w:rsidRPr="00C95005" w:rsidRDefault="00927680" w:rsidP="004B4BC6">
            <w:pPr>
              <w:rPr>
                <w:rFonts w:ascii="Times New Roman" w:hAnsi="Times New Roman" w:cs="Times New Roman"/>
                <w:noProof/>
                <w:sz w:val="16"/>
                <w:szCs w:val="16"/>
              </w:rPr>
            </w:pPr>
          </w:p>
        </w:tc>
        <w:tc>
          <w:tcPr>
            <w:tcW w:w="3766" w:type="pct"/>
            <w:gridSpan w:val="5"/>
            <w:vMerge/>
            <w:shd w:val="clear" w:color="auto" w:fill="B4C6E7" w:themeFill="accent1" w:themeFillTint="66"/>
            <w:vAlign w:val="center"/>
          </w:tcPr>
          <w:p w14:paraId="13D537E1" w14:textId="77777777" w:rsidR="00927680" w:rsidRPr="00C95005" w:rsidRDefault="00927680" w:rsidP="004B4BC6">
            <w:pPr>
              <w:pStyle w:val="Titre1"/>
              <w:outlineLvl w:val="0"/>
              <w:rPr>
                <w:rFonts w:ascii="Times New Roman" w:hAnsi="Times New Roman" w:cs="Times New Roman"/>
                <w:noProof/>
                <w:sz w:val="16"/>
                <w:szCs w:val="16"/>
              </w:rPr>
            </w:pPr>
          </w:p>
        </w:tc>
        <w:tc>
          <w:tcPr>
            <w:tcW w:w="584" w:type="pct"/>
            <w:tcBorders>
              <w:top w:val="single" w:sz="18" w:space="0" w:color="ED7D31" w:themeColor="accent2"/>
            </w:tcBorders>
          </w:tcPr>
          <w:p w14:paraId="75CD80D0" w14:textId="77777777" w:rsidR="00927680" w:rsidRPr="00C95005" w:rsidRDefault="00927680" w:rsidP="004B4BC6">
            <w:pPr>
              <w:rPr>
                <w:rFonts w:ascii="Times New Roman" w:hAnsi="Times New Roman" w:cs="Times New Roman"/>
                <w:noProof/>
                <w:sz w:val="16"/>
                <w:szCs w:val="16"/>
              </w:rPr>
            </w:pPr>
          </w:p>
        </w:tc>
      </w:tr>
      <w:tr w:rsidR="00927680" w:rsidRPr="00C95005" w14:paraId="31B0D3AD"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1D1111EA" w14:textId="1C9CC244" w:rsidR="00927680" w:rsidRPr="00C95005" w:rsidRDefault="002C35AE" w:rsidP="00927680">
            <w:pPr>
              <w:spacing w:after="46"/>
              <w:ind w:left="10"/>
              <w:rPr>
                <w:rFonts w:ascii="Times New Roman" w:hAnsi="Times New Roman" w:cs="Times New Roman"/>
                <w:b/>
                <w:color w:val="auto"/>
                <w:sz w:val="18"/>
                <w:szCs w:val="18"/>
              </w:rPr>
            </w:pPr>
            <w:r>
              <w:rPr>
                <w:rFonts w:ascii="Times New Roman" w:hAnsi="Times New Roman" w:cs="Times New Roman"/>
                <w:b/>
                <w:color w:val="auto"/>
                <w:sz w:val="18"/>
                <w:szCs w:val="18"/>
              </w:rPr>
              <w:t>Juillet 2022</w:t>
            </w:r>
          </w:p>
        </w:tc>
        <w:tc>
          <w:tcPr>
            <w:tcW w:w="4415" w:type="pct"/>
            <w:gridSpan w:val="7"/>
            <w:shd w:val="clear" w:color="auto" w:fill="FFFFFF" w:themeFill="background1"/>
            <w:vAlign w:val="center"/>
          </w:tcPr>
          <w:p w14:paraId="32E90D52" w14:textId="15DBC2AB" w:rsidR="00927680" w:rsidRPr="00C95005" w:rsidRDefault="00E60ECA" w:rsidP="008A4750">
            <w:pPr>
              <w:ind w:left="10"/>
              <w:jc w:val="both"/>
              <w:rPr>
                <w:rFonts w:ascii="Times New Roman" w:hAnsi="Times New Roman" w:cs="Times New Roman"/>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 xml:space="preserve">et orientation des enquêteurs </w:t>
            </w:r>
            <w:r w:rsidRPr="00C95005">
              <w:rPr>
                <w:rFonts w:ascii="Times New Roman" w:hAnsi="Times New Roman" w:cs="Times New Roman"/>
                <w:bCs/>
                <w:sz w:val="20"/>
                <w:szCs w:val="20"/>
              </w:rPr>
              <w:t>pour la collecte de données</w:t>
            </w:r>
            <w:r w:rsidRPr="00C95005">
              <w:rPr>
                <w:rFonts w:ascii="Times New Roman" w:hAnsi="Times New Roman" w:cs="Times New Roman"/>
                <w:sz w:val="20"/>
                <w:szCs w:val="20"/>
              </w:rPr>
              <w:t xml:space="preserve"> d</w:t>
            </w:r>
            <w:r w:rsidR="008A4750" w:rsidRPr="008A4750">
              <w:rPr>
                <w:rFonts w:ascii="Times New Roman" w:hAnsi="Times New Roman" w:cs="Times New Roman"/>
                <w:sz w:val="20"/>
                <w:szCs w:val="20"/>
              </w:rPr>
              <w:t>’évalu</w:t>
            </w:r>
            <w:r w:rsidR="008A4750">
              <w:rPr>
                <w:rFonts w:ascii="Times New Roman" w:hAnsi="Times New Roman" w:cs="Times New Roman"/>
                <w:sz w:val="20"/>
                <w:szCs w:val="20"/>
              </w:rPr>
              <w:t xml:space="preserve">ation du </w:t>
            </w:r>
            <w:r w:rsidR="008A4750" w:rsidRPr="008A4750">
              <w:rPr>
                <w:rFonts w:ascii="Times New Roman" w:hAnsi="Times New Roman" w:cs="Times New Roman"/>
                <w:sz w:val="20"/>
                <w:szCs w:val="20"/>
              </w:rPr>
              <w:t xml:space="preserve">Groupe </w:t>
            </w:r>
            <w:r w:rsidR="008A4750">
              <w:rPr>
                <w:rFonts w:ascii="Times New Roman" w:hAnsi="Times New Roman" w:cs="Times New Roman"/>
                <w:sz w:val="20"/>
                <w:szCs w:val="20"/>
              </w:rPr>
              <w:t>T</w:t>
            </w:r>
            <w:r w:rsidR="008A4750" w:rsidRPr="008A4750">
              <w:rPr>
                <w:rFonts w:ascii="Times New Roman" w:hAnsi="Times New Roman" w:cs="Times New Roman"/>
                <w:sz w:val="20"/>
                <w:szCs w:val="20"/>
              </w:rPr>
              <w:t xml:space="preserve">echnique </w:t>
            </w:r>
            <w:r w:rsidR="008A4750">
              <w:rPr>
                <w:rFonts w:ascii="Times New Roman" w:hAnsi="Times New Roman" w:cs="Times New Roman"/>
                <w:sz w:val="20"/>
                <w:szCs w:val="20"/>
              </w:rPr>
              <w:t>C</w:t>
            </w:r>
            <w:r w:rsidR="008A4750" w:rsidRPr="008A4750">
              <w:rPr>
                <w:rFonts w:ascii="Times New Roman" w:hAnsi="Times New Roman" w:cs="Times New Roman"/>
                <w:sz w:val="20"/>
                <w:szCs w:val="20"/>
              </w:rPr>
              <w:t xml:space="preserve">onsultatif national sur la </w:t>
            </w:r>
            <w:r w:rsidR="008A4750">
              <w:rPr>
                <w:rFonts w:ascii="Times New Roman" w:hAnsi="Times New Roman" w:cs="Times New Roman"/>
                <w:sz w:val="20"/>
                <w:szCs w:val="20"/>
              </w:rPr>
              <w:t>V</w:t>
            </w:r>
            <w:r w:rsidR="008A4750" w:rsidRPr="008A4750">
              <w:rPr>
                <w:rFonts w:ascii="Times New Roman" w:hAnsi="Times New Roman" w:cs="Times New Roman"/>
                <w:sz w:val="20"/>
                <w:szCs w:val="20"/>
              </w:rPr>
              <w:t>accination (GTCV)</w:t>
            </w:r>
            <w:r w:rsidR="008A4750">
              <w:rPr>
                <w:rFonts w:ascii="Times New Roman" w:hAnsi="Times New Roman" w:cs="Times New Roman"/>
                <w:sz w:val="20"/>
                <w:szCs w:val="20"/>
              </w:rPr>
              <w:t xml:space="preserve"> au Mali </w:t>
            </w:r>
            <w:r w:rsidR="008A4750" w:rsidRPr="00C95005">
              <w:rPr>
                <w:rFonts w:ascii="Times New Roman" w:hAnsi="Times New Roman" w:cs="Times New Roman"/>
                <w:sz w:val="20"/>
                <w:szCs w:val="20"/>
              </w:rPr>
              <w:t xml:space="preserve">sous le financement de </w:t>
            </w:r>
            <w:r w:rsidR="008A4750" w:rsidRPr="00C95005">
              <w:rPr>
                <w:rFonts w:ascii="Times New Roman" w:hAnsi="Times New Roman" w:cs="Times New Roman"/>
                <w:color w:val="FF0000"/>
                <w:sz w:val="20"/>
                <w:szCs w:val="20"/>
              </w:rPr>
              <w:t xml:space="preserve">USAID/MALI </w:t>
            </w:r>
            <w:r w:rsidR="008A4750" w:rsidRPr="00C95005">
              <w:rPr>
                <w:rFonts w:ascii="Times New Roman" w:hAnsi="Times New Roman" w:cs="Times New Roman"/>
                <w:color w:val="auto"/>
                <w:sz w:val="20"/>
                <w:szCs w:val="20"/>
              </w:rPr>
              <w:t xml:space="preserve">conduit </w:t>
            </w:r>
            <w:r w:rsidR="008A4750" w:rsidRPr="00C95005">
              <w:rPr>
                <w:rFonts w:ascii="Times New Roman" w:hAnsi="Times New Roman" w:cs="Times New Roman"/>
                <w:color w:val="FF0000"/>
                <w:sz w:val="20"/>
                <w:szCs w:val="20"/>
              </w:rPr>
              <w:t>l’ONG Soutoura.</w:t>
            </w:r>
          </w:p>
        </w:tc>
      </w:tr>
      <w:tr w:rsidR="002C35AE" w:rsidRPr="00C95005" w14:paraId="39FE677A"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6438FF10" w14:textId="1D3B3927" w:rsidR="002C35AE" w:rsidRDefault="002C35AE" w:rsidP="002C35AE">
            <w:pPr>
              <w:spacing w:after="46"/>
              <w:ind w:left="10"/>
              <w:rPr>
                <w:rFonts w:ascii="Times New Roman" w:hAnsi="Times New Roman" w:cs="Times New Roman"/>
                <w:b/>
                <w:color w:val="auto"/>
                <w:sz w:val="18"/>
                <w:szCs w:val="18"/>
              </w:rPr>
            </w:pPr>
            <w:r>
              <w:rPr>
                <w:rFonts w:ascii="Times New Roman" w:hAnsi="Times New Roman" w:cs="Times New Roman"/>
                <w:b/>
                <w:color w:val="auto"/>
                <w:sz w:val="18"/>
                <w:szCs w:val="18"/>
              </w:rPr>
              <w:t>Octobre 2021</w:t>
            </w:r>
          </w:p>
        </w:tc>
        <w:tc>
          <w:tcPr>
            <w:tcW w:w="4415" w:type="pct"/>
            <w:gridSpan w:val="7"/>
            <w:shd w:val="clear" w:color="auto" w:fill="FFFFFF" w:themeFill="background1"/>
            <w:vAlign w:val="center"/>
          </w:tcPr>
          <w:p w14:paraId="799DE8F1" w14:textId="040C59AC" w:rsidR="002C35AE" w:rsidRPr="00C95005" w:rsidRDefault="002C35AE" w:rsidP="002C35AE">
            <w:pPr>
              <w:ind w:left="10"/>
              <w:jc w:val="both"/>
              <w:rPr>
                <w:rFonts w:ascii="Times New Roman" w:hAnsi="Times New Roman" w:cs="Times New Roman"/>
                <w:bCs/>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 xml:space="preserve">et orientation des enquêteurs </w:t>
            </w:r>
            <w:r w:rsidRPr="00C95005">
              <w:rPr>
                <w:rFonts w:ascii="Times New Roman" w:hAnsi="Times New Roman" w:cs="Times New Roman"/>
                <w:bCs/>
                <w:sz w:val="20"/>
                <w:szCs w:val="20"/>
              </w:rPr>
              <w:t>pour la collecte de données</w:t>
            </w:r>
            <w:r w:rsidRPr="00C95005">
              <w:rPr>
                <w:rFonts w:ascii="Times New Roman" w:hAnsi="Times New Roman" w:cs="Times New Roman"/>
                <w:sz w:val="20"/>
                <w:szCs w:val="20"/>
              </w:rPr>
              <w:t xml:space="preserve"> de l’étude sur la </w:t>
            </w:r>
            <w:r>
              <w:rPr>
                <w:rFonts w:ascii="Times New Roman" w:hAnsi="Times New Roman" w:cs="Times New Roman"/>
                <w:sz w:val="20"/>
                <w:szCs w:val="20"/>
              </w:rPr>
              <w:t>préparation de la mise en œuvre du Projet SISA de ONU SIDA au Mali</w:t>
            </w:r>
            <w:r w:rsidRPr="00C95005">
              <w:rPr>
                <w:rFonts w:ascii="Times New Roman" w:hAnsi="Times New Roman" w:cs="Times New Roman"/>
                <w:sz w:val="20"/>
                <w:szCs w:val="20"/>
              </w:rPr>
              <w:t xml:space="preserve"> sous le financement de </w:t>
            </w:r>
            <w:r>
              <w:rPr>
                <w:rFonts w:ascii="Times New Roman" w:hAnsi="Times New Roman" w:cs="Times New Roman"/>
                <w:sz w:val="20"/>
                <w:szCs w:val="20"/>
              </w:rPr>
              <w:t>ONU SIDA</w:t>
            </w:r>
            <w:r w:rsidRPr="00C95005">
              <w:rPr>
                <w:rFonts w:ascii="Times New Roman" w:hAnsi="Times New Roman" w:cs="Times New Roman"/>
                <w:color w:val="FF0000"/>
                <w:sz w:val="20"/>
                <w:szCs w:val="20"/>
              </w:rPr>
              <w:t xml:space="preserve">/MALI </w:t>
            </w:r>
            <w:r w:rsidRPr="00C95005">
              <w:rPr>
                <w:rFonts w:ascii="Times New Roman" w:hAnsi="Times New Roman" w:cs="Times New Roman"/>
                <w:color w:val="auto"/>
                <w:sz w:val="20"/>
                <w:szCs w:val="20"/>
              </w:rPr>
              <w:t xml:space="preserve">conduit </w:t>
            </w:r>
            <w:r w:rsidRPr="00C95005">
              <w:rPr>
                <w:rFonts w:ascii="Times New Roman" w:hAnsi="Times New Roman" w:cs="Times New Roman"/>
                <w:color w:val="FF0000"/>
                <w:sz w:val="20"/>
                <w:szCs w:val="20"/>
              </w:rPr>
              <w:t>l</w:t>
            </w:r>
            <w:r>
              <w:rPr>
                <w:rFonts w:ascii="Times New Roman" w:hAnsi="Times New Roman" w:cs="Times New Roman"/>
                <w:color w:val="FF0000"/>
                <w:sz w:val="20"/>
                <w:szCs w:val="20"/>
              </w:rPr>
              <w:t xml:space="preserve">e cabinet de MCG </w:t>
            </w:r>
            <w:r w:rsidRPr="002C35AE">
              <w:rPr>
                <w:rFonts w:ascii="Times New Roman" w:hAnsi="Times New Roman" w:cs="Times New Roman"/>
                <w:bCs/>
                <w:color w:val="4472C4" w:themeColor="accent1"/>
                <w:sz w:val="20"/>
                <w:szCs w:val="20"/>
              </w:rPr>
              <w:t>de Monsieur Théodore NSéka</w:t>
            </w:r>
            <w:r>
              <w:rPr>
                <w:rFonts w:ascii="Times New Roman" w:hAnsi="Times New Roman" w:cs="Times New Roman"/>
                <w:color w:val="FF0000"/>
                <w:sz w:val="20"/>
                <w:szCs w:val="20"/>
              </w:rPr>
              <w:t>.</w:t>
            </w:r>
          </w:p>
        </w:tc>
      </w:tr>
      <w:tr w:rsidR="002C35AE" w:rsidRPr="00C95005" w14:paraId="62BDEC4C"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1CE7478C" w14:textId="60D98597" w:rsidR="002C35AE" w:rsidRPr="00C95005" w:rsidRDefault="002C35AE" w:rsidP="002C35AE">
            <w:pPr>
              <w:spacing w:after="46"/>
              <w:ind w:left="10"/>
              <w:rPr>
                <w:rFonts w:ascii="Times New Roman" w:hAnsi="Times New Roman" w:cs="Times New Roman"/>
                <w:b/>
                <w:sz w:val="18"/>
                <w:szCs w:val="18"/>
              </w:rPr>
            </w:pPr>
            <w:r w:rsidRPr="00C95005">
              <w:rPr>
                <w:rFonts w:ascii="Times New Roman" w:hAnsi="Times New Roman" w:cs="Times New Roman"/>
                <w:b/>
                <w:sz w:val="18"/>
                <w:szCs w:val="18"/>
              </w:rPr>
              <w:t>Juin 2021</w:t>
            </w:r>
          </w:p>
        </w:tc>
        <w:tc>
          <w:tcPr>
            <w:tcW w:w="4415" w:type="pct"/>
            <w:gridSpan w:val="7"/>
            <w:shd w:val="clear" w:color="auto" w:fill="FFFFFF" w:themeFill="background1"/>
            <w:vAlign w:val="center"/>
          </w:tcPr>
          <w:p w14:paraId="6FB08A7E" w14:textId="13E6E027" w:rsidR="002C35AE" w:rsidRPr="00C95005" w:rsidRDefault="002C35AE" w:rsidP="002C35AE">
            <w:pPr>
              <w:ind w:left="10"/>
              <w:jc w:val="both"/>
              <w:rPr>
                <w:rFonts w:ascii="Times New Roman" w:hAnsi="Times New Roman" w:cs="Times New Roman"/>
                <w:bCs/>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 xml:space="preserve">et orientation des enquêteurs </w:t>
            </w:r>
            <w:r w:rsidRPr="00C95005">
              <w:rPr>
                <w:rFonts w:ascii="Times New Roman" w:hAnsi="Times New Roman" w:cs="Times New Roman"/>
                <w:bCs/>
                <w:sz w:val="20"/>
                <w:szCs w:val="20"/>
              </w:rPr>
              <w:t>pour la collecte de données</w:t>
            </w:r>
            <w:r w:rsidRPr="00C95005">
              <w:rPr>
                <w:rFonts w:ascii="Times New Roman" w:hAnsi="Times New Roman" w:cs="Times New Roman"/>
                <w:sz w:val="20"/>
                <w:szCs w:val="20"/>
              </w:rPr>
              <w:t xml:space="preserve"> de l’étude sur la perception des populations sur la campagne de vaccination de lutte contre la Covid_19 sous le financement de </w:t>
            </w:r>
            <w:r w:rsidRPr="00C95005">
              <w:rPr>
                <w:rFonts w:ascii="Times New Roman" w:hAnsi="Times New Roman" w:cs="Times New Roman"/>
                <w:color w:val="FF0000"/>
                <w:sz w:val="20"/>
                <w:szCs w:val="20"/>
              </w:rPr>
              <w:t xml:space="preserve">USAID/MALI </w:t>
            </w:r>
            <w:r w:rsidRPr="00C95005">
              <w:rPr>
                <w:rFonts w:ascii="Times New Roman" w:hAnsi="Times New Roman" w:cs="Times New Roman"/>
                <w:color w:val="auto"/>
                <w:sz w:val="20"/>
                <w:szCs w:val="20"/>
              </w:rPr>
              <w:t xml:space="preserve">conduit </w:t>
            </w:r>
            <w:r w:rsidRPr="00C95005">
              <w:rPr>
                <w:rFonts w:ascii="Times New Roman" w:hAnsi="Times New Roman" w:cs="Times New Roman"/>
                <w:color w:val="FF0000"/>
                <w:sz w:val="20"/>
                <w:szCs w:val="20"/>
              </w:rPr>
              <w:t>l’ONG Soutoura.</w:t>
            </w:r>
          </w:p>
        </w:tc>
      </w:tr>
      <w:tr w:rsidR="002C35AE" w:rsidRPr="00C95005" w14:paraId="0027E647"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23AB5DBE" w14:textId="52BECC43" w:rsidR="002C35AE" w:rsidRPr="00C95005" w:rsidRDefault="002C35AE" w:rsidP="002C35AE">
            <w:pPr>
              <w:spacing w:after="46"/>
              <w:ind w:left="10"/>
              <w:rPr>
                <w:rFonts w:ascii="Times New Roman" w:hAnsi="Times New Roman" w:cs="Times New Roman"/>
                <w:b/>
                <w:sz w:val="18"/>
                <w:szCs w:val="18"/>
              </w:rPr>
            </w:pPr>
            <w:r w:rsidRPr="00C95005">
              <w:rPr>
                <w:rFonts w:ascii="Times New Roman" w:hAnsi="Times New Roman" w:cs="Times New Roman"/>
                <w:b/>
                <w:sz w:val="18"/>
                <w:szCs w:val="18"/>
              </w:rPr>
              <w:t>Avril 2021</w:t>
            </w:r>
          </w:p>
        </w:tc>
        <w:tc>
          <w:tcPr>
            <w:tcW w:w="4415" w:type="pct"/>
            <w:gridSpan w:val="7"/>
            <w:shd w:val="clear" w:color="auto" w:fill="FFFFFF" w:themeFill="background1"/>
            <w:vAlign w:val="center"/>
          </w:tcPr>
          <w:p w14:paraId="00380517" w14:textId="7FD8507D" w:rsidR="002C35AE" w:rsidRPr="00C95005" w:rsidRDefault="002C35AE" w:rsidP="002C35AE">
            <w:pPr>
              <w:ind w:left="10"/>
              <w:jc w:val="both"/>
              <w:rPr>
                <w:rFonts w:ascii="Times New Roman" w:hAnsi="Times New Roman" w:cs="Times New Roman"/>
                <w:bCs/>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 xml:space="preserve">et orientation des enquêteurs </w:t>
            </w:r>
            <w:r w:rsidRPr="00C95005">
              <w:rPr>
                <w:rFonts w:ascii="Times New Roman" w:hAnsi="Times New Roman" w:cs="Times New Roman"/>
                <w:bCs/>
                <w:sz w:val="20"/>
                <w:szCs w:val="20"/>
              </w:rPr>
              <w:t>pour la collecte de données</w:t>
            </w:r>
            <w:r w:rsidRPr="00C95005">
              <w:rPr>
                <w:rFonts w:ascii="Times New Roman" w:hAnsi="Times New Roman" w:cs="Times New Roman"/>
                <w:sz w:val="20"/>
                <w:szCs w:val="20"/>
              </w:rPr>
              <w:t xml:space="preserve"> sur la situation de toutes communautés/écoles (</w:t>
            </w:r>
            <w:r w:rsidRPr="00C95005">
              <w:rPr>
                <w:rFonts w:ascii="Times New Roman" w:hAnsi="Times New Roman" w:cs="Times New Roman"/>
                <w:b/>
                <w:bCs/>
                <w:sz w:val="20"/>
                <w:szCs w:val="20"/>
              </w:rPr>
              <w:t>constitution de bases de données</w:t>
            </w:r>
            <w:r w:rsidRPr="00C95005">
              <w:rPr>
                <w:rFonts w:ascii="Times New Roman" w:hAnsi="Times New Roman" w:cs="Times New Roman"/>
                <w:sz w:val="20"/>
                <w:szCs w:val="20"/>
              </w:rPr>
              <w:t>) de l’académie d’enseignement de Ségou dans le cadre des activités du volet participation communautaire du projet USAID MALI/SIRA.</w:t>
            </w:r>
          </w:p>
        </w:tc>
      </w:tr>
      <w:tr w:rsidR="002C35AE" w:rsidRPr="00C95005" w14:paraId="4C5DB964"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12557BE8" w14:textId="09738294" w:rsidR="002C35AE" w:rsidRPr="00C95005" w:rsidRDefault="002C35AE" w:rsidP="002C35AE">
            <w:pPr>
              <w:spacing w:after="46"/>
              <w:ind w:left="10"/>
              <w:rPr>
                <w:rFonts w:ascii="Times New Roman" w:hAnsi="Times New Roman" w:cs="Times New Roman"/>
                <w:b/>
                <w:sz w:val="18"/>
                <w:szCs w:val="18"/>
              </w:rPr>
            </w:pPr>
            <w:r w:rsidRPr="00C95005">
              <w:rPr>
                <w:rFonts w:ascii="Times New Roman" w:hAnsi="Times New Roman" w:cs="Times New Roman"/>
                <w:b/>
                <w:sz w:val="18"/>
                <w:szCs w:val="18"/>
              </w:rPr>
              <w:t>Avril 2021</w:t>
            </w:r>
          </w:p>
        </w:tc>
        <w:tc>
          <w:tcPr>
            <w:tcW w:w="4415" w:type="pct"/>
            <w:gridSpan w:val="7"/>
            <w:shd w:val="clear" w:color="auto" w:fill="FFFFFF" w:themeFill="background1"/>
            <w:vAlign w:val="center"/>
          </w:tcPr>
          <w:p w14:paraId="747F228F" w14:textId="6E402432" w:rsidR="002C35AE" w:rsidRPr="00C95005" w:rsidRDefault="002C35AE" w:rsidP="002C35AE">
            <w:pPr>
              <w:ind w:left="10"/>
              <w:jc w:val="both"/>
              <w:rPr>
                <w:rFonts w:ascii="Times New Roman" w:hAnsi="Times New Roman" w:cs="Times New Roman"/>
                <w:bCs/>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 xml:space="preserve">et orientation des enquêteurs </w:t>
            </w:r>
            <w:r w:rsidRPr="00C95005">
              <w:rPr>
                <w:rFonts w:ascii="Times New Roman" w:hAnsi="Times New Roman" w:cs="Times New Roman"/>
                <w:bCs/>
                <w:sz w:val="20"/>
                <w:szCs w:val="20"/>
              </w:rPr>
              <w:t>pour la collecte de données (PDM)</w:t>
            </w:r>
            <w:r w:rsidRPr="00C95005">
              <w:rPr>
                <w:rFonts w:ascii="Times New Roman" w:hAnsi="Times New Roman" w:cs="Times New Roman"/>
                <w:sz w:val="20"/>
                <w:szCs w:val="20"/>
              </w:rPr>
              <w:t xml:space="preserve"> sur la situation des tableaux et bâches distribués dans les communautés/écoles de l’académie d’enseignement de Ségou dans le cadre des activités du volet participation communautaire du projet USAID MALI/SIRA.</w:t>
            </w:r>
          </w:p>
        </w:tc>
      </w:tr>
      <w:tr w:rsidR="002C35AE" w:rsidRPr="00C95005" w14:paraId="6BED04A3"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585" w:type="pct"/>
            <w:shd w:val="clear" w:color="auto" w:fill="FFFFFF" w:themeFill="background1"/>
            <w:vAlign w:val="center"/>
          </w:tcPr>
          <w:p w14:paraId="65F01132" w14:textId="116B09BB" w:rsidR="002C35AE" w:rsidRPr="00C95005" w:rsidRDefault="002C35AE" w:rsidP="002C35AE">
            <w:pPr>
              <w:spacing w:after="46"/>
              <w:ind w:left="10"/>
              <w:rPr>
                <w:rFonts w:ascii="Times New Roman" w:hAnsi="Times New Roman" w:cs="Times New Roman"/>
                <w:b/>
                <w:iCs/>
                <w:smallCaps/>
                <w:sz w:val="18"/>
                <w:szCs w:val="18"/>
              </w:rPr>
            </w:pPr>
            <w:r w:rsidRPr="00C95005">
              <w:rPr>
                <w:rFonts w:ascii="Times New Roman" w:hAnsi="Times New Roman" w:cs="Times New Roman"/>
                <w:b/>
                <w:iCs/>
                <w:smallCaps/>
                <w:sz w:val="18"/>
                <w:szCs w:val="18"/>
              </w:rPr>
              <w:t>NOV 2018</w:t>
            </w:r>
          </w:p>
        </w:tc>
        <w:tc>
          <w:tcPr>
            <w:tcW w:w="4415" w:type="pct"/>
            <w:gridSpan w:val="7"/>
            <w:shd w:val="clear" w:color="auto" w:fill="FFFFFF" w:themeFill="background1"/>
            <w:vAlign w:val="center"/>
          </w:tcPr>
          <w:p w14:paraId="45D0878D" w14:textId="15E3A679" w:rsidR="002C35AE" w:rsidRPr="00C95005" w:rsidRDefault="002C35AE" w:rsidP="002C35AE">
            <w:pPr>
              <w:ind w:left="10"/>
              <w:jc w:val="both"/>
              <w:rPr>
                <w:rFonts w:ascii="Times New Roman" w:hAnsi="Times New Roman" w:cs="Times New Roman"/>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 xml:space="preserve">KoBoToolbox (Version Offline) </w:t>
            </w:r>
            <w:r w:rsidRPr="00C95005">
              <w:rPr>
                <w:rFonts w:ascii="Times New Roman" w:hAnsi="Times New Roman" w:cs="Times New Roman"/>
                <w:sz w:val="20"/>
                <w:szCs w:val="20"/>
              </w:rPr>
              <w:t>et orientation des enquêteurs sur l’utilisation de l’outil l’EGRA (</w:t>
            </w:r>
            <w:proofErr w:type="spellStart"/>
            <w:r w:rsidRPr="00C95005">
              <w:rPr>
                <w:rFonts w:ascii="Times New Roman" w:hAnsi="Times New Roman" w:cs="Times New Roman"/>
                <w:sz w:val="20"/>
                <w:szCs w:val="20"/>
              </w:rPr>
              <w:t>Early</w:t>
            </w:r>
            <w:proofErr w:type="spellEnd"/>
            <w:r w:rsidRPr="00C95005">
              <w:rPr>
                <w:rFonts w:ascii="Times New Roman" w:hAnsi="Times New Roman" w:cs="Times New Roman"/>
                <w:sz w:val="20"/>
                <w:szCs w:val="20"/>
              </w:rPr>
              <w:t xml:space="preserve"> Grade Reading </w:t>
            </w:r>
            <w:proofErr w:type="spellStart"/>
            <w:r w:rsidRPr="00C95005">
              <w:rPr>
                <w:rFonts w:ascii="Times New Roman" w:hAnsi="Times New Roman" w:cs="Times New Roman"/>
                <w:sz w:val="20"/>
                <w:szCs w:val="20"/>
              </w:rPr>
              <w:t>Activities</w:t>
            </w:r>
            <w:proofErr w:type="spellEnd"/>
            <w:r w:rsidRPr="00C95005">
              <w:rPr>
                <w:rFonts w:ascii="Times New Roman" w:hAnsi="Times New Roman" w:cs="Times New Roman"/>
                <w:sz w:val="20"/>
                <w:szCs w:val="20"/>
              </w:rPr>
              <w:t xml:space="preserve">) pour la collecte des données des élèves de la classe de la deuxième année dans le cadre du Projet </w:t>
            </w:r>
            <w:r w:rsidRPr="00C95005">
              <w:rPr>
                <w:rFonts w:ascii="Times New Roman" w:hAnsi="Times New Roman" w:cs="Times New Roman"/>
                <w:color w:val="4472C4" w:themeColor="accent1"/>
                <w:sz w:val="20"/>
                <w:szCs w:val="20"/>
              </w:rPr>
              <w:t xml:space="preserve">Partenariat pour l’Amélioration de la Qualité de l’Education </w:t>
            </w:r>
            <w:r w:rsidRPr="00C95005">
              <w:rPr>
                <w:rFonts w:ascii="Times New Roman" w:hAnsi="Times New Roman" w:cs="Times New Roman"/>
                <w:sz w:val="20"/>
                <w:szCs w:val="20"/>
              </w:rPr>
              <w:t xml:space="preserve">dont le lead était assuré par </w:t>
            </w:r>
            <w:r w:rsidRPr="00C95005">
              <w:rPr>
                <w:rFonts w:ascii="Times New Roman" w:hAnsi="Times New Roman" w:cs="Times New Roman"/>
                <w:color w:val="FF0000"/>
                <w:sz w:val="20"/>
                <w:szCs w:val="20"/>
              </w:rPr>
              <w:t>Right To Play</w:t>
            </w:r>
            <w:r w:rsidRPr="00C95005">
              <w:rPr>
                <w:rFonts w:ascii="Times New Roman" w:hAnsi="Times New Roman" w:cs="Times New Roman"/>
                <w:color w:val="4472C4" w:themeColor="accent1"/>
                <w:sz w:val="20"/>
                <w:szCs w:val="20"/>
              </w:rPr>
              <w:t>/Mali et mis en œuvre par OMAES</w:t>
            </w:r>
            <w:r w:rsidRPr="00C95005">
              <w:rPr>
                <w:rFonts w:ascii="Times New Roman" w:hAnsi="Times New Roman" w:cs="Times New Roman"/>
                <w:sz w:val="20"/>
                <w:szCs w:val="20"/>
              </w:rPr>
              <w:t>.</w:t>
            </w:r>
          </w:p>
        </w:tc>
      </w:tr>
      <w:tr w:rsidR="002C35AE" w:rsidRPr="00C95005" w14:paraId="1592E27B"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585" w:type="pct"/>
            <w:shd w:val="clear" w:color="auto" w:fill="FFFFFF" w:themeFill="background1"/>
            <w:vAlign w:val="center"/>
          </w:tcPr>
          <w:p w14:paraId="67B55D9D" w14:textId="7F5D2643" w:rsidR="002C35AE" w:rsidRPr="00C95005" w:rsidRDefault="002C35AE" w:rsidP="002C35AE">
            <w:pPr>
              <w:spacing w:after="46"/>
              <w:ind w:left="10"/>
              <w:rPr>
                <w:rFonts w:ascii="Times New Roman" w:hAnsi="Times New Roman" w:cs="Times New Roman"/>
                <w:b/>
                <w:color w:val="auto"/>
                <w:sz w:val="18"/>
                <w:szCs w:val="18"/>
              </w:rPr>
            </w:pPr>
            <w:r w:rsidRPr="00C95005">
              <w:rPr>
                <w:rFonts w:ascii="Times New Roman" w:hAnsi="Times New Roman" w:cs="Times New Roman"/>
                <w:b/>
                <w:iCs/>
                <w:smallCaps/>
                <w:sz w:val="18"/>
                <w:szCs w:val="18"/>
              </w:rPr>
              <w:t xml:space="preserve"> </w:t>
            </w:r>
            <w:proofErr w:type="spellStart"/>
            <w:r w:rsidRPr="00C95005">
              <w:rPr>
                <w:rFonts w:ascii="Times New Roman" w:hAnsi="Times New Roman" w:cs="Times New Roman"/>
                <w:b/>
                <w:iCs/>
                <w:smallCaps/>
                <w:sz w:val="18"/>
                <w:szCs w:val="18"/>
              </w:rPr>
              <w:t>déc</w:t>
            </w:r>
            <w:proofErr w:type="spellEnd"/>
            <w:r w:rsidRPr="00C95005">
              <w:rPr>
                <w:rFonts w:ascii="Times New Roman" w:hAnsi="Times New Roman" w:cs="Times New Roman"/>
                <w:b/>
                <w:iCs/>
                <w:smallCaps/>
                <w:sz w:val="18"/>
                <w:szCs w:val="18"/>
              </w:rPr>
              <w:t xml:space="preserve"> 2018</w:t>
            </w:r>
          </w:p>
        </w:tc>
        <w:tc>
          <w:tcPr>
            <w:tcW w:w="4415" w:type="pct"/>
            <w:gridSpan w:val="7"/>
            <w:shd w:val="clear" w:color="auto" w:fill="FFFFFF" w:themeFill="background1"/>
            <w:vAlign w:val="center"/>
          </w:tcPr>
          <w:p w14:paraId="74232B77" w14:textId="6B19B36F" w:rsidR="002C35AE" w:rsidRPr="00C95005" w:rsidRDefault="002C35AE" w:rsidP="002C35AE">
            <w:pPr>
              <w:ind w:left="153" w:hanging="153"/>
              <w:jc w:val="both"/>
              <w:rPr>
                <w:rFonts w:ascii="Times New Roman" w:hAnsi="Times New Roman" w:cs="Times New Roman"/>
                <w:bCs/>
                <w:sz w:val="20"/>
                <w:szCs w:val="20"/>
              </w:rPr>
            </w:pPr>
            <w:r w:rsidRPr="00C95005">
              <w:rPr>
                <w:rFonts w:ascii="Times New Roman" w:hAnsi="Times New Roman" w:cs="Times New Roman"/>
                <w:bCs/>
                <w:sz w:val="20"/>
                <w:szCs w:val="20"/>
              </w:rPr>
              <w:t xml:space="preserve">Elaboration de formulaire sur </w:t>
            </w:r>
            <w:r w:rsidRPr="00C95005">
              <w:rPr>
                <w:rFonts w:ascii="Times New Roman" w:hAnsi="Times New Roman" w:cs="Times New Roman"/>
                <w:bCs/>
                <w:color w:val="4472C4" w:themeColor="accent1"/>
                <w:sz w:val="20"/>
                <w:szCs w:val="20"/>
              </w:rPr>
              <w:t>KoBoToolbox</w:t>
            </w:r>
            <w:r w:rsidRPr="00C95005">
              <w:rPr>
                <w:rFonts w:ascii="Times New Roman" w:hAnsi="Times New Roman" w:cs="Times New Roman"/>
                <w:bCs/>
                <w:sz w:val="20"/>
                <w:szCs w:val="20"/>
              </w:rPr>
              <w:t xml:space="preserve"> (</w:t>
            </w:r>
            <w:r w:rsidRPr="00C95005">
              <w:rPr>
                <w:rFonts w:ascii="Times New Roman" w:hAnsi="Times New Roman" w:cs="Times New Roman"/>
                <w:bCs/>
                <w:color w:val="4472C4" w:themeColor="accent1"/>
                <w:sz w:val="20"/>
                <w:szCs w:val="20"/>
              </w:rPr>
              <w:t>Version Offline</w:t>
            </w:r>
            <w:r w:rsidRPr="00C95005">
              <w:rPr>
                <w:rFonts w:ascii="Times New Roman" w:hAnsi="Times New Roman" w:cs="Times New Roman"/>
                <w:bCs/>
                <w:sz w:val="20"/>
                <w:szCs w:val="20"/>
              </w:rPr>
              <w:t>) et orientation des enquêteurs pour la collecte régulière</w:t>
            </w:r>
          </w:p>
          <w:p w14:paraId="33D5365A" w14:textId="58A314FC" w:rsidR="002C35AE" w:rsidRPr="00C95005" w:rsidRDefault="002C35AE" w:rsidP="002C35AE">
            <w:pPr>
              <w:jc w:val="both"/>
              <w:rPr>
                <w:rFonts w:ascii="Times New Roman" w:hAnsi="Times New Roman" w:cs="Times New Roman"/>
                <w:bCs/>
                <w:sz w:val="20"/>
                <w:szCs w:val="20"/>
              </w:rPr>
            </w:pPr>
            <w:proofErr w:type="gramStart"/>
            <w:r w:rsidRPr="00C95005">
              <w:rPr>
                <w:rFonts w:ascii="Times New Roman" w:hAnsi="Times New Roman" w:cs="Times New Roman"/>
                <w:bCs/>
                <w:sz w:val="20"/>
                <w:szCs w:val="20"/>
              </w:rPr>
              <w:t>des</w:t>
            </w:r>
            <w:proofErr w:type="gramEnd"/>
            <w:r w:rsidRPr="00C95005">
              <w:rPr>
                <w:rFonts w:ascii="Times New Roman" w:hAnsi="Times New Roman" w:cs="Times New Roman"/>
                <w:bCs/>
                <w:sz w:val="20"/>
                <w:szCs w:val="20"/>
              </w:rPr>
              <w:t xml:space="preserve"> données sur la participation des Organisations Communautaires de Bases (OCB) dans le domaine de l’éducation (CGS, APE, AME, Autres OCB) et le suivi-évaluation des Facilitateurs Communautaires (FC) dans le cadre des activités</w:t>
            </w:r>
            <w:r w:rsidRPr="00C95005">
              <w:rPr>
                <w:rFonts w:ascii="Times New Roman" w:hAnsi="Times New Roman" w:cs="Times New Roman"/>
                <w:sz w:val="20"/>
                <w:szCs w:val="20"/>
              </w:rPr>
              <w:t xml:space="preserve"> du volet participation communautaire du projet </w:t>
            </w:r>
            <w:r w:rsidRPr="00C95005">
              <w:rPr>
                <w:rFonts w:ascii="Times New Roman" w:hAnsi="Times New Roman" w:cs="Times New Roman"/>
                <w:color w:val="FF0000"/>
                <w:sz w:val="20"/>
                <w:szCs w:val="20"/>
              </w:rPr>
              <w:t>USAID MALI/SIRA.</w:t>
            </w:r>
          </w:p>
        </w:tc>
      </w:tr>
      <w:tr w:rsidR="002C35AE" w:rsidRPr="00C95005" w14:paraId="0F0C2B51" w14:textId="77777777" w:rsidTr="00DF253C">
        <w:trPr>
          <w:trHeight w:val="210"/>
        </w:trPr>
        <w:tc>
          <w:tcPr>
            <w:tcW w:w="1559" w:type="pct"/>
            <w:gridSpan w:val="4"/>
            <w:tcBorders>
              <w:bottom w:val="single" w:sz="18" w:space="0" w:color="ED7D31" w:themeColor="accent2"/>
            </w:tcBorders>
          </w:tcPr>
          <w:p w14:paraId="51D3C84D" w14:textId="77777777" w:rsidR="002C35AE" w:rsidRPr="00C95005" w:rsidRDefault="002C35AE" w:rsidP="002C35AE">
            <w:pPr>
              <w:rPr>
                <w:rFonts w:ascii="Times New Roman" w:hAnsi="Times New Roman" w:cs="Times New Roman"/>
                <w:noProof/>
                <w:sz w:val="16"/>
                <w:szCs w:val="16"/>
              </w:rPr>
            </w:pPr>
          </w:p>
        </w:tc>
        <w:tc>
          <w:tcPr>
            <w:tcW w:w="2208" w:type="pct"/>
            <w:vMerge w:val="restart"/>
            <w:shd w:val="clear" w:color="auto" w:fill="B4C6E7" w:themeFill="accent1" w:themeFillTint="66"/>
            <w:vAlign w:val="center"/>
          </w:tcPr>
          <w:p w14:paraId="44B81135" w14:textId="77777777" w:rsidR="002C35AE" w:rsidRPr="00C95005" w:rsidRDefault="002C35AE" w:rsidP="002C35AE">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EXPÉRIENCES EN ENQUÊTES</w:t>
            </w:r>
          </w:p>
        </w:tc>
        <w:tc>
          <w:tcPr>
            <w:tcW w:w="1233" w:type="pct"/>
            <w:gridSpan w:val="3"/>
            <w:tcBorders>
              <w:bottom w:val="single" w:sz="18" w:space="0" w:color="ED7D31" w:themeColor="accent2"/>
            </w:tcBorders>
          </w:tcPr>
          <w:p w14:paraId="6478F2EC" w14:textId="77777777" w:rsidR="002C35AE" w:rsidRPr="00C95005" w:rsidRDefault="002C35AE" w:rsidP="002C35AE">
            <w:pPr>
              <w:rPr>
                <w:rFonts w:ascii="Times New Roman" w:hAnsi="Times New Roman" w:cs="Times New Roman"/>
                <w:noProof/>
                <w:sz w:val="16"/>
                <w:szCs w:val="16"/>
              </w:rPr>
            </w:pPr>
          </w:p>
        </w:tc>
      </w:tr>
      <w:tr w:rsidR="002C35AE" w:rsidRPr="00C95005" w14:paraId="6C4B3AAD" w14:textId="77777777" w:rsidTr="00DF253C">
        <w:trPr>
          <w:trHeight w:val="210"/>
        </w:trPr>
        <w:tc>
          <w:tcPr>
            <w:tcW w:w="1559" w:type="pct"/>
            <w:gridSpan w:val="4"/>
            <w:tcBorders>
              <w:top w:val="single" w:sz="18" w:space="0" w:color="ED7D31" w:themeColor="accent2"/>
            </w:tcBorders>
          </w:tcPr>
          <w:p w14:paraId="60E68543" w14:textId="77777777" w:rsidR="002C35AE" w:rsidRPr="00C95005" w:rsidRDefault="002C35AE" w:rsidP="002C35AE">
            <w:pPr>
              <w:rPr>
                <w:rFonts w:ascii="Times New Roman" w:hAnsi="Times New Roman" w:cs="Times New Roman"/>
                <w:noProof/>
                <w:sz w:val="16"/>
                <w:szCs w:val="16"/>
              </w:rPr>
            </w:pPr>
          </w:p>
        </w:tc>
        <w:tc>
          <w:tcPr>
            <w:tcW w:w="2208" w:type="pct"/>
            <w:vMerge/>
            <w:shd w:val="clear" w:color="auto" w:fill="B4C6E7" w:themeFill="accent1" w:themeFillTint="66"/>
            <w:vAlign w:val="center"/>
          </w:tcPr>
          <w:p w14:paraId="06933615" w14:textId="77777777" w:rsidR="002C35AE" w:rsidRPr="00C95005" w:rsidRDefault="002C35AE" w:rsidP="002C35AE">
            <w:pPr>
              <w:pStyle w:val="Titre1"/>
              <w:outlineLvl w:val="0"/>
              <w:rPr>
                <w:rFonts w:ascii="Times New Roman" w:hAnsi="Times New Roman" w:cs="Times New Roman"/>
                <w:noProof/>
                <w:sz w:val="16"/>
                <w:szCs w:val="16"/>
              </w:rPr>
            </w:pPr>
          </w:p>
        </w:tc>
        <w:tc>
          <w:tcPr>
            <w:tcW w:w="1233" w:type="pct"/>
            <w:gridSpan w:val="3"/>
            <w:tcBorders>
              <w:top w:val="single" w:sz="18" w:space="0" w:color="ED7D31" w:themeColor="accent2"/>
            </w:tcBorders>
          </w:tcPr>
          <w:p w14:paraId="588E75D4" w14:textId="77777777" w:rsidR="002C35AE" w:rsidRPr="00C95005" w:rsidRDefault="002C35AE" w:rsidP="002C35AE">
            <w:pPr>
              <w:rPr>
                <w:rFonts w:ascii="Times New Roman" w:hAnsi="Times New Roman" w:cs="Times New Roman"/>
                <w:noProof/>
                <w:sz w:val="16"/>
                <w:szCs w:val="16"/>
              </w:rPr>
            </w:pPr>
          </w:p>
        </w:tc>
      </w:tr>
      <w:tr w:rsidR="002C35AE" w:rsidRPr="00C95005" w14:paraId="4707AD33"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6"/>
        </w:trPr>
        <w:tc>
          <w:tcPr>
            <w:tcW w:w="5000" w:type="pct"/>
            <w:gridSpan w:val="8"/>
            <w:shd w:val="clear" w:color="auto" w:fill="auto"/>
            <w:vAlign w:val="center"/>
          </w:tcPr>
          <w:p w14:paraId="12BA1AD2" w14:textId="4C31AB9F"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Aout 2021</w:t>
            </w:r>
          </w:p>
          <w:p w14:paraId="50EF82FF" w14:textId="684A3023" w:rsidR="002C35AE" w:rsidRPr="00C95005" w:rsidRDefault="002C35AE" w:rsidP="002C35AE">
            <w:pPr>
              <w:ind w:left="10"/>
              <w:rPr>
                <w:rFonts w:ascii="Times New Roman" w:hAnsi="Times New Roman" w:cs="Times New Roman"/>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sur la cartographie des acteurs intervenants dans le domaine de la SECURITE ALIMENTAIRE, NUTRITION, EAU, HYGIENE ET ASSAINISSEMENT (WASH) dans la région de KOULIKORO dans le cadre de la mise en œuvre des activités du Projet Right To Grow (R2G).</w:t>
            </w:r>
          </w:p>
          <w:p w14:paraId="3B870CED" w14:textId="1F1B9F35"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sz w:val="20"/>
                <w:szCs w:val="20"/>
              </w:rPr>
              <w:t>Action Contre la Faim, World Vision, OMAES, AMADECOM, AJCAD, Stop Sahel, Groupe de Suivi Budgétaire, CN CIEPA WASH et CEGAA</w:t>
            </w:r>
          </w:p>
        </w:tc>
      </w:tr>
      <w:tr w:rsidR="002C35AE" w:rsidRPr="00C95005" w14:paraId="5AB8BF5E"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6"/>
        </w:trPr>
        <w:tc>
          <w:tcPr>
            <w:tcW w:w="5000" w:type="pct"/>
            <w:gridSpan w:val="8"/>
            <w:shd w:val="clear" w:color="auto" w:fill="auto"/>
            <w:vAlign w:val="center"/>
          </w:tcPr>
          <w:p w14:paraId="16E22A6D" w14:textId="471D5AC3"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Septembre 2021</w:t>
            </w:r>
          </w:p>
          <w:p w14:paraId="26926EFE" w14:textId="446109E5" w:rsidR="002C35AE" w:rsidRPr="00C95005" w:rsidRDefault="002C35AE" w:rsidP="002C35AE">
            <w:pPr>
              <w:ind w:left="10"/>
              <w:jc w:val="both"/>
              <w:rPr>
                <w:rFonts w:ascii="Times New Roman" w:hAnsi="Times New Roman" w:cs="Times New Roman"/>
                <w:b/>
                <w:color w:val="FF0000"/>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de l’étude sur la perception des populations de 5 cercles du Mali sur la campagne de vaccination de lutte contre la Covid_19 financé par </w:t>
            </w:r>
            <w:r w:rsidRPr="00C95005">
              <w:rPr>
                <w:rFonts w:ascii="Times New Roman" w:hAnsi="Times New Roman" w:cs="Times New Roman"/>
                <w:color w:val="FF0000"/>
                <w:sz w:val="20"/>
                <w:szCs w:val="20"/>
              </w:rPr>
              <w:t xml:space="preserve">l’USAID/Mali </w:t>
            </w:r>
            <w:r w:rsidRPr="00C95005">
              <w:rPr>
                <w:rFonts w:ascii="Times New Roman" w:hAnsi="Times New Roman" w:cs="Times New Roman"/>
                <w:sz w:val="20"/>
                <w:szCs w:val="20"/>
              </w:rPr>
              <w:t xml:space="preserve">et conduit par </w:t>
            </w:r>
            <w:r w:rsidRPr="00C95005">
              <w:rPr>
                <w:rFonts w:ascii="Times New Roman" w:hAnsi="Times New Roman" w:cs="Times New Roman"/>
                <w:color w:val="FF0000"/>
                <w:sz w:val="20"/>
                <w:szCs w:val="20"/>
              </w:rPr>
              <w:t>l’ONG Soutoura</w:t>
            </w:r>
            <w:r w:rsidRPr="00C95005">
              <w:rPr>
                <w:rFonts w:ascii="Times New Roman" w:hAnsi="Times New Roman" w:cs="Times New Roman"/>
                <w:sz w:val="20"/>
                <w:szCs w:val="20"/>
              </w:rPr>
              <w:t>.</w:t>
            </w:r>
          </w:p>
        </w:tc>
      </w:tr>
      <w:tr w:rsidR="002C35AE" w:rsidRPr="00C95005" w14:paraId="5A021E78"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6"/>
        </w:trPr>
        <w:tc>
          <w:tcPr>
            <w:tcW w:w="5000" w:type="pct"/>
            <w:gridSpan w:val="8"/>
            <w:shd w:val="clear" w:color="auto" w:fill="auto"/>
            <w:vAlign w:val="center"/>
          </w:tcPr>
          <w:p w14:paraId="34EF42CE" w14:textId="77777777"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Juin 2016</w:t>
            </w:r>
          </w:p>
          <w:p w14:paraId="2C97E392" w14:textId="78032887" w:rsidR="002C35AE" w:rsidRPr="00C95005" w:rsidRDefault="002C35AE" w:rsidP="002C35AE">
            <w:pPr>
              <w:spacing w:line="20" w:lineRule="atLeast"/>
              <w:ind w:left="33" w:right="-1"/>
              <w:jc w:val="both"/>
              <w:rPr>
                <w:rFonts w:ascii="Times New Roman" w:hAnsi="Times New Roman" w:cs="Times New Roman"/>
                <w:b/>
                <w:bCs/>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sur le niveau de connaissances, attitudes et pratiques (CAP) des forces armées et de sécurité sur les dispositions spécifiques en lien avec la VBG (Violence Basée sur le Genre) et la protection des femmes et des enfants en situation de conflit de l’</w:t>
            </w:r>
            <w:r w:rsidRPr="00C95005">
              <w:rPr>
                <w:rFonts w:ascii="Times New Roman" w:hAnsi="Times New Roman" w:cs="Times New Roman"/>
                <w:color w:val="4472C4" w:themeColor="accent1"/>
                <w:sz w:val="20"/>
                <w:szCs w:val="20"/>
                <w:u w:val="single"/>
              </w:rPr>
              <w:t>ONU-FEMMES</w:t>
            </w:r>
            <w:r w:rsidRPr="00C95005">
              <w:rPr>
                <w:rFonts w:ascii="Times New Roman" w:hAnsi="Times New Roman" w:cs="Times New Roman"/>
                <w:sz w:val="20"/>
                <w:szCs w:val="20"/>
              </w:rPr>
              <w:t xml:space="preserve"> à </w:t>
            </w:r>
            <w:r w:rsidRPr="00C95005">
              <w:rPr>
                <w:rFonts w:ascii="Times New Roman" w:hAnsi="Times New Roman" w:cs="Times New Roman"/>
                <w:b/>
                <w:bCs/>
                <w:sz w:val="20"/>
                <w:szCs w:val="20"/>
              </w:rPr>
              <w:t>MILLENIUM CONSULTING GROUP MCG-SARL</w:t>
            </w:r>
          </w:p>
        </w:tc>
      </w:tr>
      <w:tr w:rsidR="002C35AE" w:rsidRPr="00C95005" w14:paraId="291D362F"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2"/>
        </w:trPr>
        <w:tc>
          <w:tcPr>
            <w:tcW w:w="5000" w:type="pct"/>
            <w:gridSpan w:val="8"/>
            <w:shd w:val="clear" w:color="auto" w:fill="auto"/>
            <w:vAlign w:val="center"/>
          </w:tcPr>
          <w:p w14:paraId="680B44CB" w14:textId="77777777"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Mai 2016</w:t>
            </w:r>
          </w:p>
          <w:p w14:paraId="6F9458BD" w14:textId="4824654B" w:rsidR="002C35AE" w:rsidRPr="00C95005" w:rsidRDefault="002C35AE" w:rsidP="002C35AE">
            <w:pPr>
              <w:spacing w:line="20" w:lineRule="atLeast"/>
              <w:ind w:left="33" w:right="-1"/>
              <w:jc w:val="both"/>
              <w:rPr>
                <w:rFonts w:ascii="Times New Roman" w:hAnsi="Times New Roman" w:cs="Times New Roman"/>
                <w:b/>
                <w:bCs/>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sur les Croyances Aptitudes et Pratiques (CAP) Parents /Genres dans les écoles des régions de Koulikoro, Sikasso et Ségou à </w:t>
            </w:r>
            <w:r w:rsidRPr="00C95005">
              <w:rPr>
                <w:rFonts w:ascii="Times New Roman" w:hAnsi="Times New Roman" w:cs="Times New Roman"/>
                <w:b/>
                <w:bCs/>
                <w:sz w:val="20"/>
                <w:szCs w:val="20"/>
              </w:rPr>
              <w:t>EDC/USAID/Mali SIRA</w:t>
            </w:r>
            <w:r w:rsidRPr="00C95005">
              <w:rPr>
                <w:rFonts w:ascii="Times New Roman" w:hAnsi="Times New Roman" w:cs="Times New Roman"/>
                <w:sz w:val="20"/>
                <w:szCs w:val="20"/>
              </w:rPr>
              <w:t>.</w:t>
            </w:r>
          </w:p>
        </w:tc>
      </w:tr>
      <w:tr w:rsidR="002C35AE" w:rsidRPr="00C95005" w14:paraId="14098D3D"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5000" w:type="pct"/>
            <w:gridSpan w:val="8"/>
            <w:shd w:val="clear" w:color="auto" w:fill="auto"/>
            <w:vAlign w:val="center"/>
          </w:tcPr>
          <w:p w14:paraId="477A4058" w14:textId="77777777"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Février-Mars 2016</w:t>
            </w:r>
          </w:p>
          <w:p w14:paraId="71E5B2CE" w14:textId="61CC8347" w:rsidR="002C35AE" w:rsidRPr="00C95005" w:rsidRDefault="002C35AE" w:rsidP="002C35AE">
            <w:pPr>
              <w:spacing w:line="20" w:lineRule="atLeast"/>
              <w:ind w:left="33" w:right="-1"/>
              <w:jc w:val="both"/>
              <w:rPr>
                <w:rFonts w:ascii="Times New Roman" w:hAnsi="Times New Roman" w:cs="Times New Roman"/>
                <w:b/>
                <w:bCs/>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sur l’évaluation des apprentissages scolaires par la société civile au Mali dénommée Bɛɛkunko, le niveau des enfants (Scolarisés, Déscolarisés et non Scolarisés) en lecture et en mathématiques de 6 à 14 ans au </w:t>
            </w:r>
            <w:r w:rsidRPr="00C95005">
              <w:rPr>
                <w:rFonts w:ascii="Times New Roman" w:hAnsi="Times New Roman" w:cs="Times New Roman"/>
                <w:b/>
                <w:bCs/>
                <w:sz w:val="20"/>
                <w:szCs w:val="20"/>
              </w:rPr>
              <w:t>CERIPS/OMAES/FONDATION HEWLLET</w:t>
            </w:r>
            <w:r w:rsidRPr="00C95005">
              <w:rPr>
                <w:rFonts w:ascii="Times New Roman" w:hAnsi="Times New Roman" w:cs="Times New Roman"/>
                <w:sz w:val="20"/>
                <w:szCs w:val="20"/>
              </w:rPr>
              <w:t>.</w:t>
            </w:r>
          </w:p>
        </w:tc>
      </w:tr>
      <w:tr w:rsidR="002C35AE" w:rsidRPr="00C95005" w14:paraId="164F9425" w14:textId="77777777" w:rsidTr="00DF2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8"/>
            <w:shd w:val="clear" w:color="auto" w:fill="auto"/>
            <w:vAlign w:val="center"/>
          </w:tcPr>
          <w:p w14:paraId="2529AFFD" w14:textId="77777777" w:rsidR="002C35AE" w:rsidRPr="00C95005" w:rsidRDefault="002C35AE" w:rsidP="002C35AE">
            <w:pPr>
              <w:ind w:left="10"/>
              <w:jc w:val="center"/>
              <w:rPr>
                <w:rFonts w:ascii="Times New Roman" w:hAnsi="Times New Roman" w:cs="Times New Roman"/>
                <w:b/>
                <w:color w:val="FF0000"/>
                <w:sz w:val="20"/>
                <w:szCs w:val="20"/>
              </w:rPr>
            </w:pPr>
            <w:r w:rsidRPr="00C95005">
              <w:rPr>
                <w:rFonts w:ascii="Times New Roman" w:hAnsi="Times New Roman" w:cs="Times New Roman"/>
                <w:b/>
                <w:color w:val="FF0000"/>
                <w:sz w:val="20"/>
                <w:szCs w:val="20"/>
              </w:rPr>
              <w:t>Octobre 2015</w:t>
            </w:r>
          </w:p>
          <w:p w14:paraId="44BCB3EE" w14:textId="75E69598" w:rsidR="002C35AE" w:rsidRPr="00C95005" w:rsidRDefault="002C35AE" w:rsidP="002C35AE">
            <w:pPr>
              <w:spacing w:line="20" w:lineRule="atLeast"/>
              <w:ind w:left="33" w:right="-1"/>
              <w:jc w:val="both"/>
              <w:rPr>
                <w:rFonts w:ascii="Times New Roman" w:hAnsi="Times New Roman" w:cs="Times New Roman"/>
                <w:b/>
                <w:bCs/>
                <w:sz w:val="20"/>
                <w:szCs w:val="20"/>
              </w:rPr>
            </w:pPr>
            <w:r w:rsidRPr="00C95005">
              <w:rPr>
                <w:rFonts w:ascii="Times New Roman" w:hAnsi="Times New Roman" w:cs="Times New Roman"/>
                <w:b/>
                <w:sz w:val="20"/>
                <w:szCs w:val="20"/>
              </w:rPr>
              <w:t>Collecte de données</w:t>
            </w:r>
            <w:r w:rsidRPr="00C95005">
              <w:rPr>
                <w:rFonts w:ascii="Times New Roman" w:hAnsi="Times New Roman" w:cs="Times New Roman"/>
                <w:sz w:val="20"/>
                <w:szCs w:val="20"/>
              </w:rPr>
              <w:t xml:space="preserve"> </w:t>
            </w:r>
            <w:proofErr w:type="spellStart"/>
            <w:r w:rsidRPr="00C95005">
              <w:rPr>
                <w:rFonts w:ascii="Times New Roman" w:hAnsi="Times New Roman" w:cs="Times New Roman"/>
                <w:sz w:val="20"/>
                <w:szCs w:val="20"/>
              </w:rPr>
              <w:t>Early</w:t>
            </w:r>
            <w:proofErr w:type="spellEnd"/>
            <w:r w:rsidRPr="00C95005">
              <w:rPr>
                <w:rFonts w:ascii="Times New Roman" w:hAnsi="Times New Roman" w:cs="Times New Roman"/>
                <w:sz w:val="20"/>
                <w:szCs w:val="20"/>
              </w:rPr>
              <w:t xml:space="preserve"> Grade Reading </w:t>
            </w:r>
            <w:proofErr w:type="spellStart"/>
            <w:r w:rsidRPr="00C95005">
              <w:rPr>
                <w:rFonts w:ascii="Times New Roman" w:hAnsi="Times New Roman" w:cs="Times New Roman"/>
                <w:sz w:val="20"/>
                <w:szCs w:val="20"/>
              </w:rPr>
              <w:t>Assessment</w:t>
            </w:r>
            <w:proofErr w:type="spellEnd"/>
            <w:r w:rsidRPr="00C95005">
              <w:rPr>
                <w:rFonts w:ascii="Times New Roman" w:hAnsi="Times New Roman" w:cs="Times New Roman"/>
                <w:sz w:val="20"/>
                <w:szCs w:val="20"/>
              </w:rPr>
              <w:t xml:space="preserve"> (EGRA) Bamanankan, Baseline au niveau des écoles des Communes de </w:t>
            </w:r>
            <w:proofErr w:type="spellStart"/>
            <w:r w:rsidRPr="00C95005">
              <w:rPr>
                <w:rFonts w:ascii="Times New Roman" w:hAnsi="Times New Roman" w:cs="Times New Roman"/>
                <w:sz w:val="20"/>
                <w:szCs w:val="20"/>
              </w:rPr>
              <w:t>Konodimini</w:t>
            </w:r>
            <w:proofErr w:type="spellEnd"/>
            <w:r w:rsidRPr="00C95005">
              <w:rPr>
                <w:rFonts w:ascii="Times New Roman" w:hAnsi="Times New Roman" w:cs="Times New Roman"/>
                <w:sz w:val="20"/>
                <w:szCs w:val="20"/>
              </w:rPr>
              <w:t xml:space="preserve">, </w:t>
            </w:r>
            <w:proofErr w:type="spellStart"/>
            <w:r w:rsidRPr="00C95005">
              <w:rPr>
                <w:rFonts w:ascii="Times New Roman" w:hAnsi="Times New Roman" w:cs="Times New Roman"/>
                <w:sz w:val="20"/>
                <w:szCs w:val="20"/>
              </w:rPr>
              <w:t>Sakoiba</w:t>
            </w:r>
            <w:proofErr w:type="spellEnd"/>
            <w:r w:rsidRPr="00C95005">
              <w:rPr>
                <w:rFonts w:ascii="Times New Roman" w:hAnsi="Times New Roman" w:cs="Times New Roman"/>
                <w:sz w:val="20"/>
                <w:szCs w:val="20"/>
              </w:rPr>
              <w:t xml:space="preserve"> et N’Gara avec les Smartphones (TANGERINE), dans le cadre des activités de l’innovation YCRY (</w:t>
            </w:r>
            <w:proofErr w:type="spellStart"/>
            <w:r w:rsidRPr="00C95005">
              <w:rPr>
                <w:rFonts w:ascii="Times New Roman" w:hAnsi="Times New Roman" w:cs="Times New Roman"/>
                <w:sz w:val="20"/>
                <w:szCs w:val="20"/>
              </w:rPr>
              <w:t>Your</w:t>
            </w:r>
            <w:proofErr w:type="spellEnd"/>
            <w:r w:rsidRPr="00C95005">
              <w:rPr>
                <w:rFonts w:ascii="Times New Roman" w:hAnsi="Times New Roman" w:cs="Times New Roman"/>
                <w:sz w:val="20"/>
                <w:szCs w:val="20"/>
              </w:rPr>
              <w:t xml:space="preserve"> Child, Reading and You) à </w:t>
            </w:r>
            <w:r w:rsidRPr="00C95005">
              <w:rPr>
                <w:rFonts w:ascii="Times New Roman" w:hAnsi="Times New Roman" w:cs="Times New Roman"/>
                <w:b/>
                <w:bCs/>
                <w:sz w:val="20"/>
                <w:szCs w:val="20"/>
              </w:rPr>
              <w:t>OMAES/STS/ USAID</w:t>
            </w:r>
          </w:p>
        </w:tc>
      </w:tr>
      <w:tr w:rsidR="002C35AE" w:rsidRPr="00816737" w14:paraId="691AB3C6" w14:textId="77777777" w:rsidTr="00CC4F4F">
        <w:trPr>
          <w:trHeight w:val="246"/>
        </w:trPr>
        <w:tc>
          <w:tcPr>
            <w:tcW w:w="1104" w:type="pct"/>
            <w:gridSpan w:val="3"/>
            <w:tcBorders>
              <w:bottom w:val="single" w:sz="18" w:space="0" w:color="ED7D31" w:themeColor="accent2"/>
            </w:tcBorders>
          </w:tcPr>
          <w:p w14:paraId="7010111C" w14:textId="77777777" w:rsidR="002C35AE" w:rsidRPr="00C95005" w:rsidRDefault="002C35AE" w:rsidP="002C35AE">
            <w:pPr>
              <w:rPr>
                <w:rFonts w:ascii="Times New Roman" w:hAnsi="Times New Roman" w:cs="Times New Roman"/>
                <w:noProof/>
                <w:sz w:val="16"/>
                <w:szCs w:val="16"/>
              </w:rPr>
            </w:pPr>
          </w:p>
        </w:tc>
        <w:tc>
          <w:tcPr>
            <w:tcW w:w="3051" w:type="pct"/>
            <w:gridSpan w:val="3"/>
            <w:vMerge w:val="restart"/>
            <w:shd w:val="clear" w:color="auto" w:fill="B4C6E7" w:themeFill="accent1" w:themeFillTint="66"/>
            <w:vAlign w:val="center"/>
          </w:tcPr>
          <w:p w14:paraId="336D5EED" w14:textId="77777777" w:rsidR="002C35AE" w:rsidRPr="00BD2117" w:rsidRDefault="002C35AE" w:rsidP="002C35AE">
            <w:pPr>
              <w:pStyle w:val="Titre1"/>
              <w:outlineLvl w:val="0"/>
              <w:rPr>
                <w:rFonts w:ascii="Times New Roman" w:hAnsi="Times New Roman" w:cs="Times New Roman"/>
                <w:noProof/>
                <w:color w:val="auto"/>
                <w:sz w:val="16"/>
                <w:szCs w:val="16"/>
                <w:lang w:val="en-US"/>
              </w:rPr>
            </w:pPr>
            <w:r w:rsidRPr="00BD2117">
              <w:rPr>
                <w:rFonts w:ascii="Times New Roman" w:hAnsi="Times New Roman" w:cs="Times New Roman"/>
                <w:b/>
                <w:color w:val="auto"/>
                <w:lang w:val="en-US"/>
              </w:rPr>
              <w:t>MASSIVE OPEN ONLINE COURSES (MOOC)</w:t>
            </w:r>
          </w:p>
        </w:tc>
        <w:tc>
          <w:tcPr>
            <w:tcW w:w="845" w:type="pct"/>
            <w:gridSpan w:val="2"/>
            <w:tcBorders>
              <w:bottom w:val="single" w:sz="18" w:space="0" w:color="ED7D31" w:themeColor="accent2"/>
            </w:tcBorders>
          </w:tcPr>
          <w:p w14:paraId="05DF7867" w14:textId="77777777" w:rsidR="002C35AE" w:rsidRPr="00BD2117" w:rsidRDefault="002C35AE" w:rsidP="002C35AE">
            <w:pPr>
              <w:rPr>
                <w:rFonts w:ascii="Times New Roman" w:hAnsi="Times New Roman" w:cs="Times New Roman"/>
                <w:noProof/>
                <w:sz w:val="16"/>
                <w:szCs w:val="16"/>
                <w:lang w:val="en-US"/>
              </w:rPr>
            </w:pPr>
          </w:p>
        </w:tc>
      </w:tr>
      <w:tr w:rsidR="002C35AE" w:rsidRPr="00816737" w14:paraId="01C91A9B" w14:textId="77777777" w:rsidTr="00CC4F4F">
        <w:trPr>
          <w:trHeight w:val="246"/>
        </w:trPr>
        <w:tc>
          <w:tcPr>
            <w:tcW w:w="1104" w:type="pct"/>
            <w:gridSpan w:val="3"/>
            <w:tcBorders>
              <w:top w:val="single" w:sz="18" w:space="0" w:color="ED7D31" w:themeColor="accent2"/>
            </w:tcBorders>
          </w:tcPr>
          <w:p w14:paraId="406FA126" w14:textId="77777777" w:rsidR="002C35AE" w:rsidRPr="00BD2117" w:rsidRDefault="002C35AE" w:rsidP="002C35AE">
            <w:pPr>
              <w:rPr>
                <w:rFonts w:ascii="Times New Roman" w:hAnsi="Times New Roman" w:cs="Times New Roman"/>
                <w:noProof/>
                <w:sz w:val="16"/>
                <w:szCs w:val="16"/>
                <w:lang w:val="en-US"/>
              </w:rPr>
            </w:pPr>
          </w:p>
        </w:tc>
        <w:tc>
          <w:tcPr>
            <w:tcW w:w="3051" w:type="pct"/>
            <w:gridSpan w:val="3"/>
            <w:vMerge/>
            <w:shd w:val="clear" w:color="auto" w:fill="B4C6E7" w:themeFill="accent1" w:themeFillTint="66"/>
            <w:vAlign w:val="center"/>
          </w:tcPr>
          <w:p w14:paraId="15861011" w14:textId="77777777" w:rsidR="002C35AE" w:rsidRPr="00BD2117" w:rsidRDefault="002C35AE" w:rsidP="002C35AE">
            <w:pPr>
              <w:pStyle w:val="Titre1"/>
              <w:outlineLvl w:val="0"/>
              <w:rPr>
                <w:rFonts w:ascii="Times New Roman" w:hAnsi="Times New Roman" w:cs="Times New Roman"/>
                <w:noProof/>
                <w:sz w:val="16"/>
                <w:szCs w:val="16"/>
                <w:lang w:val="en-US"/>
              </w:rPr>
            </w:pPr>
          </w:p>
        </w:tc>
        <w:tc>
          <w:tcPr>
            <w:tcW w:w="845" w:type="pct"/>
            <w:gridSpan w:val="2"/>
            <w:tcBorders>
              <w:top w:val="single" w:sz="18" w:space="0" w:color="ED7D31" w:themeColor="accent2"/>
            </w:tcBorders>
          </w:tcPr>
          <w:p w14:paraId="532306CF" w14:textId="77777777" w:rsidR="002C35AE" w:rsidRPr="00BD2117" w:rsidRDefault="002C35AE" w:rsidP="002C35AE">
            <w:pPr>
              <w:rPr>
                <w:rFonts w:ascii="Times New Roman" w:hAnsi="Times New Roman" w:cs="Times New Roman"/>
                <w:noProof/>
                <w:sz w:val="16"/>
                <w:szCs w:val="16"/>
                <w:lang w:val="en-US"/>
              </w:rPr>
            </w:pPr>
          </w:p>
        </w:tc>
      </w:tr>
    </w:tbl>
    <w:tbl>
      <w:tblPr>
        <w:tblStyle w:val="Grilledutableau2"/>
        <w:tblW w:w="6135" w:type="pct"/>
        <w:tblInd w:w="-998" w:type="dxa"/>
        <w:tblLook w:val="04A0" w:firstRow="1" w:lastRow="0" w:firstColumn="1" w:lastColumn="0" w:noHBand="0" w:noVBand="1"/>
      </w:tblPr>
      <w:tblGrid>
        <w:gridCol w:w="1845"/>
        <w:gridCol w:w="9070"/>
      </w:tblGrid>
      <w:tr w:rsidR="00927F2A" w:rsidRPr="00C95005" w14:paraId="1CB248A2" w14:textId="77777777" w:rsidTr="00E33EC4">
        <w:trPr>
          <w:trHeight w:val="462"/>
        </w:trPr>
        <w:tc>
          <w:tcPr>
            <w:tcW w:w="845" w:type="pct"/>
            <w:shd w:val="clear" w:color="auto" w:fill="FFFFFF" w:themeFill="background1"/>
            <w:vAlign w:val="center"/>
          </w:tcPr>
          <w:p w14:paraId="1B0E52E6" w14:textId="43E3EC53" w:rsidR="00927F2A" w:rsidRPr="00BD2117" w:rsidRDefault="00927F2A" w:rsidP="00E05C32">
            <w:pPr>
              <w:spacing w:after="46"/>
              <w:ind w:left="10"/>
              <w:rPr>
                <w:rFonts w:ascii="Times New Roman" w:hAnsi="Times New Roman" w:cs="Times New Roman"/>
                <w:b/>
                <w:sz w:val="18"/>
                <w:szCs w:val="18"/>
                <w:lang w:val="en-US"/>
              </w:rPr>
            </w:pPr>
          </w:p>
        </w:tc>
        <w:tc>
          <w:tcPr>
            <w:tcW w:w="4155" w:type="pct"/>
            <w:shd w:val="clear" w:color="auto" w:fill="FFFFFF" w:themeFill="background1"/>
            <w:vAlign w:val="center"/>
          </w:tcPr>
          <w:p w14:paraId="6B72584C" w14:textId="74062B03" w:rsidR="00927F2A" w:rsidRPr="00C95005" w:rsidRDefault="00CC4F4F" w:rsidP="000D6D4B">
            <w:pPr>
              <w:spacing w:line="360" w:lineRule="auto"/>
              <w:ind w:left="177" w:hanging="151"/>
              <w:rPr>
                <w:rFonts w:ascii="Times New Roman" w:hAnsi="Times New Roman" w:cs="Times New Roman"/>
                <w:b/>
                <w:bCs/>
                <w:sz w:val="18"/>
                <w:szCs w:val="18"/>
              </w:rPr>
            </w:pPr>
            <w:r w:rsidRPr="00C95005">
              <w:rPr>
                <w:rFonts w:ascii="Times New Roman" w:hAnsi="Times New Roman" w:cs="Times New Roman"/>
                <w:b/>
                <w:bCs/>
                <w:sz w:val="18"/>
                <w:szCs w:val="18"/>
              </w:rPr>
              <w:t xml:space="preserve">Des </w:t>
            </w:r>
            <w:r w:rsidR="00C95005">
              <w:rPr>
                <w:rFonts w:ascii="Times New Roman" w:hAnsi="Times New Roman" w:cs="Times New Roman"/>
                <w:b/>
                <w:bCs/>
                <w:sz w:val="18"/>
                <w:szCs w:val="18"/>
              </w:rPr>
              <w:t>Certificats</w:t>
            </w:r>
            <w:r w:rsidRPr="00C95005">
              <w:rPr>
                <w:rFonts w:ascii="Times New Roman" w:hAnsi="Times New Roman" w:cs="Times New Roman"/>
                <w:b/>
                <w:bCs/>
                <w:sz w:val="18"/>
                <w:szCs w:val="18"/>
              </w:rPr>
              <w:t xml:space="preserve"> de réussite pour avoir complété avec succès les formations</w:t>
            </w:r>
          </w:p>
        </w:tc>
      </w:tr>
      <w:tr w:rsidR="00CC4F4F" w:rsidRPr="00C95005" w14:paraId="1D0CA86D" w14:textId="77777777" w:rsidTr="00E33EC4">
        <w:trPr>
          <w:trHeight w:val="462"/>
        </w:trPr>
        <w:tc>
          <w:tcPr>
            <w:tcW w:w="845" w:type="pct"/>
            <w:shd w:val="clear" w:color="auto" w:fill="FFFFFF" w:themeFill="background1"/>
            <w:vAlign w:val="center"/>
          </w:tcPr>
          <w:p w14:paraId="6E13DE01" w14:textId="124E279B" w:rsidR="00CC4F4F" w:rsidRPr="00C95005" w:rsidRDefault="00C95005" w:rsidP="00E05C32">
            <w:pPr>
              <w:spacing w:after="46"/>
              <w:ind w:left="10"/>
              <w:rPr>
                <w:rFonts w:ascii="Times New Roman" w:hAnsi="Times New Roman" w:cs="Times New Roman"/>
                <w:b/>
                <w:sz w:val="18"/>
                <w:szCs w:val="18"/>
              </w:rPr>
            </w:pPr>
            <w:r>
              <w:rPr>
                <w:rFonts w:ascii="Times New Roman" w:hAnsi="Times New Roman" w:cs="Times New Roman"/>
                <w:b/>
                <w:sz w:val="18"/>
                <w:szCs w:val="18"/>
              </w:rPr>
              <w:t>Octobre 2021</w:t>
            </w:r>
          </w:p>
        </w:tc>
        <w:tc>
          <w:tcPr>
            <w:tcW w:w="4155" w:type="pct"/>
            <w:shd w:val="clear" w:color="auto" w:fill="FFFFFF" w:themeFill="background1"/>
            <w:vAlign w:val="center"/>
          </w:tcPr>
          <w:p w14:paraId="4ACD72CE" w14:textId="668CD582" w:rsidR="00C02199" w:rsidRPr="00C02199" w:rsidRDefault="00C02199" w:rsidP="00CC4F4F">
            <w:pPr>
              <w:pStyle w:val="Paragraphedeliste"/>
              <w:numPr>
                <w:ilvl w:val="0"/>
                <w:numId w:val="32"/>
              </w:numPr>
              <w:spacing w:line="360" w:lineRule="auto"/>
              <w:rPr>
                <w:rFonts w:ascii="Times New Roman" w:hAnsi="Times New Roman" w:cs="Times New Roman"/>
                <w:sz w:val="18"/>
                <w:szCs w:val="18"/>
                <w:lang w:val="en-US"/>
              </w:rPr>
            </w:pPr>
            <w:r w:rsidRPr="00C02199">
              <w:rPr>
                <w:rFonts w:ascii="Times New Roman" w:hAnsi="Times New Roman" w:cs="Times New Roman"/>
                <w:sz w:val="18"/>
                <w:szCs w:val="18"/>
                <w:lang w:val="en-US"/>
              </w:rPr>
              <w:t xml:space="preserve">IRC personal Safety and security </w:t>
            </w:r>
          </w:p>
          <w:p w14:paraId="0E008B6B" w14:textId="302D0960" w:rsidR="00CC4F4F" w:rsidRPr="00C95005" w:rsidRDefault="00CC4F4F" w:rsidP="00CC4F4F">
            <w:pPr>
              <w:pStyle w:val="Paragraphedeliste"/>
              <w:numPr>
                <w:ilvl w:val="0"/>
                <w:numId w:val="32"/>
              </w:numPr>
              <w:spacing w:line="360" w:lineRule="auto"/>
              <w:rPr>
                <w:rFonts w:ascii="Times New Roman" w:hAnsi="Times New Roman" w:cs="Times New Roman"/>
                <w:b/>
                <w:bCs/>
                <w:sz w:val="18"/>
                <w:szCs w:val="18"/>
                <w:lang w:val="en-US"/>
              </w:rPr>
            </w:pPr>
            <w:r w:rsidRPr="00C95005">
              <w:rPr>
                <w:rFonts w:ascii="Times New Roman" w:hAnsi="Times New Roman" w:cs="Times New Roman"/>
                <w:sz w:val="18"/>
                <w:szCs w:val="18"/>
                <w:lang w:val="en-US"/>
              </w:rPr>
              <w:t xml:space="preserve">Introduction to Needs Assessment in </w:t>
            </w:r>
            <w:proofErr w:type="gramStart"/>
            <w:r w:rsidR="00C95005" w:rsidRPr="00C95005">
              <w:rPr>
                <w:rFonts w:ascii="Times New Roman" w:hAnsi="Times New Roman" w:cs="Times New Roman"/>
                <w:sz w:val="18"/>
                <w:szCs w:val="18"/>
                <w:lang w:val="en-US"/>
              </w:rPr>
              <w:t>Emergencies;</w:t>
            </w:r>
            <w:proofErr w:type="gramEnd"/>
          </w:p>
          <w:p w14:paraId="51FACCFF" w14:textId="6CC6EB44" w:rsidR="00CC4F4F" w:rsidRPr="00C95005" w:rsidRDefault="00CC4F4F" w:rsidP="00CC4F4F">
            <w:pPr>
              <w:pStyle w:val="Paragraphedeliste"/>
              <w:numPr>
                <w:ilvl w:val="0"/>
                <w:numId w:val="32"/>
              </w:numPr>
              <w:spacing w:line="360" w:lineRule="auto"/>
              <w:rPr>
                <w:rFonts w:ascii="Times New Roman" w:hAnsi="Times New Roman" w:cs="Times New Roman"/>
                <w:b/>
                <w:bCs/>
                <w:sz w:val="18"/>
                <w:szCs w:val="18"/>
              </w:rPr>
            </w:pPr>
            <w:r w:rsidRPr="00C95005">
              <w:rPr>
                <w:rFonts w:ascii="Times New Roman" w:hAnsi="Times New Roman" w:cs="Times New Roman"/>
                <w:sz w:val="18"/>
                <w:szCs w:val="18"/>
              </w:rPr>
              <w:t>Suivi, Évaluation, Redevabilité et Apprentissage (MEAL) dans les situations d’urgence ;</w:t>
            </w:r>
          </w:p>
          <w:p w14:paraId="526C6A1C" w14:textId="7F9CECE6" w:rsidR="00CC4F4F" w:rsidRPr="00C95005" w:rsidRDefault="00CC4F4F" w:rsidP="00CC4F4F">
            <w:pPr>
              <w:pStyle w:val="Paragraphedeliste"/>
              <w:numPr>
                <w:ilvl w:val="0"/>
                <w:numId w:val="32"/>
              </w:numPr>
              <w:spacing w:line="360" w:lineRule="auto"/>
              <w:rPr>
                <w:rFonts w:ascii="Times New Roman" w:hAnsi="Times New Roman" w:cs="Times New Roman"/>
                <w:sz w:val="18"/>
                <w:szCs w:val="18"/>
                <w:lang w:val="en-US"/>
              </w:rPr>
            </w:pPr>
            <w:r w:rsidRPr="00C95005">
              <w:rPr>
                <w:rFonts w:ascii="Times New Roman" w:hAnsi="Times New Roman" w:cs="Times New Roman"/>
                <w:sz w:val="18"/>
                <w:szCs w:val="18"/>
                <w:lang w:val="en-US"/>
              </w:rPr>
              <w:t xml:space="preserve">Introduction to proposal et report </w:t>
            </w:r>
            <w:proofErr w:type="gramStart"/>
            <w:r w:rsidR="00C95005" w:rsidRPr="00C95005">
              <w:rPr>
                <w:rFonts w:ascii="Times New Roman" w:hAnsi="Times New Roman" w:cs="Times New Roman"/>
                <w:sz w:val="18"/>
                <w:szCs w:val="18"/>
                <w:lang w:val="en-US"/>
              </w:rPr>
              <w:t>writing;</w:t>
            </w:r>
            <w:proofErr w:type="gramEnd"/>
          </w:p>
          <w:p w14:paraId="0B38CC92" w14:textId="7E5E928C" w:rsidR="00CC4F4F" w:rsidRPr="00C95005" w:rsidRDefault="00C95005" w:rsidP="00CC4F4F">
            <w:pPr>
              <w:pStyle w:val="Paragraphedeliste"/>
              <w:numPr>
                <w:ilvl w:val="0"/>
                <w:numId w:val="32"/>
              </w:numPr>
              <w:spacing w:line="360" w:lineRule="auto"/>
              <w:rPr>
                <w:rFonts w:ascii="Times New Roman" w:hAnsi="Times New Roman" w:cs="Times New Roman"/>
                <w:sz w:val="18"/>
                <w:szCs w:val="18"/>
                <w:lang w:val="fr-ML"/>
              </w:rPr>
            </w:pPr>
            <w:r w:rsidRPr="00C95005">
              <w:rPr>
                <w:rFonts w:ascii="Times New Roman" w:hAnsi="Times New Roman" w:cs="Times New Roman"/>
                <w:sz w:val="18"/>
                <w:szCs w:val="18"/>
                <w:lang w:val="fr-ML"/>
              </w:rPr>
              <w:t>La communication, un outil d’efficacité́ professionnelle et de réussite de vie</w:t>
            </w:r>
          </w:p>
        </w:tc>
      </w:tr>
      <w:tr w:rsidR="00CC4F4F" w:rsidRPr="00C95005" w14:paraId="463988D5" w14:textId="77777777" w:rsidTr="00E33EC4">
        <w:trPr>
          <w:trHeight w:val="462"/>
        </w:trPr>
        <w:tc>
          <w:tcPr>
            <w:tcW w:w="845" w:type="pct"/>
            <w:shd w:val="clear" w:color="auto" w:fill="FFFFFF" w:themeFill="background1"/>
            <w:vAlign w:val="center"/>
          </w:tcPr>
          <w:p w14:paraId="5C1B25F3" w14:textId="3DEF4285" w:rsidR="00CC4F4F" w:rsidRPr="00C95005" w:rsidRDefault="00CC4F4F" w:rsidP="00E05C32">
            <w:pPr>
              <w:spacing w:after="46"/>
              <w:ind w:left="10"/>
              <w:rPr>
                <w:rFonts w:ascii="Times New Roman" w:hAnsi="Times New Roman" w:cs="Times New Roman"/>
                <w:b/>
                <w:sz w:val="18"/>
                <w:szCs w:val="18"/>
              </w:rPr>
            </w:pPr>
            <w:r w:rsidRPr="00C95005">
              <w:rPr>
                <w:rFonts w:ascii="Times New Roman" w:hAnsi="Times New Roman" w:cs="Times New Roman"/>
                <w:b/>
                <w:sz w:val="18"/>
                <w:szCs w:val="18"/>
              </w:rPr>
              <w:lastRenderedPageBreak/>
              <w:t>Septembre</w:t>
            </w:r>
            <w:r w:rsidR="00C95005">
              <w:rPr>
                <w:rFonts w:ascii="Times New Roman" w:hAnsi="Times New Roman" w:cs="Times New Roman"/>
                <w:b/>
                <w:sz w:val="18"/>
                <w:szCs w:val="18"/>
              </w:rPr>
              <w:t xml:space="preserve"> 2020</w:t>
            </w:r>
          </w:p>
        </w:tc>
        <w:tc>
          <w:tcPr>
            <w:tcW w:w="4155" w:type="pct"/>
            <w:shd w:val="clear" w:color="auto" w:fill="FFFFFF" w:themeFill="background1"/>
            <w:vAlign w:val="center"/>
          </w:tcPr>
          <w:p w14:paraId="188BCCB9" w14:textId="25F5B05D" w:rsidR="00CC4F4F" w:rsidRPr="00C95005" w:rsidRDefault="00C95005" w:rsidP="00CC4F4F">
            <w:pPr>
              <w:pStyle w:val="Paragraphedeliste"/>
              <w:numPr>
                <w:ilvl w:val="0"/>
                <w:numId w:val="32"/>
              </w:numPr>
              <w:spacing w:line="360" w:lineRule="auto"/>
              <w:rPr>
                <w:rFonts w:ascii="Times New Roman" w:hAnsi="Times New Roman" w:cs="Times New Roman"/>
                <w:sz w:val="18"/>
                <w:szCs w:val="18"/>
              </w:rPr>
            </w:pPr>
            <w:r w:rsidRPr="00C95005">
              <w:rPr>
                <w:rFonts w:ascii="Times New Roman" w:hAnsi="Times New Roman" w:cs="Times New Roman"/>
                <w:sz w:val="18"/>
                <w:szCs w:val="18"/>
              </w:rPr>
              <w:t xml:space="preserve"> La norme humanitaire</w:t>
            </w:r>
            <w:r>
              <w:rPr>
                <w:rFonts w:ascii="Times New Roman" w:hAnsi="Times New Roman" w:cs="Times New Roman"/>
                <w:sz w:val="18"/>
                <w:szCs w:val="18"/>
              </w:rPr>
              <w:t xml:space="preserve"> </w:t>
            </w:r>
            <w:r w:rsidRPr="00C95005">
              <w:rPr>
                <w:rFonts w:ascii="Times New Roman" w:hAnsi="Times New Roman" w:cs="Times New Roman"/>
                <w:sz w:val="18"/>
                <w:szCs w:val="18"/>
              </w:rPr>
              <w:t>fondamentale</w:t>
            </w:r>
          </w:p>
        </w:tc>
      </w:tr>
      <w:tr w:rsidR="00C95005" w:rsidRPr="00816737" w14:paraId="61B2E82C" w14:textId="77777777" w:rsidTr="007475C0">
        <w:trPr>
          <w:trHeight w:val="462"/>
        </w:trPr>
        <w:tc>
          <w:tcPr>
            <w:tcW w:w="845" w:type="pct"/>
            <w:shd w:val="clear" w:color="auto" w:fill="FFFFFF" w:themeFill="background1"/>
            <w:vAlign w:val="center"/>
          </w:tcPr>
          <w:p w14:paraId="4F7A7077" w14:textId="793CD0B1" w:rsidR="00C95005" w:rsidRPr="00C95005" w:rsidRDefault="00C95005" w:rsidP="00C95005">
            <w:pPr>
              <w:spacing w:after="46"/>
              <w:ind w:left="10"/>
              <w:rPr>
                <w:rFonts w:ascii="Times New Roman" w:hAnsi="Times New Roman" w:cs="Times New Roman"/>
                <w:b/>
                <w:sz w:val="18"/>
                <w:szCs w:val="18"/>
              </w:rPr>
            </w:pPr>
            <w:r>
              <w:rPr>
                <w:rFonts w:ascii="Times New Roman" w:hAnsi="Times New Roman" w:cs="Times New Roman"/>
                <w:b/>
                <w:sz w:val="18"/>
                <w:szCs w:val="18"/>
              </w:rPr>
              <w:t>Juin 2020</w:t>
            </w:r>
          </w:p>
        </w:tc>
        <w:tc>
          <w:tcPr>
            <w:tcW w:w="4155" w:type="pct"/>
            <w:shd w:val="clear" w:color="auto" w:fill="FFFFFF" w:themeFill="background1"/>
          </w:tcPr>
          <w:p w14:paraId="2739710E" w14:textId="1064621C" w:rsidR="00C95005" w:rsidRPr="00C95005" w:rsidRDefault="00C95005" w:rsidP="00C95005">
            <w:pPr>
              <w:pStyle w:val="Paragraphedeliste"/>
              <w:numPr>
                <w:ilvl w:val="0"/>
                <w:numId w:val="32"/>
              </w:numPr>
              <w:spacing w:line="360" w:lineRule="auto"/>
              <w:rPr>
                <w:rFonts w:ascii="Times New Roman" w:hAnsi="Times New Roman" w:cs="Times New Roman"/>
                <w:bCs/>
                <w:sz w:val="18"/>
                <w:szCs w:val="18"/>
                <w:lang w:val="en-US"/>
              </w:rPr>
            </w:pPr>
            <w:r w:rsidRPr="00C95005">
              <w:rPr>
                <w:rFonts w:ascii="Times New Roman" w:hAnsi="Times New Roman" w:cs="Times New Roman"/>
                <w:bCs/>
                <w:sz w:val="18"/>
                <w:szCs w:val="18"/>
                <w:lang w:val="en-US"/>
              </w:rPr>
              <w:t>STOP COVID-19: Essentials for the prevention and control of the virus</w:t>
            </w:r>
          </w:p>
        </w:tc>
      </w:tr>
      <w:tr w:rsidR="00C95005" w:rsidRPr="00C95005" w14:paraId="42269D4B" w14:textId="77777777" w:rsidTr="007475C0">
        <w:trPr>
          <w:trHeight w:val="462"/>
        </w:trPr>
        <w:tc>
          <w:tcPr>
            <w:tcW w:w="845" w:type="pct"/>
            <w:shd w:val="clear" w:color="auto" w:fill="FFFFFF" w:themeFill="background1"/>
            <w:vAlign w:val="center"/>
          </w:tcPr>
          <w:p w14:paraId="392D78DC" w14:textId="77A5C8E1" w:rsidR="00C95005" w:rsidRDefault="00C95005" w:rsidP="00C95005">
            <w:pPr>
              <w:spacing w:after="46"/>
              <w:ind w:left="10"/>
              <w:rPr>
                <w:rFonts w:ascii="Times New Roman" w:hAnsi="Times New Roman" w:cs="Times New Roman"/>
                <w:b/>
                <w:sz w:val="18"/>
                <w:szCs w:val="18"/>
              </w:rPr>
            </w:pPr>
            <w:r>
              <w:rPr>
                <w:rFonts w:ascii="Times New Roman" w:hAnsi="Times New Roman" w:cs="Times New Roman"/>
                <w:b/>
                <w:sz w:val="18"/>
                <w:szCs w:val="18"/>
              </w:rPr>
              <w:t>Octobre 2019</w:t>
            </w:r>
          </w:p>
        </w:tc>
        <w:tc>
          <w:tcPr>
            <w:tcW w:w="4155" w:type="pct"/>
            <w:shd w:val="clear" w:color="auto" w:fill="FFFFFF" w:themeFill="background1"/>
          </w:tcPr>
          <w:p w14:paraId="20824F3D" w14:textId="2B6A71BD" w:rsidR="00C95005" w:rsidRPr="00C95005" w:rsidRDefault="00C95005" w:rsidP="00C95005">
            <w:pPr>
              <w:pStyle w:val="Paragraphedeliste"/>
              <w:numPr>
                <w:ilvl w:val="0"/>
                <w:numId w:val="32"/>
              </w:numPr>
              <w:spacing w:line="360" w:lineRule="auto"/>
              <w:rPr>
                <w:rFonts w:ascii="Times New Roman" w:hAnsi="Times New Roman" w:cs="Times New Roman"/>
                <w:bCs/>
                <w:sz w:val="18"/>
                <w:szCs w:val="18"/>
                <w:lang w:val="fr-ML"/>
              </w:rPr>
            </w:pPr>
            <w:r w:rsidRPr="00C95005">
              <w:rPr>
                <w:rFonts w:ascii="Times New Roman" w:hAnsi="Times New Roman" w:cs="Times New Roman"/>
                <w:bCs/>
                <w:sz w:val="18"/>
                <w:szCs w:val="18"/>
                <w:lang w:val="fr-ML"/>
              </w:rPr>
              <w:t>PHP et MySQL : le guide complet</w:t>
            </w:r>
          </w:p>
        </w:tc>
      </w:tr>
      <w:tr w:rsidR="00C95005" w:rsidRPr="00C95005" w14:paraId="336F1A88" w14:textId="77777777" w:rsidTr="007475C0">
        <w:trPr>
          <w:trHeight w:val="462"/>
        </w:trPr>
        <w:tc>
          <w:tcPr>
            <w:tcW w:w="845" w:type="pct"/>
            <w:shd w:val="clear" w:color="auto" w:fill="FFFFFF" w:themeFill="background1"/>
            <w:vAlign w:val="center"/>
          </w:tcPr>
          <w:p w14:paraId="40CFEDFB" w14:textId="2060BF03" w:rsidR="00C95005" w:rsidRDefault="00C95005" w:rsidP="00C95005">
            <w:pPr>
              <w:spacing w:after="46"/>
              <w:ind w:left="10"/>
              <w:rPr>
                <w:rFonts w:ascii="Times New Roman" w:hAnsi="Times New Roman" w:cs="Times New Roman"/>
                <w:b/>
                <w:sz w:val="18"/>
                <w:szCs w:val="18"/>
              </w:rPr>
            </w:pPr>
            <w:r>
              <w:rPr>
                <w:rFonts w:ascii="Times New Roman" w:hAnsi="Times New Roman" w:cs="Times New Roman"/>
                <w:b/>
                <w:sz w:val="18"/>
                <w:szCs w:val="18"/>
              </w:rPr>
              <w:t>Août 2020</w:t>
            </w:r>
          </w:p>
        </w:tc>
        <w:tc>
          <w:tcPr>
            <w:tcW w:w="4155" w:type="pct"/>
            <w:shd w:val="clear" w:color="auto" w:fill="FFFFFF" w:themeFill="background1"/>
          </w:tcPr>
          <w:p w14:paraId="03E997BF" w14:textId="1E3315B0" w:rsidR="00C95005" w:rsidRPr="00C95005" w:rsidRDefault="00C95005" w:rsidP="00C95005">
            <w:pPr>
              <w:pStyle w:val="Paragraphedeliste"/>
              <w:numPr>
                <w:ilvl w:val="0"/>
                <w:numId w:val="32"/>
              </w:numPr>
              <w:spacing w:line="360" w:lineRule="auto"/>
              <w:rPr>
                <w:rFonts w:ascii="Times New Roman" w:hAnsi="Times New Roman" w:cs="Times New Roman"/>
                <w:bCs/>
                <w:sz w:val="18"/>
                <w:szCs w:val="18"/>
                <w:lang w:val="fr-ML"/>
              </w:rPr>
            </w:pPr>
            <w:proofErr w:type="spellStart"/>
            <w:r>
              <w:rPr>
                <w:rFonts w:ascii="Times New Roman" w:hAnsi="Times New Roman" w:cs="Times New Roman"/>
                <w:bCs/>
                <w:sz w:val="18"/>
                <w:szCs w:val="18"/>
                <w:lang w:val="fr-ML"/>
              </w:rPr>
              <w:t>Lessons</w:t>
            </w:r>
            <w:proofErr w:type="spellEnd"/>
            <w:r>
              <w:rPr>
                <w:rFonts w:ascii="Times New Roman" w:hAnsi="Times New Roman" w:cs="Times New Roman"/>
                <w:bCs/>
                <w:sz w:val="18"/>
                <w:szCs w:val="18"/>
                <w:lang w:val="fr-ML"/>
              </w:rPr>
              <w:t xml:space="preserve"> </w:t>
            </w:r>
            <w:proofErr w:type="spellStart"/>
            <w:r>
              <w:rPr>
                <w:rFonts w:ascii="Times New Roman" w:hAnsi="Times New Roman" w:cs="Times New Roman"/>
                <w:bCs/>
                <w:sz w:val="18"/>
                <w:szCs w:val="18"/>
                <w:lang w:val="fr-ML"/>
              </w:rPr>
              <w:t>learnt</w:t>
            </w:r>
            <w:proofErr w:type="spellEnd"/>
            <w:r>
              <w:rPr>
                <w:rFonts w:ascii="Times New Roman" w:hAnsi="Times New Roman" w:cs="Times New Roman"/>
                <w:bCs/>
                <w:sz w:val="18"/>
                <w:szCs w:val="18"/>
                <w:lang w:val="fr-ML"/>
              </w:rPr>
              <w:t xml:space="preserve"> Evaluations Camp</w:t>
            </w:r>
          </w:p>
        </w:tc>
      </w:tr>
      <w:tr w:rsidR="00C95005" w:rsidRPr="00C95005" w14:paraId="1F1F9829" w14:textId="77777777" w:rsidTr="00E33EC4">
        <w:trPr>
          <w:trHeight w:val="250"/>
        </w:trPr>
        <w:tc>
          <w:tcPr>
            <w:tcW w:w="845" w:type="pct"/>
            <w:shd w:val="clear" w:color="auto" w:fill="FFFFFF" w:themeFill="background1"/>
            <w:vAlign w:val="center"/>
          </w:tcPr>
          <w:p w14:paraId="658D4DA0" w14:textId="77777777" w:rsidR="00C95005" w:rsidRPr="00C95005" w:rsidRDefault="00C95005" w:rsidP="00C95005">
            <w:pPr>
              <w:spacing w:after="46"/>
              <w:ind w:left="10"/>
              <w:rPr>
                <w:rFonts w:ascii="Times New Roman" w:hAnsi="Times New Roman" w:cs="Times New Roman"/>
                <w:iCs/>
                <w:smallCaps/>
                <w:sz w:val="18"/>
                <w:szCs w:val="18"/>
              </w:rPr>
            </w:pPr>
            <w:r w:rsidRPr="00C95005">
              <w:rPr>
                <w:rFonts w:ascii="Times New Roman" w:hAnsi="Times New Roman" w:cs="Times New Roman"/>
                <w:b/>
                <w:sz w:val="18"/>
                <w:szCs w:val="18"/>
              </w:rPr>
              <w:t>Déc 2018</w:t>
            </w:r>
          </w:p>
        </w:tc>
        <w:tc>
          <w:tcPr>
            <w:tcW w:w="4155" w:type="pct"/>
            <w:shd w:val="clear" w:color="auto" w:fill="FFFFFF" w:themeFill="background1"/>
            <w:vAlign w:val="center"/>
          </w:tcPr>
          <w:p w14:paraId="721EB556" w14:textId="707BF607" w:rsidR="00C95005" w:rsidRPr="00C95005" w:rsidRDefault="00C95005" w:rsidP="00C95005">
            <w:pPr>
              <w:spacing w:line="360" w:lineRule="auto"/>
              <w:ind w:left="177" w:hanging="151"/>
              <w:rPr>
                <w:rFonts w:ascii="Times New Roman" w:hAnsi="Times New Roman" w:cs="Times New Roman"/>
                <w:b/>
                <w:bCs/>
                <w:sz w:val="18"/>
                <w:szCs w:val="18"/>
              </w:rPr>
            </w:pPr>
            <w:r w:rsidRPr="00C95005">
              <w:rPr>
                <w:rFonts w:ascii="Times New Roman" w:hAnsi="Times New Roman" w:cs="Times New Roman"/>
                <w:b/>
                <w:bCs/>
                <w:sz w:val="18"/>
                <w:szCs w:val="18"/>
              </w:rPr>
              <w:t xml:space="preserve">Attestation de réussite pour avoir complété avec succès la formation : </w:t>
            </w:r>
            <w:r w:rsidRPr="00C95005">
              <w:rPr>
                <w:rFonts w:ascii="Times New Roman" w:hAnsi="Times New Roman" w:cs="Times New Roman"/>
                <w:sz w:val="18"/>
                <w:szCs w:val="18"/>
              </w:rPr>
              <w:t>« </w:t>
            </w:r>
            <w:r w:rsidRPr="00C95005">
              <w:rPr>
                <w:rFonts w:ascii="Times New Roman" w:hAnsi="Times New Roman" w:cs="Times New Roman"/>
                <w:b/>
                <w:sz w:val="18"/>
                <w:szCs w:val="18"/>
              </w:rPr>
              <w:t>ODK (Open Data Kit)</w:t>
            </w:r>
            <w:r w:rsidRPr="00C95005">
              <w:rPr>
                <w:rFonts w:ascii="Times New Roman" w:hAnsi="Times New Roman" w:cs="Times New Roman"/>
                <w:sz w:val="18"/>
                <w:szCs w:val="18"/>
              </w:rPr>
              <w:t xml:space="preserve"> » via le Groupe de Génie </w:t>
            </w:r>
            <w:hyperlink r:id="rId8" w:history="1">
              <w:r w:rsidRPr="00C95005">
                <w:rPr>
                  <w:rFonts w:ascii="Times New Roman" w:hAnsi="Times New Roman" w:cs="Times New Roman"/>
                  <w:color w:val="00B0F0"/>
                  <w:sz w:val="18"/>
                  <w:szCs w:val="18"/>
                </w:rPr>
                <w:t>www.groupedegenie.com</w:t>
              </w:r>
            </w:hyperlink>
            <w:r w:rsidRPr="00C95005">
              <w:rPr>
                <w:rFonts w:ascii="Times New Roman" w:hAnsi="Times New Roman" w:cs="Times New Roman"/>
                <w:sz w:val="18"/>
                <w:szCs w:val="18"/>
              </w:rPr>
              <w:t xml:space="preserve"> en ligne au Cameroun.</w:t>
            </w:r>
          </w:p>
        </w:tc>
      </w:tr>
      <w:tr w:rsidR="00C95005" w:rsidRPr="00C95005" w14:paraId="7FD5C574" w14:textId="77777777" w:rsidTr="00E33EC4">
        <w:trPr>
          <w:trHeight w:val="250"/>
        </w:trPr>
        <w:tc>
          <w:tcPr>
            <w:tcW w:w="845" w:type="pct"/>
            <w:shd w:val="clear" w:color="auto" w:fill="FFFFFF" w:themeFill="background1"/>
            <w:vAlign w:val="center"/>
          </w:tcPr>
          <w:p w14:paraId="1A1D105F" w14:textId="77777777" w:rsidR="00C95005" w:rsidRPr="00C95005" w:rsidRDefault="00C95005" w:rsidP="00C95005">
            <w:pPr>
              <w:spacing w:after="46"/>
              <w:ind w:left="10"/>
              <w:rPr>
                <w:rFonts w:ascii="Times New Roman" w:hAnsi="Times New Roman" w:cs="Times New Roman"/>
                <w:iCs/>
                <w:smallCaps/>
                <w:sz w:val="18"/>
                <w:szCs w:val="18"/>
              </w:rPr>
            </w:pPr>
            <w:r w:rsidRPr="00C95005">
              <w:rPr>
                <w:rFonts w:ascii="Times New Roman" w:hAnsi="Times New Roman" w:cs="Times New Roman"/>
                <w:b/>
                <w:sz w:val="18"/>
                <w:szCs w:val="18"/>
              </w:rPr>
              <w:t>Juin-Déc 2018</w:t>
            </w:r>
          </w:p>
        </w:tc>
        <w:tc>
          <w:tcPr>
            <w:tcW w:w="4155" w:type="pct"/>
            <w:shd w:val="clear" w:color="auto" w:fill="FFFFFF" w:themeFill="background1"/>
            <w:vAlign w:val="center"/>
          </w:tcPr>
          <w:p w14:paraId="5D9D8A76" w14:textId="769FC53F" w:rsidR="00C95005" w:rsidRPr="00C95005" w:rsidRDefault="00C95005" w:rsidP="00C95005">
            <w:pPr>
              <w:spacing w:line="360" w:lineRule="auto"/>
              <w:ind w:left="177" w:hanging="151"/>
              <w:rPr>
                <w:rFonts w:ascii="Times New Roman" w:hAnsi="Times New Roman" w:cs="Times New Roman"/>
                <w:b/>
                <w:bCs/>
                <w:sz w:val="18"/>
                <w:szCs w:val="18"/>
              </w:rPr>
            </w:pPr>
            <w:r w:rsidRPr="00C95005">
              <w:rPr>
                <w:rFonts w:ascii="Times New Roman" w:hAnsi="Times New Roman" w:cs="Times New Roman"/>
                <w:b/>
                <w:bCs/>
                <w:sz w:val="18"/>
                <w:szCs w:val="18"/>
              </w:rPr>
              <w:t xml:space="preserve">Attestation de réussite pour avoir complété avec succès la formation : </w:t>
            </w:r>
            <w:r w:rsidRPr="00C95005">
              <w:rPr>
                <w:rFonts w:ascii="Times New Roman" w:hAnsi="Times New Roman" w:cs="Times New Roman"/>
                <w:sz w:val="18"/>
                <w:szCs w:val="18"/>
              </w:rPr>
              <w:t>« </w:t>
            </w:r>
            <w:r w:rsidRPr="00C95005">
              <w:rPr>
                <w:rFonts w:ascii="Times New Roman" w:hAnsi="Times New Roman" w:cs="Times New Roman"/>
                <w:b/>
                <w:sz w:val="18"/>
                <w:szCs w:val="18"/>
              </w:rPr>
              <w:t xml:space="preserve">Sur Le Logiciel </w:t>
            </w:r>
            <w:proofErr w:type="spellStart"/>
            <w:r w:rsidRPr="00C95005">
              <w:rPr>
                <w:rFonts w:ascii="Times New Roman" w:hAnsi="Times New Roman" w:cs="Times New Roman"/>
                <w:b/>
                <w:sz w:val="18"/>
                <w:szCs w:val="18"/>
              </w:rPr>
              <w:t>Qgis</w:t>
            </w:r>
            <w:proofErr w:type="spellEnd"/>
            <w:r w:rsidRPr="00C95005">
              <w:rPr>
                <w:rFonts w:ascii="Times New Roman" w:hAnsi="Times New Roman" w:cs="Times New Roman"/>
                <w:sz w:val="18"/>
                <w:szCs w:val="18"/>
              </w:rPr>
              <w:t xml:space="preserve"> » à </w:t>
            </w:r>
            <w:hyperlink r:id="rId9" w:tgtFrame="_blank" w:history="1">
              <w:r w:rsidRPr="00C95005">
                <w:rPr>
                  <w:rFonts w:ascii="Times New Roman" w:hAnsi="Times New Roman" w:cs="Times New Roman"/>
                  <w:color w:val="00B0F0"/>
                  <w:sz w:val="18"/>
                  <w:szCs w:val="18"/>
                </w:rPr>
                <w:t xml:space="preserve">F2 CAD </w:t>
              </w:r>
              <w:proofErr w:type="spellStart"/>
              <w:r w:rsidRPr="00C95005">
                <w:rPr>
                  <w:rFonts w:ascii="Times New Roman" w:hAnsi="Times New Roman" w:cs="Times New Roman"/>
                  <w:color w:val="00B0F0"/>
                  <w:sz w:val="18"/>
                  <w:szCs w:val="18"/>
                </w:rPr>
                <w:t>Academy</w:t>
              </w:r>
              <w:proofErr w:type="spellEnd"/>
            </w:hyperlink>
            <w:r w:rsidRPr="00C95005">
              <w:rPr>
                <w:rFonts w:ascii="Times New Roman" w:hAnsi="Times New Roman" w:cs="Times New Roman"/>
                <w:sz w:val="18"/>
                <w:szCs w:val="18"/>
              </w:rPr>
              <w:t xml:space="preserve"> en ligne au Cameroun.</w:t>
            </w:r>
          </w:p>
        </w:tc>
      </w:tr>
    </w:tbl>
    <w:tbl>
      <w:tblPr>
        <w:tblStyle w:val="Grilledutableau"/>
        <w:tblW w:w="6128" w:type="pct"/>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44"/>
        <w:gridCol w:w="738"/>
        <w:gridCol w:w="834"/>
        <w:gridCol w:w="262"/>
        <w:gridCol w:w="5652"/>
        <w:gridCol w:w="552"/>
        <w:gridCol w:w="827"/>
        <w:gridCol w:w="1260"/>
      </w:tblGrid>
      <w:tr w:rsidR="00927F2A" w:rsidRPr="00C95005" w14:paraId="54020E3C" w14:textId="77777777" w:rsidTr="00471656">
        <w:trPr>
          <w:trHeight w:val="210"/>
        </w:trPr>
        <w:tc>
          <w:tcPr>
            <w:tcW w:w="700" w:type="pct"/>
            <w:gridSpan w:val="3"/>
            <w:tcBorders>
              <w:bottom w:val="single" w:sz="18" w:space="0" w:color="ED7D31" w:themeColor="accent2"/>
            </w:tcBorders>
          </w:tcPr>
          <w:p w14:paraId="15758860" w14:textId="77777777" w:rsidR="00927F2A" w:rsidRPr="00C95005" w:rsidRDefault="00927F2A" w:rsidP="00E05C32">
            <w:pPr>
              <w:rPr>
                <w:rFonts w:ascii="Times New Roman" w:hAnsi="Times New Roman" w:cs="Times New Roman"/>
                <w:noProof/>
                <w:sz w:val="16"/>
                <w:szCs w:val="16"/>
              </w:rPr>
            </w:pPr>
          </w:p>
        </w:tc>
        <w:tc>
          <w:tcPr>
            <w:tcW w:w="3723" w:type="pct"/>
            <w:gridSpan w:val="5"/>
            <w:vMerge w:val="restart"/>
            <w:shd w:val="clear" w:color="auto" w:fill="B4C6E7" w:themeFill="accent1" w:themeFillTint="66"/>
            <w:vAlign w:val="center"/>
          </w:tcPr>
          <w:p w14:paraId="58FD926E" w14:textId="77777777" w:rsidR="00927F2A" w:rsidRPr="00C95005" w:rsidRDefault="00927F2A" w:rsidP="00E05C32">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AUTRES ATTESTATIONS/CERTIFICATS DE REUSSITE</w:t>
            </w:r>
          </w:p>
        </w:tc>
        <w:tc>
          <w:tcPr>
            <w:tcW w:w="577" w:type="pct"/>
            <w:tcBorders>
              <w:bottom w:val="single" w:sz="18" w:space="0" w:color="ED7D31" w:themeColor="accent2"/>
            </w:tcBorders>
          </w:tcPr>
          <w:p w14:paraId="12E771B6" w14:textId="77777777" w:rsidR="00927F2A" w:rsidRPr="00C95005" w:rsidRDefault="00927F2A" w:rsidP="00E05C32">
            <w:pPr>
              <w:rPr>
                <w:rFonts w:ascii="Times New Roman" w:hAnsi="Times New Roman" w:cs="Times New Roman"/>
                <w:noProof/>
                <w:sz w:val="16"/>
                <w:szCs w:val="16"/>
              </w:rPr>
            </w:pPr>
          </w:p>
        </w:tc>
      </w:tr>
      <w:tr w:rsidR="00927F2A" w:rsidRPr="00C95005" w14:paraId="09BB884E" w14:textId="77777777" w:rsidTr="00471656">
        <w:trPr>
          <w:trHeight w:val="210"/>
        </w:trPr>
        <w:tc>
          <w:tcPr>
            <w:tcW w:w="700" w:type="pct"/>
            <w:gridSpan w:val="3"/>
            <w:tcBorders>
              <w:top w:val="single" w:sz="18" w:space="0" w:color="ED7D31" w:themeColor="accent2"/>
            </w:tcBorders>
          </w:tcPr>
          <w:p w14:paraId="6DE8F9B2" w14:textId="77777777" w:rsidR="00927F2A" w:rsidRPr="00C95005" w:rsidRDefault="00927F2A" w:rsidP="00E05C32">
            <w:pPr>
              <w:rPr>
                <w:rFonts w:ascii="Times New Roman" w:hAnsi="Times New Roman" w:cs="Times New Roman"/>
                <w:noProof/>
                <w:sz w:val="16"/>
                <w:szCs w:val="16"/>
              </w:rPr>
            </w:pPr>
          </w:p>
        </w:tc>
        <w:tc>
          <w:tcPr>
            <w:tcW w:w="3723" w:type="pct"/>
            <w:gridSpan w:val="5"/>
            <w:vMerge/>
            <w:shd w:val="clear" w:color="auto" w:fill="B4C6E7" w:themeFill="accent1" w:themeFillTint="66"/>
            <w:vAlign w:val="center"/>
          </w:tcPr>
          <w:p w14:paraId="1DC02311" w14:textId="77777777" w:rsidR="00927F2A" w:rsidRPr="00C95005" w:rsidRDefault="00927F2A" w:rsidP="00E05C32">
            <w:pPr>
              <w:pStyle w:val="Titre1"/>
              <w:outlineLvl w:val="0"/>
              <w:rPr>
                <w:rFonts w:ascii="Times New Roman" w:hAnsi="Times New Roman" w:cs="Times New Roman"/>
                <w:noProof/>
                <w:sz w:val="16"/>
                <w:szCs w:val="16"/>
              </w:rPr>
            </w:pPr>
          </w:p>
        </w:tc>
        <w:tc>
          <w:tcPr>
            <w:tcW w:w="577" w:type="pct"/>
            <w:tcBorders>
              <w:top w:val="single" w:sz="18" w:space="0" w:color="ED7D31" w:themeColor="accent2"/>
            </w:tcBorders>
          </w:tcPr>
          <w:p w14:paraId="6F0E1153" w14:textId="77777777" w:rsidR="00927F2A" w:rsidRPr="00C95005" w:rsidRDefault="00927F2A" w:rsidP="00E05C32">
            <w:pPr>
              <w:rPr>
                <w:rFonts w:ascii="Times New Roman" w:hAnsi="Times New Roman" w:cs="Times New Roman"/>
                <w:noProof/>
                <w:sz w:val="16"/>
                <w:szCs w:val="16"/>
              </w:rPr>
            </w:pPr>
          </w:p>
        </w:tc>
      </w:tr>
      <w:tr w:rsidR="00927F2A" w:rsidRPr="00C95005" w14:paraId="2FC15C74"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2" w:type="pct"/>
            <w:gridSpan w:val="2"/>
            <w:shd w:val="clear" w:color="auto" w:fill="FFFFFF" w:themeFill="background1"/>
            <w:vAlign w:val="center"/>
          </w:tcPr>
          <w:p w14:paraId="7A68C238" w14:textId="77777777" w:rsidR="00927F2A" w:rsidRPr="00C95005" w:rsidRDefault="00927F2A" w:rsidP="00E05C32">
            <w:pPr>
              <w:spacing w:after="46"/>
              <w:ind w:left="10"/>
              <w:rPr>
                <w:rFonts w:ascii="Times New Roman" w:hAnsi="Times New Roman" w:cs="Times New Roman"/>
                <w:b/>
                <w:color w:val="auto"/>
                <w:sz w:val="18"/>
                <w:szCs w:val="18"/>
              </w:rPr>
            </w:pPr>
            <w:r w:rsidRPr="00C95005">
              <w:rPr>
                <w:rFonts w:ascii="Times New Roman" w:hAnsi="Times New Roman" w:cs="Times New Roman"/>
                <w:b/>
                <w:sz w:val="18"/>
                <w:szCs w:val="18"/>
              </w:rPr>
              <w:t>Mars 2020</w:t>
            </w:r>
          </w:p>
        </w:tc>
        <w:tc>
          <w:tcPr>
            <w:tcW w:w="4638" w:type="pct"/>
            <w:gridSpan w:val="7"/>
            <w:shd w:val="clear" w:color="auto" w:fill="FFFFFF" w:themeFill="background1"/>
            <w:vAlign w:val="center"/>
          </w:tcPr>
          <w:p w14:paraId="4D903155" w14:textId="413E48D3" w:rsidR="00927F2A" w:rsidRPr="00C95005" w:rsidRDefault="00927F2A" w:rsidP="000D6D4B">
            <w:pPr>
              <w:spacing w:line="360" w:lineRule="auto"/>
              <w:ind w:left="181" w:hanging="153"/>
              <w:rPr>
                <w:rFonts w:ascii="Times New Roman" w:hAnsi="Times New Roman" w:cs="Times New Roman"/>
                <w:b/>
                <w:bCs/>
                <w:sz w:val="18"/>
                <w:szCs w:val="18"/>
              </w:rPr>
            </w:pPr>
            <w:r w:rsidRPr="00C95005">
              <w:rPr>
                <w:rFonts w:ascii="Times New Roman" w:hAnsi="Times New Roman" w:cs="Times New Roman"/>
                <w:b/>
                <w:bCs/>
                <w:sz w:val="18"/>
                <w:szCs w:val="18"/>
              </w:rPr>
              <w:t xml:space="preserve">Certificat de réussite pour avoir </w:t>
            </w:r>
            <w:r w:rsidR="00C61195" w:rsidRPr="00C95005">
              <w:rPr>
                <w:rFonts w:ascii="Times New Roman" w:hAnsi="Times New Roman" w:cs="Times New Roman"/>
                <w:b/>
                <w:bCs/>
                <w:sz w:val="18"/>
                <w:szCs w:val="18"/>
              </w:rPr>
              <w:t>suivi</w:t>
            </w:r>
            <w:r w:rsidRPr="00C95005">
              <w:rPr>
                <w:rFonts w:ascii="Times New Roman" w:hAnsi="Times New Roman" w:cs="Times New Roman"/>
                <w:b/>
                <w:bCs/>
                <w:sz w:val="18"/>
                <w:szCs w:val="18"/>
              </w:rPr>
              <w:t xml:space="preserve"> avec succès la formation : </w:t>
            </w:r>
            <w:r w:rsidRPr="00C95005">
              <w:rPr>
                <w:rFonts w:ascii="Times New Roman" w:hAnsi="Times New Roman" w:cs="Times New Roman"/>
                <w:b/>
                <w:sz w:val="18"/>
                <w:szCs w:val="18"/>
              </w:rPr>
              <w:t>« </w:t>
            </w:r>
            <w:r w:rsidR="007D170D" w:rsidRPr="00C95005">
              <w:rPr>
                <w:rFonts w:ascii="Times New Roman" w:hAnsi="Times New Roman" w:cs="Times New Roman"/>
                <w:b/>
                <w:sz w:val="18"/>
                <w:szCs w:val="18"/>
              </w:rPr>
              <w:t xml:space="preserve">Management Et Suivi &amp; Évaluation Des Projets/Programmes </w:t>
            </w:r>
            <w:r w:rsidRPr="00C95005">
              <w:rPr>
                <w:rFonts w:ascii="Times New Roman" w:hAnsi="Times New Roman" w:cs="Times New Roman"/>
                <w:b/>
                <w:sz w:val="18"/>
                <w:szCs w:val="18"/>
              </w:rPr>
              <w:t>»</w:t>
            </w:r>
            <w:r w:rsidRPr="00C95005">
              <w:rPr>
                <w:rFonts w:ascii="Times New Roman" w:hAnsi="Times New Roman" w:cs="Times New Roman"/>
                <w:sz w:val="18"/>
                <w:szCs w:val="18"/>
              </w:rPr>
              <w:t xml:space="preserve"> à l’Institut Palma Management tenue à Bamako</w:t>
            </w:r>
          </w:p>
        </w:tc>
      </w:tr>
      <w:tr w:rsidR="00927F2A" w:rsidRPr="00C95005" w14:paraId="7C64251F"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362" w:type="pct"/>
            <w:gridSpan w:val="2"/>
            <w:shd w:val="clear" w:color="auto" w:fill="FFFFFF" w:themeFill="background1"/>
            <w:vAlign w:val="center"/>
          </w:tcPr>
          <w:p w14:paraId="28048810" w14:textId="77777777" w:rsidR="00927F2A" w:rsidRPr="00C95005" w:rsidRDefault="00927F2A" w:rsidP="00E05C32">
            <w:pPr>
              <w:spacing w:after="46"/>
              <w:ind w:left="10"/>
              <w:rPr>
                <w:rFonts w:ascii="Times New Roman" w:hAnsi="Times New Roman" w:cs="Times New Roman"/>
                <w:b/>
                <w:color w:val="auto"/>
                <w:sz w:val="18"/>
                <w:szCs w:val="18"/>
              </w:rPr>
            </w:pPr>
            <w:r w:rsidRPr="00C95005">
              <w:rPr>
                <w:rFonts w:ascii="Times New Roman" w:hAnsi="Times New Roman" w:cs="Times New Roman"/>
                <w:b/>
                <w:iCs/>
                <w:smallCaps/>
                <w:sz w:val="18"/>
                <w:szCs w:val="18"/>
              </w:rPr>
              <w:t>Aout 2019</w:t>
            </w:r>
          </w:p>
        </w:tc>
        <w:tc>
          <w:tcPr>
            <w:tcW w:w="4638" w:type="pct"/>
            <w:gridSpan w:val="7"/>
            <w:shd w:val="clear" w:color="auto" w:fill="FFFFFF" w:themeFill="background1"/>
            <w:vAlign w:val="center"/>
          </w:tcPr>
          <w:p w14:paraId="6B998A86" w14:textId="1E370CC3" w:rsidR="00927F2A" w:rsidRPr="00C95005" w:rsidRDefault="00927F2A" w:rsidP="000D6D4B">
            <w:pPr>
              <w:spacing w:line="360" w:lineRule="auto"/>
              <w:ind w:left="181" w:hanging="153"/>
              <w:rPr>
                <w:rFonts w:ascii="Times New Roman" w:hAnsi="Times New Roman" w:cs="Times New Roman"/>
                <w:b/>
                <w:bCs/>
                <w:sz w:val="18"/>
                <w:szCs w:val="18"/>
              </w:rPr>
            </w:pPr>
            <w:r w:rsidRPr="00C95005">
              <w:rPr>
                <w:rFonts w:ascii="Times New Roman" w:hAnsi="Times New Roman" w:cs="Times New Roman"/>
                <w:b/>
                <w:bCs/>
                <w:sz w:val="18"/>
                <w:szCs w:val="18"/>
              </w:rPr>
              <w:t xml:space="preserve">Attestation de réussite pour avoir </w:t>
            </w:r>
            <w:r w:rsidR="00C61195" w:rsidRPr="00C95005">
              <w:rPr>
                <w:rFonts w:ascii="Times New Roman" w:hAnsi="Times New Roman" w:cs="Times New Roman"/>
                <w:b/>
                <w:bCs/>
                <w:sz w:val="18"/>
                <w:szCs w:val="18"/>
              </w:rPr>
              <w:t xml:space="preserve">suivi </w:t>
            </w:r>
            <w:r w:rsidRPr="00C95005">
              <w:rPr>
                <w:rFonts w:ascii="Times New Roman" w:hAnsi="Times New Roman" w:cs="Times New Roman"/>
                <w:b/>
                <w:bCs/>
                <w:sz w:val="18"/>
                <w:szCs w:val="18"/>
              </w:rPr>
              <w:t>avec succès la formation :</w:t>
            </w:r>
            <w:r w:rsidR="002E6113" w:rsidRPr="00C95005">
              <w:rPr>
                <w:rFonts w:ascii="Times New Roman" w:hAnsi="Times New Roman" w:cs="Times New Roman"/>
                <w:b/>
                <w:bCs/>
                <w:sz w:val="18"/>
                <w:szCs w:val="18"/>
              </w:rPr>
              <w:t xml:space="preserve"> </w:t>
            </w:r>
            <w:r w:rsidRPr="00C95005">
              <w:rPr>
                <w:rFonts w:ascii="Times New Roman" w:hAnsi="Times New Roman" w:cs="Times New Roman"/>
                <w:sz w:val="18"/>
                <w:szCs w:val="18"/>
              </w:rPr>
              <w:t>« </w:t>
            </w:r>
            <w:r w:rsidR="00471656">
              <w:rPr>
                <w:rFonts w:ascii="Times New Roman" w:hAnsi="Times New Roman" w:cs="Times New Roman"/>
                <w:b/>
                <w:sz w:val="18"/>
                <w:szCs w:val="18"/>
              </w:rPr>
              <w:t>aux ateliers théoriques et pratiques du séminaire de formation tenu à Bamako du 26 Juillet au 06 Août 2021 sur les modules de traitement et analyse de données statistiques avec les logiciels SPSS, Stata et Excel</w:t>
            </w:r>
            <w:r w:rsidRPr="00C95005">
              <w:rPr>
                <w:rFonts w:ascii="Times New Roman" w:hAnsi="Times New Roman" w:cs="Times New Roman"/>
                <w:sz w:val="18"/>
                <w:szCs w:val="18"/>
              </w:rPr>
              <w:t xml:space="preserve"> » </w:t>
            </w:r>
            <w:r w:rsidR="00471656">
              <w:rPr>
                <w:rFonts w:ascii="Times New Roman" w:hAnsi="Times New Roman" w:cs="Times New Roman"/>
                <w:sz w:val="18"/>
                <w:szCs w:val="18"/>
              </w:rPr>
              <w:t>au Pôle d’Excellence de Bamako</w:t>
            </w:r>
          </w:p>
        </w:tc>
      </w:tr>
      <w:tr w:rsidR="00927F2A" w:rsidRPr="00C95005" w14:paraId="7A1763D2" w14:textId="77777777" w:rsidTr="00471656">
        <w:trPr>
          <w:trHeight w:val="210"/>
        </w:trPr>
        <w:tc>
          <w:tcPr>
            <w:tcW w:w="1082" w:type="pct"/>
            <w:gridSpan w:val="4"/>
            <w:tcBorders>
              <w:bottom w:val="single" w:sz="18" w:space="0" w:color="ED7D31" w:themeColor="accent2"/>
            </w:tcBorders>
          </w:tcPr>
          <w:p w14:paraId="5B7AFEB7" w14:textId="77777777" w:rsidR="00927F2A" w:rsidRPr="00C95005" w:rsidRDefault="00927F2A" w:rsidP="00E05C32">
            <w:pPr>
              <w:rPr>
                <w:rFonts w:ascii="Times New Roman" w:hAnsi="Times New Roman" w:cs="Times New Roman"/>
                <w:noProof/>
                <w:sz w:val="16"/>
                <w:szCs w:val="16"/>
              </w:rPr>
            </w:pPr>
          </w:p>
        </w:tc>
        <w:tc>
          <w:tcPr>
            <w:tcW w:w="2962" w:type="pct"/>
            <w:gridSpan w:val="3"/>
            <w:vMerge w:val="restart"/>
            <w:shd w:val="clear" w:color="auto" w:fill="B4C6E7" w:themeFill="accent1" w:themeFillTint="66"/>
            <w:vAlign w:val="center"/>
          </w:tcPr>
          <w:p w14:paraId="188A916B" w14:textId="77777777" w:rsidR="00927F2A" w:rsidRPr="00C95005" w:rsidRDefault="00927F2A" w:rsidP="00E05C32">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PARTICIPATION À DES FORMATIONS</w:t>
            </w:r>
          </w:p>
        </w:tc>
        <w:tc>
          <w:tcPr>
            <w:tcW w:w="956" w:type="pct"/>
            <w:gridSpan w:val="2"/>
            <w:tcBorders>
              <w:bottom w:val="single" w:sz="18" w:space="0" w:color="ED7D31" w:themeColor="accent2"/>
            </w:tcBorders>
          </w:tcPr>
          <w:p w14:paraId="16F96EAB" w14:textId="77777777" w:rsidR="00927F2A" w:rsidRPr="00C95005" w:rsidRDefault="00927F2A" w:rsidP="00E05C32">
            <w:pPr>
              <w:rPr>
                <w:rFonts w:ascii="Times New Roman" w:hAnsi="Times New Roman" w:cs="Times New Roman"/>
                <w:noProof/>
                <w:sz w:val="16"/>
                <w:szCs w:val="16"/>
              </w:rPr>
            </w:pPr>
          </w:p>
        </w:tc>
      </w:tr>
      <w:tr w:rsidR="00927F2A" w:rsidRPr="00C95005" w14:paraId="137D46A1" w14:textId="77777777" w:rsidTr="00471656">
        <w:trPr>
          <w:trHeight w:val="210"/>
        </w:trPr>
        <w:tc>
          <w:tcPr>
            <w:tcW w:w="1082" w:type="pct"/>
            <w:gridSpan w:val="4"/>
            <w:tcBorders>
              <w:top w:val="single" w:sz="18" w:space="0" w:color="ED7D31" w:themeColor="accent2"/>
            </w:tcBorders>
          </w:tcPr>
          <w:p w14:paraId="6E5D56FD" w14:textId="77777777" w:rsidR="00927F2A" w:rsidRPr="00C95005" w:rsidRDefault="00927F2A" w:rsidP="00E05C32">
            <w:pPr>
              <w:rPr>
                <w:rFonts w:ascii="Times New Roman" w:hAnsi="Times New Roman" w:cs="Times New Roman"/>
                <w:noProof/>
                <w:sz w:val="16"/>
                <w:szCs w:val="16"/>
              </w:rPr>
            </w:pPr>
          </w:p>
        </w:tc>
        <w:tc>
          <w:tcPr>
            <w:tcW w:w="2962" w:type="pct"/>
            <w:gridSpan w:val="3"/>
            <w:vMerge/>
            <w:shd w:val="clear" w:color="auto" w:fill="B4C6E7" w:themeFill="accent1" w:themeFillTint="66"/>
            <w:vAlign w:val="center"/>
          </w:tcPr>
          <w:p w14:paraId="0DDF10BD" w14:textId="77777777" w:rsidR="00927F2A" w:rsidRPr="00C95005" w:rsidRDefault="00927F2A" w:rsidP="00E05C32">
            <w:pPr>
              <w:pStyle w:val="Titre1"/>
              <w:outlineLvl w:val="0"/>
              <w:rPr>
                <w:rFonts w:ascii="Times New Roman" w:hAnsi="Times New Roman" w:cs="Times New Roman"/>
                <w:noProof/>
                <w:sz w:val="16"/>
                <w:szCs w:val="16"/>
              </w:rPr>
            </w:pPr>
          </w:p>
        </w:tc>
        <w:tc>
          <w:tcPr>
            <w:tcW w:w="956" w:type="pct"/>
            <w:gridSpan w:val="2"/>
            <w:tcBorders>
              <w:top w:val="single" w:sz="18" w:space="0" w:color="ED7D31" w:themeColor="accent2"/>
            </w:tcBorders>
          </w:tcPr>
          <w:p w14:paraId="4191DAA2" w14:textId="77777777" w:rsidR="00927F2A" w:rsidRPr="00C95005" w:rsidRDefault="00927F2A" w:rsidP="00E05C32">
            <w:pPr>
              <w:rPr>
                <w:rFonts w:ascii="Times New Roman" w:hAnsi="Times New Roman" w:cs="Times New Roman"/>
                <w:noProof/>
                <w:sz w:val="16"/>
                <w:szCs w:val="16"/>
              </w:rPr>
            </w:pPr>
          </w:p>
        </w:tc>
      </w:tr>
      <w:tr w:rsidR="00515B12" w:rsidRPr="00C95005" w14:paraId="71A891FF"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2780C363" w14:textId="77777777" w:rsidR="00DA2551" w:rsidRDefault="00FE1EED" w:rsidP="00515B12">
            <w:pPr>
              <w:spacing w:after="46"/>
              <w:ind w:left="10"/>
              <w:rPr>
                <w:rFonts w:ascii="Times New Roman" w:hAnsi="Times New Roman" w:cs="Times New Roman"/>
                <w:sz w:val="18"/>
                <w:szCs w:val="18"/>
              </w:rPr>
            </w:pPr>
            <w:r>
              <w:rPr>
                <w:rFonts w:ascii="Times New Roman" w:hAnsi="Times New Roman" w:cs="Times New Roman"/>
                <w:sz w:val="18"/>
                <w:szCs w:val="18"/>
              </w:rPr>
              <w:t>Sept</w:t>
            </w:r>
          </w:p>
          <w:p w14:paraId="45A12D69" w14:textId="4070F211" w:rsidR="00FE1EED" w:rsidRPr="00C95005" w:rsidRDefault="00FE1EED" w:rsidP="00515B12">
            <w:pPr>
              <w:spacing w:after="46"/>
              <w:ind w:left="10"/>
              <w:rPr>
                <w:rFonts w:ascii="Times New Roman" w:hAnsi="Times New Roman" w:cs="Times New Roman"/>
                <w:sz w:val="18"/>
                <w:szCs w:val="18"/>
              </w:rPr>
            </w:pPr>
            <w:r>
              <w:rPr>
                <w:rFonts w:ascii="Times New Roman" w:hAnsi="Times New Roman" w:cs="Times New Roman"/>
                <w:sz w:val="18"/>
                <w:szCs w:val="18"/>
              </w:rPr>
              <w:t>2022</w:t>
            </w:r>
          </w:p>
        </w:tc>
        <w:tc>
          <w:tcPr>
            <w:tcW w:w="4658" w:type="pct"/>
            <w:gridSpan w:val="8"/>
            <w:shd w:val="clear" w:color="auto" w:fill="FFFFFF" w:themeFill="background1"/>
            <w:vAlign w:val="center"/>
          </w:tcPr>
          <w:p w14:paraId="5357FD98" w14:textId="45D64717" w:rsidR="00515B12" w:rsidRPr="00C95005" w:rsidRDefault="00FE1EED" w:rsidP="00515B12">
            <w:pPr>
              <w:pStyle w:val="Default"/>
              <w:spacing w:line="360" w:lineRule="auto"/>
              <w:rPr>
                <w:rFonts w:ascii="Times New Roman" w:eastAsiaTheme="minorHAnsi" w:hAnsi="Times New Roman" w:cs="Times New Roman"/>
                <w:color w:val="000000" w:themeColor="text1"/>
                <w:sz w:val="18"/>
                <w:szCs w:val="18"/>
                <w:lang w:val="fr-FR"/>
              </w:rPr>
            </w:pPr>
            <w:r>
              <w:rPr>
                <w:rFonts w:ascii="Times New Roman" w:eastAsiaTheme="minorHAnsi" w:hAnsi="Times New Roman" w:cs="Times New Roman"/>
                <w:color w:val="000000" w:themeColor="text1"/>
                <w:sz w:val="18"/>
                <w:szCs w:val="18"/>
                <w:lang w:val="fr-FR"/>
              </w:rPr>
              <w:t xml:space="preserve">Participation à la formation des équipes de 14 pays membres du Réseau PAL à l’analyse des données avec le logiciel </w:t>
            </w:r>
            <w:r w:rsidRPr="00FE1EED">
              <w:rPr>
                <w:rFonts w:ascii="Times New Roman" w:eastAsiaTheme="minorHAnsi" w:hAnsi="Times New Roman" w:cs="Times New Roman"/>
                <w:b/>
                <w:bCs/>
                <w:color w:val="000000" w:themeColor="text1"/>
                <w:sz w:val="18"/>
                <w:szCs w:val="18"/>
                <w:lang w:val="fr-FR"/>
              </w:rPr>
              <w:t>R et Studio</w:t>
            </w:r>
          </w:p>
        </w:tc>
      </w:tr>
      <w:tr w:rsidR="00FE1EED" w:rsidRPr="00C95005" w14:paraId="7AC1908D"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408C221E" w14:textId="77777777" w:rsidR="00FE1EED" w:rsidRDefault="00FE1EED" w:rsidP="00FE1EED">
            <w:pPr>
              <w:spacing w:after="46"/>
              <w:ind w:left="10"/>
              <w:rPr>
                <w:rFonts w:ascii="Times New Roman" w:hAnsi="Times New Roman" w:cs="Times New Roman"/>
                <w:sz w:val="18"/>
                <w:szCs w:val="18"/>
              </w:rPr>
            </w:pPr>
            <w:r>
              <w:rPr>
                <w:rFonts w:ascii="Times New Roman" w:hAnsi="Times New Roman" w:cs="Times New Roman"/>
                <w:sz w:val="18"/>
                <w:szCs w:val="18"/>
              </w:rPr>
              <w:t>Août</w:t>
            </w:r>
          </w:p>
          <w:p w14:paraId="726E44B8" w14:textId="5B059F54" w:rsidR="00FE1EED" w:rsidRDefault="00FE1EED" w:rsidP="00FE1EED">
            <w:pPr>
              <w:spacing w:after="46"/>
              <w:ind w:left="10"/>
              <w:rPr>
                <w:rFonts w:ascii="Times New Roman" w:hAnsi="Times New Roman" w:cs="Times New Roman"/>
                <w:sz w:val="18"/>
                <w:szCs w:val="18"/>
              </w:rPr>
            </w:pPr>
            <w:r>
              <w:rPr>
                <w:rFonts w:ascii="Times New Roman" w:hAnsi="Times New Roman" w:cs="Times New Roman"/>
                <w:sz w:val="18"/>
                <w:szCs w:val="18"/>
              </w:rPr>
              <w:t>2022</w:t>
            </w:r>
          </w:p>
        </w:tc>
        <w:tc>
          <w:tcPr>
            <w:tcW w:w="4658" w:type="pct"/>
            <w:gridSpan w:val="8"/>
            <w:shd w:val="clear" w:color="auto" w:fill="FFFFFF" w:themeFill="background1"/>
            <w:vAlign w:val="center"/>
          </w:tcPr>
          <w:p w14:paraId="0B4F42C7" w14:textId="01BE4FD5" w:rsidR="00FE1EED" w:rsidRDefault="00FE1EED" w:rsidP="00FE1EED">
            <w:pPr>
              <w:pStyle w:val="Default"/>
              <w:spacing w:line="360" w:lineRule="auto"/>
              <w:rPr>
                <w:rFonts w:ascii="Times New Roman" w:eastAsiaTheme="minorHAnsi" w:hAnsi="Times New Roman" w:cs="Times New Roman"/>
                <w:color w:val="000000" w:themeColor="text1"/>
                <w:sz w:val="18"/>
                <w:szCs w:val="18"/>
                <w:lang w:val="fr-FR"/>
              </w:rPr>
            </w:pPr>
            <w:r>
              <w:rPr>
                <w:rFonts w:ascii="Times New Roman" w:eastAsiaTheme="minorHAnsi" w:hAnsi="Times New Roman" w:cs="Times New Roman"/>
                <w:color w:val="000000" w:themeColor="text1"/>
                <w:sz w:val="18"/>
                <w:szCs w:val="18"/>
                <w:lang w:val="fr-FR"/>
              </w:rPr>
              <w:t xml:space="preserve">Formateur des agents du Projet GLEE de l’OMAES sur le paramétrage, développement des formulaires, l’exportation des donnes et l’utilisation de la plateforme </w:t>
            </w:r>
            <w:proofErr w:type="spellStart"/>
            <w:r w:rsidRPr="00FE1EED">
              <w:rPr>
                <w:rFonts w:ascii="Times New Roman" w:eastAsiaTheme="minorHAnsi" w:hAnsi="Times New Roman" w:cs="Times New Roman"/>
                <w:b/>
                <w:bCs/>
                <w:color w:val="000000" w:themeColor="text1"/>
                <w:sz w:val="18"/>
                <w:szCs w:val="18"/>
                <w:lang w:val="fr-FR"/>
              </w:rPr>
              <w:t>KoBo</w:t>
            </w:r>
            <w:proofErr w:type="spellEnd"/>
            <w:r w:rsidRPr="00FE1EED">
              <w:rPr>
                <w:rFonts w:ascii="Times New Roman" w:eastAsiaTheme="minorHAnsi" w:hAnsi="Times New Roman" w:cs="Times New Roman"/>
                <w:b/>
                <w:bCs/>
                <w:color w:val="000000" w:themeColor="text1"/>
                <w:sz w:val="18"/>
                <w:szCs w:val="18"/>
                <w:lang w:val="fr-FR"/>
              </w:rPr>
              <w:t xml:space="preserve"> Collect</w:t>
            </w:r>
            <w:r>
              <w:rPr>
                <w:rFonts w:ascii="Times New Roman" w:eastAsiaTheme="minorHAnsi" w:hAnsi="Times New Roman" w:cs="Times New Roman"/>
                <w:color w:val="000000" w:themeColor="text1"/>
                <w:sz w:val="18"/>
                <w:szCs w:val="18"/>
                <w:lang w:val="fr-FR"/>
              </w:rPr>
              <w:t> ;</w:t>
            </w:r>
          </w:p>
        </w:tc>
      </w:tr>
      <w:tr w:rsidR="00FE1EED" w:rsidRPr="00C95005" w14:paraId="31894E53"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52AD180B" w14:textId="7424B64D" w:rsidR="00FE1EED" w:rsidRDefault="00FE1EED" w:rsidP="00FE1EED">
            <w:pPr>
              <w:spacing w:after="46"/>
              <w:ind w:left="10"/>
              <w:rPr>
                <w:rFonts w:ascii="Times New Roman" w:hAnsi="Times New Roman" w:cs="Times New Roman"/>
                <w:sz w:val="18"/>
                <w:szCs w:val="18"/>
              </w:rPr>
            </w:pPr>
            <w:r>
              <w:rPr>
                <w:rFonts w:ascii="Times New Roman" w:hAnsi="Times New Roman" w:cs="Times New Roman"/>
                <w:sz w:val="18"/>
                <w:szCs w:val="18"/>
              </w:rPr>
              <w:t>Juin 2022</w:t>
            </w:r>
          </w:p>
        </w:tc>
        <w:tc>
          <w:tcPr>
            <w:tcW w:w="4658" w:type="pct"/>
            <w:gridSpan w:val="8"/>
            <w:shd w:val="clear" w:color="auto" w:fill="FFFFFF" w:themeFill="background1"/>
            <w:vAlign w:val="center"/>
          </w:tcPr>
          <w:p w14:paraId="55802E9E" w14:textId="3F728EC6" w:rsidR="00FE1EED" w:rsidRDefault="00FE1EED" w:rsidP="00FE1EED">
            <w:pPr>
              <w:pStyle w:val="Default"/>
              <w:spacing w:line="360" w:lineRule="auto"/>
              <w:rPr>
                <w:rFonts w:ascii="Times New Roman" w:eastAsiaTheme="minorHAnsi" w:hAnsi="Times New Roman" w:cs="Times New Roman"/>
                <w:color w:val="000000" w:themeColor="text1"/>
                <w:sz w:val="18"/>
                <w:szCs w:val="18"/>
                <w:lang w:val="fr-FR"/>
              </w:rPr>
            </w:pPr>
            <w:r>
              <w:rPr>
                <w:rFonts w:ascii="Times New Roman" w:eastAsiaTheme="minorHAnsi" w:hAnsi="Times New Roman" w:cs="Times New Roman"/>
                <w:color w:val="000000" w:themeColor="text1"/>
                <w:sz w:val="18"/>
                <w:szCs w:val="18"/>
                <w:lang w:val="fr-FR"/>
              </w:rPr>
              <w:t xml:space="preserve">Formateur de 50 enquêteurs sur les </w:t>
            </w:r>
            <w:r w:rsidRPr="00FE1EED">
              <w:rPr>
                <w:rFonts w:ascii="Times New Roman" w:eastAsiaTheme="minorHAnsi" w:hAnsi="Times New Roman" w:cs="Times New Roman"/>
                <w:b/>
                <w:bCs/>
                <w:color w:val="000000" w:themeColor="text1"/>
                <w:sz w:val="18"/>
                <w:szCs w:val="18"/>
                <w:lang w:val="fr-FR"/>
              </w:rPr>
              <w:t>outils d’évaluation du Réseau PAL des enfants âgés de 4 à 10 ans dans 45 villages</w:t>
            </w:r>
            <w:r>
              <w:rPr>
                <w:rFonts w:ascii="Times New Roman" w:eastAsiaTheme="minorHAnsi" w:hAnsi="Times New Roman" w:cs="Times New Roman"/>
                <w:color w:val="000000" w:themeColor="text1"/>
                <w:sz w:val="18"/>
                <w:szCs w:val="18"/>
                <w:lang w:val="fr-FR"/>
              </w:rPr>
              <w:t xml:space="preserve"> du cercle de Ségou</w:t>
            </w:r>
          </w:p>
        </w:tc>
      </w:tr>
      <w:tr w:rsidR="00FE1EED" w:rsidRPr="00C95005" w14:paraId="1E8E67C7"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49F13DFA" w14:textId="7D4D4127" w:rsidR="00FE1EED" w:rsidRDefault="00FE1EED" w:rsidP="00FE1EED">
            <w:pPr>
              <w:spacing w:after="46"/>
              <w:ind w:left="10"/>
              <w:rPr>
                <w:rFonts w:ascii="Times New Roman" w:hAnsi="Times New Roman" w:cs="Times New Roman"/>
                <w:sz w:val="18"/>
                <w:szCs w:val="18"/>
              </w:rPr>
            </w:pPr>
            <w:r>
              <w:rPr>
                <w:rFonts w:ascii="Times New Roman" w:hAnsi="Times New Roman" w:cs="Times New Roman"/>
                <w:sz w:val="18"/>
                <w:szCs w:val="18"/>
              </w:rPr>
              <w:t>Février 2022</w:t>
            </w:r>
          </w:p>
        </w:tc>
        <w:tc>
          <w:tcPr>
            <w:tcW w:w="4658" w:type="pct"/>
            <w:gridSpan w:val="8"/>
            <w:shd w:val="clear" w:color="auto" w:fill="FFFFFF" w:themeFill="background1"/>
            <w:vAlign w:val="center"/>
          </w:tcPr>
          <w:p w14:paraId="46E371B8" w14:textId="17C96D95" w:rsidR="00FE1EED" w:rsidRDefault="00FE1EED" w:rsidP="00FE1EED">
            <w:pPr>
              <w:pStyle w:val="Default"/>
              <w:spacing w:line="360" w:lineRule="auto"/>
              <w:rPr>
                <w:rFonts w:ascii="Times New Roman" w:eastAsiaTheme="minorHAnsi" w:hAnsi="Times New Roman" w:cs="Times New Roman"/>
                <w:color w:val="000000" w:themeColor="text1"/>
                <w:sz w:val="18"/>
                <w:szCs w:val="18"/>
                <w:lang w:val="fr-FR"/>
              </w:rPr>
            </w:pPr>
            <w:r>
              <w:rPr>
                <w:rFonts w:ascii="Times New Roman" w:eastAsiaTheme="minorHAnsi" w:hAnsi="Times New Roman" w:cs="Times New Roman"/>
                <w:color w:val="000000" w:themeColor="text1"/>
                <w:sz w:val="18"/>
                <w:szCs w:val="18"/>
                <w:lang w:val="fr-FR"/>
              </w:rPr>
              <w:t xml:space="preserve">Participant à l’atelier de capitalisation des acquis du projet </w:t>
            </w:r>
            <w:r w:rsidRPr="008C6DD5">
              <w:rPr>
                <w:rFonts w:ascii="Times New Roman" w:eastAsiaTheme="minorHAnsi" w:hAnsi="Times New Roman" w:cs="Times New Roman"/>
                <w:b/>
                <w:bCs/>
                <w:color w:val="000000" w:themeColor="text1"/>
                <w:sz w:val="18"/>
                <w:szCs w:val="18"/>
                <w:lang w:val="fr-FR"/>
              </w:rPr>
              <w:t>USAID/Mali SIRA</w:t>
            </w:r>
            <w:r>
              <w:rPr>
                <w:rFonts w:ascii="Times New Roman" w:eastAsiaTheme="minorHAnsi" w:hAnsi="Times New Roman" w:cs="Times New Roman"/>
                <w:color w:val="000000" w:themeColor="text1"/>
                <w:sz w:val="18"/>
                <w:szCs w:val="18"/>
                <w:lang w:val="fr-FR"/>
              </w:rPr>
              <w:t xml:space="preserve"> à Ségou.</w:t>
            </w:r>
          </w:p>
        </w:tc>
      </w:tr>
      <w:tr w:rsidR="00FE1EED" w:rsidRPr="00C95005" w14:paraId="2E2DF237"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44512640" w14:textId="71583286" w:rsidR="00FE1EED" w:rsidRDefault="00FE1EED" w:rsidP="00FE1EED">
            <w:pPr>
              <w:spacing w:after="46"/>
              <w:ind w:left="10"/>
              <w:rPr>
                <w:rFonts w:ascii="Times New Roman" w:hAnsi="Times New Roman" w:cs="Times New Roman"/>
                <w:sz w:val="18"/>
                <w:szCs w:val="18"/>
              </w:rPr>
            </w:pPr>
            <w:r>
              <w:rPr>
                <w:rFonts w:ascii="Times New Roman" w:hAnsi="Times New Roman" w:cs="Times New Roman"/>
                <w:sz w:val="18"/>
                <w:szCs w:val="18"/>
              </w:rPr>
              <w:t>Janvier 2022</w:t>
            </w:r>
          </w:p>
        </w:tc>
        <w:tc>
          <w:tcPr>
            <w:tcW w:w="4658" w:type="pct"/>
            <w:gridSpan w:val="8"/>
            <w:shd w:val="clear" w:color="auto" w:fill="FFFFFF" w:themeFill="background1"/>
            <w:vAlign w:val="center"/>
          </w:tcPr>
          <w:p w14:paraId="783541E5" w14:textId="08AC93F9" w:rsidR="00FE1EED" w:rsidRDefault="00FE1EED" w:rsidP="00FE1EED">
            <w:pPr>
              <w:pStyle w:val="Default"/>
              <w:spacing w:line="360" w:lineRule="auto"/>
              <w:rPr>
                <w:rFonts w:ascii="Times New Roman" w:eastAsiaTheme="minorHAnsi" w:hAnsi="Times New Roman" w:cs="Times New Roman"/>
                <w:color w:val="000000" w:themeColor="text1"/>
                <w:sz w:val="18"/>
                <w:szCs w:val="18"/>
                <w:lang w:val="fr-FR"/>
              </w:rPr>
            </w:pPr>
            <w:r w:rsidRPr="00FE1EED">
              <w:rPr>
                <w:rFonts w:ascii="Times New Roman" w:eastAsiaTheme="minorHAnsi" w:hAnsi="Times New Roman" w:cs="Times New Roman"/>
                <w:b/>
                <w:bCs/>
                <w:color w:val="000000" w:themeColor="text1"/>
                <w:sz w:val="18"/>
                <w:szCs w:val="18"/>
                <w:lang w:val="fr-FR"/>
              </w:rPr>
              <w:t>Formateur et coordonnateur</w:t>
            </w:r>
            <w:r>
              <w:rPr>
                <w:rFonts w:ascii="Times New Roman" w:eastAsiaTheme="minorHAnsi" w:hAnsi="Times New Roman" w:cs="Times New Roman"/>
                <w:color w:val="000000" w:themeColor="text1"/>
                <w:sz w:val="18"/>
                <w:szCs w:val="18"/>
                <w:lang w:val="fr-FR"/>
              </w:rPr>
              <w:t xml:space="preserve"> des enquêteurs sur les outils d’évaluation des enfants âgés de 4 à 16 ans dans 15 écoles du cercle de Ségou ;</w:t>
            </w:r>
          </w:p>
        </w:tc>
      </w:tr>
      <w:tr w:rsidR="00FE1EED" w:rsidRPr="00C95005" w14:paraId="328D80D8"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342" w:type="pct"/>
            <w:shd w:val="clear" w:color="auto" w:fill="FFFFFF" w:themeFill="background1"/>
            <w:vAlign w:val="center"/>
          </w:tcPr>
          <w:p w14:paraId="67A3F834"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Août</w:t>
            </w:r>
          </w:p>
          <w:p w14:paraId="7DE7FE62" w14:textId="1875CF04"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2021</w:t>
            </w:r>
          </w:p>
        </w:tc>
        <w:tc>
          <w:tcPr>
            <w:tcW w:w="4658" w:type="pct"/>
            <w:gridSpan w:val="8"/>
            <w:shd w:val="clear" w:color="auto" w:fill="FFFFFF" w:themeFill="background1"/>
            <w:vAlign w:val="center"/>
          </w:tcPr>
          <w:p w14:paraId="4816ECF6" w14:textId="5F27E254" w:rsidR="00FE1EED" w:rsidRDefault="00FE1EED" w:rsidP="00FE1EED">
            <w:pPr>
              <w:pStyle w:val="Default"/>
              <w:spacing w:line="360" w:lineRule="auto"/>
              <w:rPr>
                <w:rFonts w:ascii="Times New Roman" w:eastAsiaTheme="minorHAnsi" w:hAnsi="Times New Roman" w:cs="Times New Roman"/>
                <w:color w:val="000000" w:themeColor="text1"/>
                <w:sz w:val="18"/>
                <w:szCs w:val="18"/>
                <w:lang w:val="fr-FR"/>
              </w:rPr>
            </w:pPr>
            <w:r>
              <w:rPr>
                <w:rFonts w:ascii="Times New Roman" w:eastAsiaTheme="minorHAnsi" w:hAnsi="Times New Roman" w:cs="Times New Roman"/>
                <w:color w:val="000000" w:themeColor="text1"/>
                <w:sz w:val="18"/>
                <w:szCs w:val="18"/>
                <w:lang w:val="fr-FR"/>
              </w:rPr>
              <w:t>P</w:t>
            </w:r>
            <w:r w:rsidRPr="00C95005">
              <w:rPr>
                <w:rFonts w:ascii="Times New Roman" w:eastAsiaTheme="minorHAnsi" w:hAnsi="Times New Roman" w:cs="Times New Roman"/>
                <w:color w:val="000000" w:themeColor="text1"/>
                <w:sz w:val="18"/>
                <w:szCs w:val="18"/>
                <w:lang w:val="fr-FR"/>
              </w:rPr>
              <w:t>articipant à la formation avancée sur Excel, SPSS, Stata et analyse des données au Pol Excellence de Bamako</w:t>
            </w:r>
            <w:r>
              <w:rPr>
                <w:rFonts w:ascii="Times New Roman" w:eastAsiaTheme="minorHAnsi" w:hAnsi="Times New Roman" w:cs="Times New Roman"/>
                <w:color w:val="000000" w:themeColor="text1"/>
                <w:sz w:val="18"/>
                <w:szCs w:val="18"/>
                <w:lang w:val="fr-FR"/>
              </w:rPr>
              <w:t> ;</w:t>
            </w:r>
          </w:p>
        </w:tc>
      </w:tr>
      <w:tr w:rsidR="00FE1EED" w:rsidRPr="00C95005" w14:paraId="103EC19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394BB6AC" w14:textId="77777777" w:rsidR="00FE1EED" w:rsidRPr="00C95005" w:rsidRDefault="00FE1EED" w:rsidP="00FE1EED">
            <w:pPr>
              <w:spacing w:after="46"/>
              <w:rPr>
                <w:rFonts w:ascii="Times New Roman" w:hAnsi="Times New Roman" w:cs="Times New Roman"/>
                <w:sz w:val="18"/>
                <w:szCs w:val="18"/>
              </w:rPr>
            </w:pPr>
            <w:r w:rsidRPr="00C95005">
              <w:rPr>
                <w:rFonts w:ascii="Times New Roman" w:hAnsi="Times New Roman" w:cs="Times New Roman"/>
                <w:sz w:val="18"/>
                <w:szCs w:val="18"/>
              </w:rPr>
              <w:t>Mars</w:t>
            </w:r>
          </w:p>
          <w:p w14:paraId="32CA3692" w14:textId="3E2DF627" w:rsidR="00FE1EED" w:rsidRPr="00C95005" w:rsidRDefault="00FE1EED" w:rsidP="00FE1EED">
            <w:pPr>
              <w:spacing w:after="46"/>
              <w:rPr>
                <w:rFonts w:ascii="Times New Roman" w:hAnsi="Times New Roman" w:cs="Times New Roman"/>
                <w:sz w:val="18"/>
                <w:szCs w:val="18"/>
              </w:rPr>
            </w:pPr>
            <w:r w:rsidRPr="00C95005">
              <w:rPr>
                <w:rFonts w:ascii="Times New Roman" w:hAnsi="Times New Roman" w:cs="Times New Roman"/>
                <w:sz w:val="18"/>
                <w:szCs w:val="18"/>
              </w:rPr>
              <w:t>2020</w:t>
            </w:r>
          </w:p>
        </w:tc>
        <w:tc>
          <w:tcPr>
            <w:tcW w:w="4658" w:type="pct"/>
            <w:gridSpan w:val="8"/>
            <w:shd w:val="clear" w:color="auto" w:fill="FFFFFF" w:themeFill="background1"/>
            <w:vAlign w:val="center"/>
          </w:tcPr>
          <w:p w14:paraId="129C4639" w14:textId="26D0DF28"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Participant à la formation sur le management et suivi-évaluation des projets et programmes au Radisson Blue de Bamako, organisé par</w:t>
            </w:r>
            <w:r>
              <w:rPr>
                <w:rFonts w:ascii="Times New Roman" w:hAnsi="Times New Roman" w:cs="Times New Roman"/>
                <w:sz w:val="18"/>
                <w:szCs w:val="18"/>
              </w:rPr>
              <w:t xml:space="preserve"> </w:t>
            </w:r>
            <w:r w:rsidRPr="00C95005">
              <w:rPr>
                <w:rFonts w:ascii="Times New Roman" w:hAnsi="Times New Roman" w:cs="Times New Roman"/>
                <w:b/>
                <w:bCs/>
                <w:sz w:val="18"/>
                <w:szCs w:val="18"/>
              </w:rPr>
              <w:t>PALMA MANAGEMENT du Burkina Faso</w:t>
            </w:r>
            <w:r>
              <w:rPr>
                <w:rFonts w:ascii="Times New Roman" w:hAnsi="Times New Roman" w:cs="Times New Roman"/>
                <w:b/>
                <w:bCs/>
                <w:sz w:val="18"/>
                <w:szCs w:val="18"/>
              </w:rPr>
              <w:t> ;</w:t>
            </w:r>
          </w:p>
        </w:tc>
      </w:tr>
      <w:tr w:rsidR="00FE1EED" w:rsidRPr="00C95005" w14:paraId="6B58750B"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184A3CE" w14:textId="77777777" w:rsidR="00FE1EED" w:rsidRPr="00C95005" w:rsidRDefault="00FE1EED" w:rsidP="00FE1EED">
            <w:pPr>
              <w:spacing w:after="46"/>
              <w:rPr>
                <w:rFonts w:ascii="Times New Roman" w:hAnsi="Times New Roman" w:cs="Times New Roman"/>
                <w:sz w:val="18"/>
                <w:szCs w:val="18"/>
              </w:rPr>
            </w:pPr>
            <w:proofErr w:type="spellStart"/>
            <w:r w:rsidRPr="00C95005">
              <w:rPr>
                <w:rFonts w:ascii="Times New Roman" w:hAnsi="Times New Roman" w:cs="Times New Roman"/>
                <w:sz w:val="18"/>
                <w:szCs w:val="18"/>
              </w:rPr>
              <w:t>Nov</w:t>
            </w:r>
            <w:proofErr w:type="spellEnd"/>
          </w:p>
          <w:p w14:paraId="2B4B76C1" w14:textId="755AF31E" w:rsidR="00FE1EED" w:rsidRPr="00C95005" w:rsidRDefault="00FE1EED" w:rsidP="00FE1EED">
            <w:pPr>
              <w:spacing w:after="46"/>
              <w:rPr>
                <w:rFonts w:ascii="Times New Roman" w:hAnsi="Times New Roman" w:cs="Times New Roman"/>
                <w:sz w:val="18"/>
                <w:szCs w:val="18"/>
              </w:rPr>
            </w:pPr>
            <w:r w:rsidRPr="00C95005">
              <w:rPr>
                <w:rFonts w:ascii="Times New Roman" w:hAnsi="Times New Roman" w:cs="Times New Roman"/>
                <w:sz w:val="18"/>
                <w:szCs w:val="18"/>
              </w:rPr>
              <w:t>2019</w:t>
            </w:r>
          </w:p>
        </w:tc>
        <w:tc>
          <w:tcPr>
            <w:tcW w:w="4658" w:type="pct"/>
            <w:gridSpan w:val="8"/>
            <w:shd w:val="clear" w:color="auto" w:fill="FFFFFF" w:themeFill="background1"/>
            <w:vAlign w:val="center"/>
          </w:tcPr>
          <w:p w14:paraId="0917A66E" w14:textId="5D27A011"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Conférencier à la conférence sur les leçons d’inclusion de tous les enfants et l’Équité au Sud</w:t>
            </w:r>
            <w:r>
              <w:rPr>
                <w:rFonts w:ascii="Times New Roman" w:hAnsi="Times New Roman" w:cs="Times New Roman"/>
                <w:sz w:val="18"/>
                <w:szCs w:val="18"/>
              </w:rPr>
              <w:t> ;</w:t>
            </w:r>
          </w:p>
        </w:tc>
      </w:tr>
      <w:tr w:rsidR="00FE1EED" w:rsidRPr="00C95005" w14:paraId="0DF89DA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424BD538" w14:textId="30B9025C" w:rsidR="00FE1EED" w:rsidRPr="00C95005" w:rsidRDefault="00FE1EED" w:rsidP="00FE1EED">
            <w:pPr>
              <w:spacing w:after="46"/>
              <w:rPr>
                <w:rFonts w:ascii="Times New Roman" w:hAnsi="Times New Roman" w:cs="Times New Roman"/>
                <w:sz w:val="18"/>
                <w:szCs w:val="18"/>
              </w:rPr>
            </w:pPr>
            <w:r w:rsidRPr="00C95005">
              <w:rPr>
                <w:rFonts w:ascii="Times New Roman" w:hAnsi="Times New Roman" w:cs="Times New Roman"/>
                <w:sz w:val="18"/>
                <w:szCs w:val="18"/>
              </w:rPr>
              <w:t>Juillet 2019</w:t>
            </w:r>
          </w:p>
        </w:tc>
        <w:tc>
          <w:tcPr>
            <w:tcW w:w="4658" w:type="pct"/>
            <w:gridSpan w:val="8"/>
            <w:shd w:val="clear" w:color="auto" w:fill="FFFFFF" w:themeFill="background1"/>
            <w:vAlign w:val="center"/>
          </w:tcPr>
          <w:p w14:paraId="723FA061" w14:textId="2847712B"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Membre de l’équipe de conception des outils de collecte de données de l’Évaluation Citoyenne en Calcul au Kenya ;</w:t>
            </w:r>
          </w:p>
        </w:tc>
      </w:tr>
      <w:tr w:rsidR="00FE1EED" w:rsidRPr="00C95005" w14:paraId="388C2BA1"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7367C977" w14:textId="3BB5DBE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Juillet 2019</w:t>
            </w:r>
          </w:p>
        </w:tc>
        <w:tc>
          <w:tcPr>
            <w:tcW w:w="4658" w:type="pct"/>
            <w:gridSpan w:val="8"/>
            <w:shd w:val="clear" w:color="auto" w:fill="FFFFFF" w:themeFill="background1"/>
            <w:vAlign w:val="center"/>
          </w:tcPr>
          <w:p w14:paraId="6FA8C4A0" w14:textId="09B1D1DC"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Participant à la formation sur la sauvegarde et protection de l’enfant au Kenya ;</w:t>
            </w:r>
          </w:p>
        </w:tc>
      </w:tr>
      <w:tr w:rsidR="00FE1EED" w:rsidRPr="00C95005" w14:paraId="7F8F09CC"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74F57A3D" w14:textId="4F2A781A"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Juillet</w:t>
            </w:r>
          </w:p>
          <w:p w14:paraId="021AD3BF" w14:textId="139A046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2019</w:t>
            </w:r>
          </w:p>
        </w:tc>
        <w:tc>
          <w:tcPr>
            <w:tcW w:w="4658" w:type="pct"/>
            <w:gridSpan w:val="8"/>
            <w:shd w:val="clear" w:color="auto" w:fill="FFFFFF" w:themeFill="background1"/>
            <w:vAlign w:val="center"/>
          </w:tcPr>
          <w:p w14:paraId="5A3A0999" w14:textId="4C53AF72"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Conférencier à la conférence sur les innovations dans le domaine de l’Éducation organisée par The Education Partnership Center, au Nigéria</w:t>
            </w:r>
            <w:r>
              <w:rPr>
                <w:rFonts w:ascii="Times New Roman" w:hAnsi="Times New Roman" w:cs="Times New Roman"/>
                <w:sz w:val="18"/>
                <w:szCs w:val="18"/>
              </w:rPr>
              <w:t> ;</w:t>
            </w:r>
          </w:p>
        </w:tc>
      </w:tr>
      <w:tr w:rsidR="00FE1EED" w:rsidRPr="00C95005" w14:paraId="6F1984C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627B27B"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Janvier</w:t>
            </w:r>
          </w:p>
          <w:p w14:paraId="36198145" w14:textId="339C98C1"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2019</w:t>
            </w:r>
          </w:p>
        </w:tc>
        <w:tc>
          <w:tcPr>
            <w:tcW w:w="4658" w:type="pct"/>
            <w:gridSpan w:val="8"/>
            <w:shd w:val="clear" w:color="auto" w:fill="FFFFFF" w:themeFill="background1"/>
            <w:vAlign w:val="center"/>
          </w:tcPr>
          <w:p w14:paraId="0B81013F" w14:textId="30222770"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Co-facilitateur à l’atelier de l’élaboration d’une stratégie commune de communication du Réseau Pal à Nairobi, Kenya ;</w:t>
            </w:r>
          </w:p>
        </w:tc>
      </w:tr>
      <w:tr w:rsidR="00FE1EED" w:rsidRPr="00C95005" w14:paraId="7714A856"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15009E50" w14:textId="77777777" w:rsidR="00FE1EED" w:rsidRPr="00C95005" w:rsidRDefault="00FE1EED" w:rsidP="00FE1EED">
            <w:pPr>
              <w:spacing w:after="46"/>
              <w:ind w:left="10"/>
              <w:rPr>
                <w:rFonts w:ascii="Times New Roman" w:hAnsi="Times New Roman" w:cs="Times New Roman"/>
                <w:sz w:val="18"/>
                <w:szCs w:val="18"/>
              </w:rPr>
            </w:pPr>
            <w:proofErr w:type="spellStart"/>
            <w:r w:rsidRPr="00C95005">
              <w:rPr>
                <w:rFonts w:ascii="Times New Roman" w:hAnsi="Times New Roman" w:cs="Times New Roman"/>
                <w:sz w:val="18"/>
                <w:szCs w:val="18"/>
              </w:rPr>
              <w:t>Nov</w:t>
            </w:r>
            <w:proofErr w:type="spellEnd"/>
          </w:p>
          <w:p w14:paraId="23C22C54" w14:textId="4F09FD3D"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2019</w:t>
            </w:r>
          </w:p>
        </w:tc>
        <w:tc>
          <w:tcPr>
            <w:tcW w:w="4658" w:type="pct"/>
            <w:gridSpan w:val="8"/>
            <w:shd w:val="clear" w:color="auto" w:fill="FFFFFF" w:themeFill="background1"/>
            <w:vAlign w:val="center"/>
          </w:tcPr>
          <w:p w14:paraId="6B2B4C22" w14:textId="5EE956A9"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Représentant de l’œuvre Malienne d’Aide à l’Enfance du Sahel (</w:t>
            </w:r>
            <w:r w:rsidRPr="008C6DD5">
              <w:rPr>
                <w:rFonts w:ascii="Times New Roman" w:hAnsi="Times New Roman" w:cs="Times New Roman"/>
                <w:b/>
                <w:bCs/>
                <w:sz w:val="18"/>
                <w:szCs w:val="18"/>
              </w:rPr>
              <w:t>OMAES</w:t>
            </w:r>
            <w:r w:rsidRPr="00C95005">
              <w:rPr>
                <w:rFonts w:ascii="Times New Roman" w:hAnsi="Times New Roman" w:cs="Times New Roman"/>
                <w:sz w:val="18"/>
                <w:szCs w:val="18"/>
              </w:rPr>
              <w:t>) à la mise en place du Pool d’évaluation citoyenne de l’Afrique de l’Ouest ;</w:t>
            </w:r>
          </w:p>
        </w:tc>
      </w:tr>
      <w:tr w:rsidR="00FE1EED" w:rsidRPr="00C95005" w14:paraId="718825FD"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1E0D30E3" w14:textId="77777777" w:rsidR="00FE1EED" w:rsidRPr="00C95005" w:rsidRDefault="00FE1EED" w:rsidP="00FE1EED">
            <w:pPr>
              <w:spacing w:after="46"/>
              <w:ind w:left="10"/>
              <w:rPr>
                <w:rFonts w:ascii="Times New Roman" w:hAnsi="Times New Roman" w:cs="Times New Roman"/>
                <w:sz w:val="18"/>
                <w:szCs w:val="18"/>
              </w:rPr>
            </w:pPr>
            <w:proofErr w:type="spellStart"/>
            <w:r w:rsidRPr="00C95005">
              <w:rPr>
                <w:rFonts w:ascii="Times New Roman" w:hAnsi="Times New Roman" w:cs="Times New Roman"/>
                <w:sz w:val="18"/>
                <w:szCs w:val="18"/>
              </w:rPr>
              <w:t>Nov</w:t>
            </w:r>
            <w:proofErr w:type="spellEnd"/>
          </w:p>
          <w:p w14:paraId="1B415D73" w14:textId="7B194768"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2019</w:t>
            </w:r>
          </w:p>
        </w:tc>
        <w:tc>
          <w:tcPr>
            <w:tcW w:w="4658" w:type="pct"/>
            <w:gridSpan w:val="8"/>
            <w:shd w:val="clear" w:color="auto" w:fill="FFFFFF" w:themeFill="background1"/>
            <w:vAlign w:val="center"/>
          </w:tcPr>
          <w:p w14:paraId="35AAB901" w14:textId="47DC0645"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Formateur des enquêteurs d’</w:t>
            </w:r>
            <w:r>
              <w:rPr>
                <w:rFonts w:ascii="Times New Roman" w:hAnsi="Times New Roman" w:cs="Times New Roman"/>
                <w:sz w:val="18"/>
                <w:szCs w:val="18"/>
              </w:rPr>
              <w:t>EGRA</w:t>
            </w:r>
            <w:r w:rsidRPr="00C95005">
              <w:rPr>
                <w:rFonts w:ascii="Times New Roman" w:hAnsi="Times New Roman" w:cs="Times New Roman"/>
                <w:sz w:val="18"/>
                <w:szCs w:val="18"/>
              </w:rPr>
              <w:t xml:space="preserve"> au processus de collecte de données et d’évaluation des enfants en collaboration de la Direction Nationale de la Pédagogie (</w:t>
            </w:r>
            <w:r w:rsidRPr="00C95005">
              <w:rPr>
                <w:rFonts w:ascii="Times New Roman" w:hAnsi="Times New Roman" w:cs="Times New Roman"/>
                <w:b/>
                <w:bCs/>
                <w:sz w:val="18"/>
                <w:szCs w:val="18"/>
              </w:rPr>
              <w:t>DNP</w:t>
            </w:r>
            <w:r w:rsidRPr="00C95005">
              <w:rPr>
                <w:rFonts w:ascii="Times New Roman" w:hAnsi="Times New Roman" w:cs="Times New Roman"/>
                <w:sz w:val="18"/>
                <w:szCs w:val="18"/>
              </w:rPr>
              <w:t xml:space="preserve">) au compte de </w:t>
            </w:r>
            <w:r w:rsidRPr="00C95005">
              <w:rPr>
                <w:rFonts w:ascii="Times New Roman" w:hAnsi="Times New Roman" w:cs="Times New Roman"/>
                <w:b/>
                <w:bCs/>
                <w:sz w:val="18"/>
                <w:szCs w:val="18"/>
              </w:rPr>
              <w:t>Right To Play</w:t>
            </w:r>
            <w:r w:rsidRPr="00C95005">
              <w:rPr>
                <w:rFonts w:ascii="Times New Roman" w:hAnsi="Times New Roman" w:cs="Times New Roman"/>
                <w:sz w:val="18"/>
                <w:szCs w:val="18"/>
              </w:rPr>
              <w:t xml:space="preserve"> (</w:t>
            </w:r>
            <w:r w:rsidRPr="00C95005">
              <w:rPr>
                <w:rFonts w:ascii="Times New Roman" w:hAnsi="Times New Roman" w:cs="Times New Roman"/>
                <w:b/>
                <w:bCs/>
                <w:sz w:val="18"/>
                <w:szCs w:val="18"/>
              </w:rPr>
              <w:t>RTP</w:t>
            </w:r>
            <w:r w:rsidRPr="00C95005">
              <w:rPr>
                <w:rFonts w:ascii="Times New Roman" w:hAnsi="Times New Roman" w:cs="Times New Roman"/>
                <w:sz w:val="18"/>
                <w:szCs w:val="18"/>
              </w:rPr>
              <w:t>) ;</w:t>
            </w:r>
          </w:p>
        </w:tc>
      </w:tr>
      <w:tr w:rsidR="00FE1EED" w:rsidRPr="00C95005" w14:paraId="590DE913"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1219FC1"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Sept</w:t>
            </w:r>
          </w:p>
          <w:p w14:paraId="52657AEF" w14:textId="2785B339"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1A2A04FC" w14:textId="108CF206"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Facilitateur de la formation de 80 membres de </w:t>
            </w:r>
            <w:r w:rsidRPr="00C95005">
              <w:rPr>
                <w:rFonts w:ascii="Times New Roman" w:hAnsi="Times New Roman" w:cs="Times New Roman"/>
                <w:b/>
                <w:bCs/>
                <w:sz w:val="18"/>
                <w:szCs w:val="18"/>
              </w:rPr>
              <w:t>C</w:t>
            </w:r>
            <w:r w:rsidRPr="00C95005">
              <w:rPr>
                <w:rFonts w:ascii="Times New Roman" w:hAnsi="Times New Roman" w:cs="Times New Roman"/>
                <w:sz w:val="18"/>
                <w:szCs w:val="18"/>
              </w:rPr>
              <w:t xml:space="preserve">GS à Ségou, organisé et financé par </w:t>
            </w:r>
            <w:r w:rsidRPr="00C95005">
              <w:rPr>
                <w:rFonts w:ascii="Times New Roman" w:hAnsi="Times New Roman" w:cs="Times New Roman"/>
                <w:b/>
                <w:bCs/>
                <w:sz w:val="18"/>
                <w:szCs w:val="18"/>
              </w:rPr>
              <w:t>Right To Play</w:t>
            </w:r>
            <w:r w:rsidRPr="00C95005">
              <w:rPr>
                <w:rFonts w:ascii="Times New Roman" w:hAnsi="Times New Roman" w:cs="Times New Roman"/>
                <w:sz w:val="18"/>
                <w:szCs w:val="18"/>
              </w:rPr>
              <w:t xml:space="preserve"> à Ségou</w:t>
            </w:r>
            <w:r>
              <w:rPr>
                <w:rFonts w:ascii="Times New Roman" w:hAnsi="Times New Roman" w:cs="Times New Roman"/>
                <w:sz w:val="18"/>
                <w:szCs w:val="18"/>
              </w:rPr>
              <w:t> ;</w:t>
            </w:r>
          </w:p>
        </w:tc>
      </w:tr>
      <w:tr w:rsidR="00FE1EED" w:rsidRPr="00C95005" w14:paraId="3F3D337F"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49B19C59"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Août</w:t>
            </w:r>
          </w:p>
          <w:p w14:paraId="62B7A06D" w14:textId="7A1C9D15"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36C32FCE" w14:textId="2C73D7AC"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Superviseur de la formation de 100 membres de CGS</w:t>
            </w:r>
            <w:r w:rsidRPr="00C95005">
              <w:rPr>
                <w:rFonts w:ascii="Times New Roman" w:hAnsi="Times New Roman" w:cs="Times New Roman"/>
                <w:b/>
                <w:bCs/>
                <w:sz w:val="18"/>
                <w:szCs w:val="18"/>
              </w:rPr>
              <w:t xml:space="preserve"> </w:t>
            </w:r>
            <w:r w:rsidRPr="00C95005">
              <w:rPr>
                <w:rFonts w:ascii="Times New Roman" w:hAnsi="Times New Roman" w:cs="Times New Roman"/>
                <w:sz w:val="18"/>
                <w:szCs w:val="18"/>
              </w:rPr>
              <w:t xml:space="preserve">de la rive droite de Bamako organisé par </w:t>
            </w:r>
            <w:r w:rsidRPr="00C95005">
              <w:rPr>
                <w:rFonts w:ascii="Times New Roman" w:hAnsi="Times New Roman" w:cs="Times New Roman"/>
                <w:b/>
                <w:bCs/>
                <w:sz w:val="18"/>
                <w:szCs w:val="18"/>
              </w:rPr>
              <w:t>Right To Play</w:t>
            </w:r>
            <w:r w:rsidRPr="00C95005">
              <w:rPr>
                <w:rFonts w:ascii="Times New Roman" w:hAnsi="Times New Roman" w:cs="Times New Roman"/>
                <w:sz w:val="18"/>
                <w:szCs w:val="18"/>
              </w:rPr>
              <w:t xml:space="preserve"> en partenariat avec les organisations partenaires de la mise en œuvre du projet Partenariat pour l’Amélioration de la Qualité de l’Éducation (PAQE II) ;</w:t>
            </w:r>
          </w:p>
          <w:p w14:paraId="39925E6C" w14:textId="77777777" w:rsidR="00FE1EED" w:rsidRPr="00C95005" w:rsidRDefault="00FE1EED" w:rsidP="00FE1EED">
            <w:pPr>
              <w:rPr>
                <w:rFonts w:ascii="Times New Roman" w:hAnsi="Times New Roman" w:cs="Times New Roman"/>
                <w:sz w:val="18"/>
                <w:szCs w:val="18"/>
              </w:rPr>
            </w:pPr>
          </w:p>
        </w:tc>
      </w:tr>
      <w:tr w:rsidR="00FE1EED" w:rsidRPr="00C95005" w14:paraId="4C92FF38"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522DE892"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Juillet</w:t>
            </w:r>
          </w:p>
          <w:p w14:paraId="7AFA47E5" w14:textId="186FB0D1"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6EA50A8F" w14:textId="0E713D98"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b/>
                <w:bCs/>
                <w:sz w:val="18"/>
                <w:szCs w:val="18"/>
              </w:rPr>
              <w:t>Co-facilitateur de la formation des formateurs des membres de</w:t>
            </w:r>
            <w:r w:rsidRPr="00C95005">
              <w:rPr>
                <w:rFonts w:ascii="Times New Roman" w:hAnsi="Times New Roman" w:cs="Times New Roman"/>
                <w:sz w:val="18"/>
                <w:szCs w:val="18"/>
              </w:rPr>
              <w:t xml:space="preserve"> Comité de Gestion Scolaire (</w:t>
            </w:r>
            <w:r w:rsidRPr="00C95005">
              <w:rPr>
                <w:rFonts w:ascii="Times New Roman" w:hAnsi="Times New Roman" w:cs="Times New Roman"/>
                <w:b/>
                <w:bCs/>
                <w:sz w:val="18"/>
                <w:szCs w:val="18"/>
              </w:rPr>
              <w:t>CGS)</w:t>
            </w:r>
            <w:r w:rsidRPr="00C95005">
              <w:rPr>
                <w:rFonts w:ascii="Times New Roman" w:hAnsi="Times New Roman" w:cs="Times New Roman"/>
                <w:sz w:val="18"/>
                <w:szCs w:val="18"/>
              </w:rPr>
              <w:t xml:space="preserve"> en collaboration avec la Cellule d’Appui à la Décentralisation/Déconcentration de l’Education (</w:t>
            </w:r>
            <w:r w:rsidRPr="00C95005">
              <w:rPr>
                <w:rFonts w:ascii="Times New Roman" w:hAnsi="Times New Roman" w:cs="Times New Roman"/>
                <w:b/>
                <w:bCs/>
                <w:sz w:val="18"/>
                <w:szCs w:val="18"/>
              </w:rPr>
              <w:t>CADDE</w:t>
            </w:r>
            <w:r w:rsidRPr="00C95005">
              <w:rPr>
                <w:rFonts w:ascii="Times New Roman" w:hAnsi="Times New Roman" w:cs="Times New Roman"/>
                <w:sz w:val="18"/>
                <w:szCs w:val="18"/>
              </w:rPr>
              <w:t>) à Bamako</w:t>
            </w:r>
            <w:r>
              <w:rPr>
                <w:rFonts w:ascii="Times New Roman" w:hAnsi="Times New Roman" w:cs="Times New Roman"/>
                <w:sz w:val="18"/>
                <w:szCs w:val="18"/>
              </w:rPr>
              <w:t> ;</w:t>
            </w:r>
          </w:p>
        </w:tc>
      </w:tr>
      <w:tr w:rsidR="00FE1EED" w:rsidRPr="00C95005" w14:paraId="4C669CA4"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122FAB85" w14:textId="6D6758AE"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lastRenderedPageBreak/>
              <w:t>Juillet</w:t>
            </w:r>
          </w:p>
          <w:p w14:paraId="72501755" w14:textId="51BB8196"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059BFDDC" w14:textId="0BF59F94"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Formateur à la formation des enseignants sur les thématiques suivantes : la bienvenue, la bibliothèque, coin de lecture et l’animation, les classes curatives, Temps Réel d’Apprentissage (TRA) le leadership des directeurs, la gestion du groupe et de comportement, le coaching et mentorat ;</w:t>
            </w:r>
          </w:p>
        </w:tc>
      </w:tr>
      <w:tr w:rsidR="00FE1EED" w:rsidRPr="00C95005" w14:paraId="62311646"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9F8A35E"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Juillet</w:t>
            </w:r>
          </w:p>
          <w:p w14:paraId="38F9FF42" w14:textId="42A00CC3"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69C26888" w14:textId="49F9F902"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Participant à l’atelier de mis à jour et modernisation des matériels de lecture avec Right To Play au nom de </w:t>
            </w:r>
            <w:r w:rsidRPr="00C95005">
              <w:rPr>
                <w:rFonts w:ascii="Times New Roman" w:hAnsi="Times New Roman" w:cs="Times New Roman"/>
                <w:b/>
                <w:bCs/>
                <w:sz w:val="18"/>
                <w:szCs w:val="18"/>
              </w:rPr>
              <w:t>l’</w:t>
            </w:r>
            <w:r>
              <w:rPr>
                <w:rFonts w:ascii="Times New Roman" w:hAnsi="Times New Roman" w:cs="Times New Roman"/>
                <w:b/>
                <w:bCs/>
                <w:sz w:val="18"/>
                <w:szCs w:val="18"/>
              </w:rPr>
              <w:t>OMAES</w:t>
            </w:r>
            <w:r w:rsidRPr="00C95005">
              <w:rPr>
                <w:rFonts w:ascii="Times New Roman" w:hAnsi="Times New Roman" w:cs="Times New Roman"/>
                <w:sz w:val="18"/>
                <w:szCs w:val="18"/>
              </w:rPr>
              <w:t xml:space="preserve"> en qualité de coordinateur de ce projet</w:t>
            </w:r>
            <w:r>
              <w:rPr>
                <w:rFonts w:ascii="Times New Roman" w:hAnsi="Times New Roman" w:cs="Times New Roman"/>
                <w:sz w:val="18"/>
                <w:szCs w:val="18"/>
              </w:rPr>
              <w:t> ;</w:t>
            </w:r>
          </w:p>
        </w:tc>
      </w:tr>
      <w:tr w:rsidR="00FE1EED" w:rsidRPr="00C95005" w14:paraId="1D9E912A"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4BED987B" w14:textId="1C6758E6"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Février</w:t>
            </w:r>
          </w:p>
          <w:p w14:paraId="12D82567" w14:textId="6C8204F6"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091FA235" w14:textId="624D60E2"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Représentant de </w:t>
            </w:r>
            <w:r w:rsidRPr="00C95005">
              <w:rPr>
                <w:rFonts w:ascii="Times New Roman" w:hAnsi="Times New Roman" w:cs="Times New Roman"/>
                <w:b/>
                <w:bCs/>
                <w:sz w:val="18"/>
                <w:szCs w:val="18"/>
              </w:rPr>
              <w:t xml:space="preserve">l’OMAES à </w:t>
            </w:r>
            <w:r w:rsidRPr="00C95005">
              <w:rPr>
                <w:rFonts w:ascii="Times New Roman" w:hAnsi="Times New Roman" w:cs="Times New Roman"/>
                <w:sz w:val="18"/>
                <w:szCs w:val="18"/>
              </w:rPr>
              <w:t>l’atelier de conception du cadre de mise en commun de la qualité des données du Réseau P</w:t>
            </w:r>
            <w:r>
              <w:rPr>
                <w:rFonts w:ascii="Times New Roman" w:hAnsi="Times New Roman" w:cs="Times New Roman"/>
                <w:sz w:val="18"/>
                <w:szCs w:val="18"/>
              </w:rPr>
              <w:t>AL</w:t>
            </w:r>
            <w:r w:rsidRPr="00C95005">
              <w:rPr>
                <w:rFonts w:ascii="Times New Roman" w:hAnsi="Times New Roman" w:cs="Times New Roman"/>
                <w:sz w:val="18"/>
                <w:szCs w:val="18"/>
              </w:rPr>
              <w:t xml:space="preserve"> network à Nairobi au Kenya</w:t>
            </w:r>
            <w:r>
              <w:rPr>
                <w:rFonts w:ascii="Times New Roman" w:hAnsi="Times New Roman" w:cs="Times New Roman"/>
                <w:sz w:val="18"/>
                <w:szCs w:val="18"/>
              </w:rPr>
              <w:t> ;</w:t>
            </w:r>
          </w:p>
        </w:tc>
      </w:tr>
      <w:tr w:rsidR="00FE1EED" w:rsidRPr="00C95005" w14:paraId="6688452A"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39C4B96" w14:textId="23AF329B"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Déc.</w:t>
            </w:r>
          </w:p>
          <w:p w14:paraId="65041988" w14:textId="6F3367D1"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2018</w:t>
            </w:r>
          </w:p>
        </w:tc>
        <w:tc>
          <w:tcPr>
            <w:tcW w:w="4658" w:type="pct"/>
            <w:gridSpan w:val="8"/>
            <w:shd w:val="clear" w:color="auto" w:fill="FFFFFF" w:themeFill="background1"/>
            <w:vAlign w:val="center"/>
          </w:tcPr>
          <w:p w14:paraId="69546A8B" w14:textId="05907FEA"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Membre de l’équipe de développement des tests d’évaluation avec le Réseau Pal network au nom de l’Œuvre Malienne d’Aide à l’Enfance du Sahel (</w:t>
            </w:r>
            <w:r w:rsidRPr="00C95005">
              <w:rPr>
                <w:rFonts w:ascii="Times New Roman" w:hAnsi="Times New Roman" w:cs="Times New Roman"/>
                <w:b/>
                <w:bCs/>
                <w:sz w:val="18"/>
                <w:szCs w:val="18"/>
              </w:rPr>
              <w:t>OMAES</w:t>
            </w:r>
            <w:r w:rsidRPr="00C95005">
              <w:rPr>
                <w:rFonts w:ascii="Times New Roman" w:hAnsi="Times New Roman" w:cs="Times New Roman"/>
                <w:sz w:val="18"/>
                <w:szCs w:val="18"/>
              </w:rPr>
              <w:t>) au Nigéria, Lagos</w:t>
            </w:r>
            <w:r>
              <w:rPr>
                <w:rFonts w:ascii="Times New Roman" w:hAnsi="Times New Roman" w:cs="Times New Roman"/>
                <w:sz w:val="18"/>
                <w:szCs w:val="18"/>
              </w:rPr>
              <w:t> ;</w:t>
            </w:r>
          </w:p>
        </w:tc>
      </w:tr>
      <w:tr w:rsidR="00FE1EED" w:rsidRPr="00C95005" w14:paraId="51639ECD"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0C8F9E0"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 xml:space="preserve">Juin </w:t>
            </w:r>
          </w:p>
          <w:p w14:paraId="3C6FD60D" w14:textId="46545560"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2017</w:t>
            </w:r>
          </w:p>
        </w:tc>
        <w:tc>
          <w:tcPr>
            <w:tcW w:w="4658" w:type="pct"/>
            <w:gridSpan w:val="8"/>
            <w:shd w:val="clear" w:color="auto" w:fill="FFFFFF" w:themeFill="background1"/>
            <w:vAlign w:val="center"/>
          </w:tcPr>
          <w:p w14:paraId="29738FE2" w14:textId="048ECCD8"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Participant à la formation sur l’extrémisme violent et la radicalisation au Mali dans le cadre GCERF</w:t>
            </w:r>
            <w:r>
              <w:rPr>
                <w:rFonts w:ascii="Times New Roman" w:hAnsi="Times New Roman" w:cs="Times New Roman"/>
                <w:sz w:val="18"/>
                <w:szCs w:val="18"/>
              </w:rPr>
              <w:t> ;</w:t>
            </w:r>
          </w:p>
        </w:tc>
      </w:tr>
      <w:tr w:rsidR="00FE1EED" w:rsidRPr="00C95005" w14:paraId="3C5071A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62065328"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Avril</w:t>
            </w:r>
          </w:p>
          <w:p w14:paraId="14D9FC8A" w14:textId="45EC2470"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2017</w:t>
            </w:r>
          </w:p>
        </w:tc>
        <w:tc>
          <w:tcPr>
            <w:tcW w:w="4658" w:type="pct"/>
            <w:gridSpan w:val="8"/>
            <w:shd w:val="clear" w:color="auto" w:fill="FFFFFF" w:themeFill="background1"/>
            <w:vAlign w:val="center"/>
          </w:tcPr>
          <w:p w14:paraId="09B9E9F1" w14:textId="606BA79A"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Formateur des enquêteurs de l’atelier de formation des enquêteurs </w:t>
            </w:r>
            <w:r w:rsidRPr="00C95005">
              <w:rPr>
                <w:rFonts w:ascii="Times New Roman" w:hAnsi="Times New Roman" w:cs="Times New Roman"/>
                <w:b/>
                <w:bCs/>
                <w:sz w:val="18"/>
                <w:szCs w:val="18"/>
              </w:rPr>
              <w:t>d’</w:t>
            </w:r>
            <w:r>
              <w:rPr>
                <w:rFonts w:ascii="Times New Roman" w:hAnsi="Times New Roman" w:cs="Times New Roman"/>
                <w:b/>
                <w:bCs/>
                <w:sz w:val="18"/>
                <w:szCs w:val="18"/>
              </w:rPr>
              <w:t>EGRA</w:t>
            </w:r>
            <w:r w:rsidRPr="00C95005">
              <w:rPr>
                <w:rFonts w:ascii="Times New Roman" w:hAnsi="Times New Roman" w:cs="Times New Roman"/>
                <w:sz w:val="18"/>
                <w:szCs w:val="18"/>
              </w:rPr>
              <w:t xml:space="preserve"> (</w:t>
            </w:r>
            <w:r w:rsidRPr="00C95005">
              <w:rPr>
                <w:rFonts w:ascii="Times New Roman" w:hAnsi="Times New Roman" w:cs="Times New Roman"/>
                <w:b/>
                <w:bCs/>
                <w:sz w:val="18"/>
                <w:szCs w:val="18"/>
              </w:rPr>
              <w:t>Évaluation des compétences fondamentales en lecture</w:t>
            </w:r>
            <w:r w:rsidRPr="00C95005">
              <w:rPr>
                <w:rFonts w:ascii="Times New Roman" w:hAnsi="Times New Roman" w:cs="Times New Roman"/>
                <w:sz w:val="18"/>
                <w:szCs w:val="18"/>
              </w:rPr>
              <w:t>) à l’</w:t>
            </w:r>
            <w:r w:rsidRPr="00C95005">
              <w:rPr>
                <w:rFonts w:ascii="Times New Roman" w:hAnsi="Times New Roman" w:cs="Times New Roman"/>
                <w:b/>
                <w:bCs/>
                <w:sz w:val="18"/>
                <w:szCs w:val="18"/>
              </w:rPr>
              <w:t>OMAES</w:t>
            </w:r>
            <w:r>
              <w:rPr>
                <w:rFonts w:ascii="Times New Roman" w:hAnsi="Times New Roman" w:cs="Times New Roman"/>
                <w:b/>
                <w:bCs/>
                <w:sz w:val="18"/>
                <w:szCs w:val="18"/>
              </w:rPr>
              <w:t> ;</w:t>
            </w:r>
          </w:p>
        </w:tc>
      </w:tr>
      <w:tr w:rsidR="00FE1EED" w:rsidRPr="00C95005" w14:paraId="35085651"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4AAB82B4" w14:textId="79C87D6C"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D</w:t>
            </w:r>
            <w:r>
              <w:rPr>
                <w:rFonts w:ascii="Times New Roman" w:hAnsi="Times New Roman" w:cs="Times New Roman"/>
                <w:sz w:val="18"/>
                <w:szCs w:val="18"/>
              </w:rPr>
              <w:t>éc.</w:t>
            </w:r>
          </w:p>
          <w:p w14:paraId="0EB6FEE9" w14:textId="51F6888B"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2016</w:t>
            </w:r>
          </w:p>
        </w:tc>
        <w:tc>
          <w:tcPr>
            <w:tcW w:w="4658" w:type="pct"/>
            <w:gridSpan w:val="8"/>
            <w:shd w:val="clear" w:color="auto" w:fill="FFFFFF" w:themeFill="background1"/>
            <w:vAlign w:val="center"/>
          </w:tcPr>
          <w:p w14:paraId="1D5DDD87" w14:textId="154B1C47"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Participant à la formation des agents de développement communautaire du </w:t>
            </w:r>
            <w:r w:rsidRPr="00C95005">
              <w:rPr>
                <w:rFonts w:ascii="Times New Roman" w:hAnsi="Times New Roman" w:cs="Times New Roman"/>
                <w:b/>
                <w:bCs/>
                <w:sz w:val="18"/>
                <w:szCs w:val="18"/>
              </w:rPr>
              <w:t>Projet SIRA</w:t>
            </w:r>
            <w:r w:rsidRPr="00C95005">
              <w:rPr>
                <w:rFonts w:ascii="Times New Roman" w:hAnsi="Times New Roman" w:cs="Times New Roman"/>
                <w:sz w:val="18"/>
                <w:szCs w:val="18"/>
              </w:rPr>
              <w:t xml:space="preserve"> sur les outils de la participation communautaire</w:t>
            </w:r>
            <w:r>
              <w:rPr>
                <w:rFonts w:ascii="Times New Roman" w:hAnsi="Times New Roman" w:cs="Times New Roman"/>
                <w:sz w:val="18"/>
                <w:szCs w:val="18"/>
              </w:rPr>
              <w:t> ;</w:t>
            </w:r>
          </w:p>
        </w:tc>
      </w:tr>
      <w:tr w:rsidR="00FE1EED" w:rsidRPr="00C95005" w14:paraId="3C747444"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D1FD391" w14:textId="1F3C62D6"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Février</w:t>
            </w:r>
          </w:p>
          <w:p w14:paraId="457E586B" w14:textId="72127DEF"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2016</w:t>
            </w:r>
          </w:p>
        </w:tc>
        <w:tc>
          <w:tcPr>
            <w:tcW w:w="4658" w:type="pct"/>
            <w:gridSpan w:val="8"/>
            <w:shd w:val="clear" w:color="auto" w:fill="FFFFFF" w:themeFill="background1"/>
            <w:vAlign w:val="center"/>
          </w:tcPr>
          <w:p w14:paraId="1B12D4A5" w14:textId="7D0352FD"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 xml:space="preserve">Superviseur des enquêteurs du </w:t>
            </w:r>
            <w:r w:rsidRPr="00C95005">
              <w:rPr>
                <w:rFonts w:ascii="Times New Roman" w:hAnsi="Times New Roman" w:cs="Times New Roman"/>
                <w:b/>
                <w:bCs/>
                <w:sz w:val="18"/>
                <w:szCs w:val="18"/>
              </w:rPr>
              <w:t>CERIPS</w:t>
            </w:r>
            <w:r w:rsidRPr="00C95005">
              <w:rPr>
                <w:rFonts w:ascii="Times New Roman" w:hAnsi="Times New Roman" w:cs="Times New Roman"/>
                <w:sz w:val="18"/>
                <w:szCs w:val="18"/>
              </w:rPr>
              <w:t xml:space="preserve"> pour la collecte de données Beekunko 2016 dans la région de Mopti</w:t>
            </w:r>
            <w:r>
              <w:rPr>
                <w:rFonts w:ascii="Times New Roman" w:hAnsi="Times New Roman" w:cs="Times New Roman"/>
                <w:sz w:val="18"/>
                <w:szCs w:val="18"/>
              </w:rPr>
              <w:t> ;</w:t>
            </w:r>
          </w:p>
        </w:tc>
      </w:tr>
      <w:tr w:rsidR="00FE1EED" w:rsidRPr="00C95005" w14:paraId="6EE566A9"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68F41B46"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Janvier</w:t>
            </w:r>
          </w:p>
          <w:p w14:paraId="42251C96" w14:textId="58ACB63A"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2016</w:t>
            </w:r>
          </w:p>
        </w:tc>
        <w:tc>
          <w:tcPr>
            <w:tcW w:w="4658" w:type="pct"/>
            <w:gridSpan w:val="8"/>
            <w:shd w:val="clear" w:color="auto" w:fill="FFFFFF" w:themeFill="background1"/>
            <w:vAlign w:val="center"/>
          </w:tcPr>
          <w:p w14:paraId="24C684E7" w14:textId="53691A2E"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Formateur à la formation des superviseurs du CERIPS sur l’approche Beekunko à Mopti</w:t>
            </w:r>
            <w:r>
              <w:rPr>
                <w:rFonts w:ascii="Times New Roman" w:hAnsi="Times New Roman" w:cs="Times New Roman"/>
                <w:sz w:val="18"/>
                <w:szCs w:val="18"/>
              </w:rPr>
              <w:t> ;</w:t>
            </w:r>
          </w:p>
        </w:tc>
      </w:tr>
      <w:tr w:rsidR="00FE1EED" w:rsidRPr="00C95005" w14:paraId="76338FF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25AA3802"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Janvier</w:t>
            </w:r>
          </w:p>
          <w:p w14:paraId="7AFDA1FC" w14:textId="00435D9E"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2016</w:t>
            </w:r>
          </w:p>
        </w:tc>
        <w:tc>
          <w:tcPr>
            <w:tcW w:w="4658" w:type="pct"/>
            <w:gridSpan w:val="8"/>
            <w:shd w:val="clear" w:color="auto" w:fill="FFFFFF" w:themeFill="background1"/>
            <w:vAlign w:val="center"/>
          </w:tcPr>
          <w:p w14:paraId="6F3C4518" w14:textId="5B86FF67"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Formateur à la formation des agents du Bureau d’étude CERIPS retenu pour la collecte de données 2016 sur l’approche Beekunko à Bamako</w:t>
            </w:r>
            <w:r>
              <w:rPr>
                <w:rFonts w:ascii="Times New Roman" w:hAnsi="Times New Roman" w:cs="Times New Roman"/>
                <w:sz w:val="18"/>
                <w:szCs w:val="18"/>
              </w:rPr>
              <w:t> ;</w:t>
            </w:r>
          </w:p>
        </w:tc>
      </w:tr>
      <w:tr w:rsidR="00FE1EED" w:rsidRPr="00C95005" w14:paraId="6D8A4DA0"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5E7DB227"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Juin</w:t>
            </w:r>
          </w:p>
          <w:p w14:paraId="19429609" w14:textId="2ABE0D31"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2013</w:t>
            </w:r>
          </w:p>
        </w:tc>
        <w:tc>
          <w:tcPr>
            <w:tcW w:w="4658" w:type="pct"/>
            <w:gridSpan w:val="8"/>
            <w:shd w:val="clear" w:color="auto" w:fill="FFFFFF" w:themeFill="background1"/>
            <w:vAlign w:val="center"/>
          </w:tcPr>
          <w:p w14:paraId="2A828DE5" w14:textId="2D067E86"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Participant à la formation en technique de veille citoyenne sur le budget d’Etat</w:t>
            </w:r>
            <w:r>
              <w:rPr>
                <w:rFonts w:ascii="Times New Roman" w:hAnsi="Times New Roman" w:cs="Times New Roman"/>
                <w:sz w:val="18"/>
                <w:szCs w:val="18"/>
              </w:rPr>
              <w:t> ;</w:t>
            </w:r>
          </w:p>
        </w:tc>
      </w:tr>
      <w:tr w:rsidR="00FE1EED" w:rsidRPr="00C95005" w14:paraId="56184E6E" w14:textId="77777777" w:rsidTr="004716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342" w:type="pct"/>
            <w:shd w:val="clear" w:color="auto" w:fill="FFFFFF" w:themeFill="background1"/>
            <w:vAlign w:val="center"/>
          </w:tcPr>
          <w:p w14:paraId="0146EAD2" w14:textId="77777777"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Déc</w:t>
            </w:r>
          </w:p>
          <w:p w14:paraId="1898D0D1" w14:textId="33B490D6" w:rsidR="00FE1EED" w:rsidRPr="00C95005" w:rsidRDefault="00FE1EED" w:rsidP="00FE1EED">
            <w:pPr>
              <w:spacing w:after="46"/>
              <w:ind w:left="10"/>
              <w:rPr>
                <w:rFonts w:ascii="Times New Roman" w:hAnsi="Times New Roman" w:cs="Times New Roman"/>
                <w:sz w:val="18"/>
                <w:szCs w:val="18"/>
              </w:rPr>
            </w:pPr>
            <w:r w:rsidRPr="00C95005">
              <w:rPr>
                <w:rFonts w:ascii="Times New Roman" w:hAnsi="Times New Roman" w:cs="Times New Roman"/>
                <w:sz w:val="18"/>
                <w:szCs w:val="18"/>
              </w:rPr>
              <w:t>2012</w:t>
            </w:r>
          </w:p>
        </w:tc>
        <w:tc>
          <w:tcPr>
            <w:tcW w:w="4658" w:type="pct"/>
            <w:gridSpan w:val="8"/>
            <w:shd w:val="clear" w:color="auto" w:fill="FFFFFF" w:themeFill="background1"/>
            <w:vAlign w:val="center"/>
          </w:tcPr>
          <w:p w14:paraId="398FA0CB" w14:textId="6D30A84E" w:rsidR="00FE1EED" w:rsidRPr="00C95005" w:rsidRDefault="00FE1EED" w:rsidP="00FE1EED">
            <w:pPr>
              <w:rPr>
                <w:rFonts w:ascii="Times New Roman" w:hAnsi="Times New Roman" w:cs="Times New Roman"/>
                <w:sz w:val="18"/>
                <w:szCs w:val="18"/>
              </w:rPr>
            </w:pPr>
            <w:r w:rsidRPr="00C95005">
              <w:rPr>
                <w:rFonts w:ascii="Times New Roman" w:hAnsi="Times New Roman" w:cs="Times New Roman"/>
                <w:sz w:val="18"/>
                <w:szCs w:val="18"/>
              </w:rPr>
              <w:t>Participant à la formation en Finances publiques et budget de l’Etat malien (Procédures d’élaboration, exécution et contrôle)</w:t>
            </w:r>
            <w:r>
              <w:rPr>
                <w:rFonts w:ascii="Times New Roman" w:hAnsi="Times New Roman" w:cs="Times New Roman"/>
                <w:sz w:val="18"/>
                <w:szCs w:val="18"/>
              </w:rPr>
              <w:t>.</w:t>
            </w:r>
          </w:p>
        </w:tc>
      </w:tr>
      <w:tr w:rsidR="00FE1EED" w:rsidRPr="00C95005" w14:paraId="740168A9" w14:textId="77777777" w:rsidTr="00471656">
        <w:trPr>
          <w:trHeight w:val="246"/>
        </w:trPr>
        <w:tc>
          <w:tcPr>
            <w:tcW w:w="1202" w:type="pct"/>
            <w:gridSpan w:val="5"/>
            <w:tcBorders>
              <w:bottom w:val="single" w:sz="18" w:space="0" w:color="ED7D31" w:themeColor="accent2"/>
            </w:tcBorders>
          </w:tcPr>
          <w:p w14:paraId="6BE9EA82" w14:textId="77777777" w:rsidR="00FE1EED" w:rsidRPr="00C95005" w:rsidRDefault="00FE1EED" w:rsidP="00FE1EED">
            <w:pPr>
              <w:rPr>
                <w:rFonts w:ascii="Times New Roman" w:hAnsi="Times New Roman" w:cs="Times New Roman"/>
                <w:noProof/>
                <w:sz w:val="16"/>
                <w:szCs w:val="16"/>
              </w:rPr>
            </w:pPr>
          </w:p>
        </w:tc>
        <w:tc>
          <w:tcPr>
            <w:tcW w:w="2589" w:type="pct"/>
            <w:vMerge w:val="restart"/>
            <w:shd w:val="clear" w:color="auto" w:fill="B4C6E7" w:themeFill="accent1" w:themeFillTint="66"/>
            <w:vAlign w:val="center"/>
          </w:tcPr>
          <w:p w14:paraId="07D665C1" w14:textId="77777777" w:rsidR="00FE1EED" w:rsidRPr="00C95005" w:rsidRDefault="00FE1EED" w:rsidP="00FE1EED">
            <w:pPr>
              <w:pStyle w:val="Titre1"/>
              <w:outlineLvl w:val="0"/>
              <w:rPr>
                <w:rFonts w:ascii="Times New Roman" w:hAnsi="Times New Roman" w:cs="Times New Roman"/>
                <w:noProof/>
                <w:color w:val="auto"/>
              </w:rPr>
            </w:pPr>
            <w:r w:rsidRPr="00C95005">
              <w:rPr>
                <w:rFonts w:ascii="Times New Roman" w:hAnsi="Times New Roman" w:cs="Times New Roman"/>
                <w:b/>
                <w:color w:val="auto"/>
              </w:rPr>
              <w:t>CONNAISSANCES INFORMATIQUES</w:t>
            </w:r>
          </w:p>
        </w:tc>
        <w:tc>
          <w:tcPr>
            <w:tcW w:w="1209" w:type="pct"/>
            <w:gridSpan w:val="3"/>
            <w:tcBorders>
              <w:bottom w:val="single" w:sz="18" w:space="0" w:color="ED7D31" w:themeColor="accent2"/>
            </w:tcBorders>
          </w:tcPr>
          <w:p w14:paraId="470A5F93" w14:textId="77777777" w:rsidR="00FE1EED" w:rsidRPr="00C95005" w:rsidRDefault="00FE1EED" w:rsidP="00FE1EED">
            <w:pPr>
              <w:rPr>
                <w:rFonts w:ascii="Times New Roman" w:hAnsi="Times New Roman" w:cs="Times New Roman"/>
                <w:noProof/>
                <w:sz w:val="16"/>
                <w:szCs w:val="16"/>
              </w:rPr>
            </w:pPr>
          </w:p>
        </w:tc>
      </w:tr>
      <w:tr w:rsidR="00FE1EED" w:rsidRPr="00C95005" w14:paraId="50E703D9" w14:textId="77777777" w:rsidTr="00471656">
        <w:trPr>
          <w:trHeight w:val="246"/>
        </w:trPr>
        <w:tc>
          <w:tcPr>
            <w:tcW w:w="1202" w:type="pct"/>
            <w:gridSpan w:val="5"/>
            <w:tcBorders>
              <w:top w:val="single" w:sz="18" w:space="0" w:color="ED7D31" w:themeColor="accent2"/>
            </w:tcBorders>
          </w:tcPr>
          <w:p w14:paraId="75190890" w14:textId="77777777" w:rsidR="00FE1EED" w:rsidRPr="00C95005" w:rsidRDefault="00FE1EED" w:rsidP="00FE1EED">
            <w:pPr>
              <w:rPr>
                <w:rFonts w:ascii="Times New Roman" w:hAnsi="Times New Roman" w:cs="Times New Roman"/>
                <w:noProof/>
                <w:sz w:val="16"/>
                <w:szCs w:val="16"/>
              </w:rPr>
            </w:pPr>
          </w:p>
        </w:tc>
        <w:tc>
          <w:tcPr>
            <w:tcW w:w="2589" w:type="pct"/>
            <w:vMerge/>
            <w:shd w:val="clear" w:color="auto" w:fill="B4C6E7" w:themeFill="accent1" w:themeFillTint="66"/>
            <w:vAlign w:val="center"/>
          </w:tcPr>
          <w:p w14:paraId="5C6A6F2D" w14:textId="77777777" w:rsidR="00FE1EED" w:rsidRPr="00C95005" w:rsidRDefault="00FE1EED" w:rsidP="00FE1EED">
            <w:pPr>
              <w:pStyle w:val="Titre1"/>
              <w:outlineLvl w:val="0"/>
              <w:rPr>
                <w:rFonts w:ascii="Times New Roman" w:hAnsi="Times New Roman" w:cs="Times New Roman"/>
                <w:noProof/>
                <w:sz w:val="16"/>
                <w:szCs w:val="16"/>
              </w:rPr>
            </w:pPr>
          </w:p>
        </w:tc>
        <w:tc>
          <w:tcPr>
            <w:tcW w:w="1209" w:type="pct"/>
            <w:gridSpan w:val="3"/>
            <w:tcBorders>
              <w:top w:val="single" w:sz="18" w:space="0" w:color="ED7D31" w:themeColor="accent2"/>
            </w:tcBorders>
          </w:tcPr>
          <w:p w14:paraId="7A37FCB7" w14:textId="77777777" w:rsidR="00FE1EED" w:rsidRPr="00C95005" w:rsidRDefault="00FE1EED" w:rsidP="00FE1EED">
            <w:pPr>
              <w:rPr>
                <w:rFonts w:ascii="Times New Roman" w:hAnsi="Times New Roman" w:cs="Times New Roman"/>
                <w:noProof/>
                <w:sz w:val="16"/>
                <w:szCs w:val="16"/>
              </w:rPr>
            </w:pPr>
          </w:p>
        </w:tc>
      </w:tr>
    </w:tbl>
    <w:tbl>
      <w:tblPr>
        <w:tblStyle w:val="Grilledutableau3"/>
        <w:tblW w:w="6132" w:type="pct"/>
        <w:tblInd w:w="-998" w:type="dxa"/>
        <w:tblLook w:val="04A0" w:firstRow="1" w:lastRow="0" w:firstColumn="1" w:lastColumn="0" w:noHBand="0" w:noVBand="1"/>
      </w:tblPr>
      <w:tblGrid>
        <w:gridCol w:w="6710"/>
        <w:gridCol w:w="4200"/>
      </w:tblGrid>
      <w:tr w:rsidR="00921FB5" w:rsidRPr="00C95005" w14:paraId="74A07D3A" w14:textId="77777777" w:rsidTr="0084275F">
        <w:trPr>
          <w:trHeight w:val="250"/>
        </w:trPr>
        <w:tc>
          <w:tcPr>
            <w:tcW w:w="3075" w:type="pct"/>
            <w:shd w:val="clear" w:color="auto" w:fill="D9D9D9" w:themeFill="background1" w:themeFillShade="D9"/>
            <w:vAlign w:val="center"/>
          </w:tcPr>
          <w:p w14:paraId="498B6FFA" w14:textId="77777777" w:rsidR="00921FB5" w:rsidRPr="00C95005" w:rsidRDefault="00921FB5" w:rsidP="00E05C32">
            <w:pPr>
              <w:spacing w:after="46"/>
              <w:ind w:left="10"/>
              <w:rPr>
                <w:rFonts w:ascii="Times New Roman" w:hAnsi="Times New Roman" w:cs="Times New Roman"/>
                <w:sz w:val="16"/>
                <w:szCs w:val="16"/>
              </w:rPr>
            </w:pPr>
            <w:r w:rsidRPr="00C95005">
              <w:rPr>
                <w:rFonts w:ascii="Times New Roman" w:hAnsi="Times New Roman" w:cs="Times New Roman"/>
                <w:b/>
                <w:color w:val="auto"/>
                <w:sz w:val="16"/>
                <w:szCs w:val="16"/>
              </w:rPr>
              <w:t>Microsoft Office</w:t>
            </w:r>
          </w:p>
        </w:tc>
        <w:tc>
          <w:tcPr>
            <w:tcW w:w="1925" w:type="pct"/>
            <w:shd w:val="clear" w:color="auto" w:fill="D9D9D9" w:themeFill="background1" w:themeFillShade="D9"/>
            <w:vAlign w:val="center"/>
          </w:tcPr>
          <w:p w14:paraId="0553A2FD" w14:textId="18C8EF1C" w:rsidR="00921FB5" w:rsidRPr="00C95005" w:rsidRDefault="00921FB5" w:rsidP="00E05C32">
            <w:pPr>
              <w:spacing w:after="46"/>
              <w:ind w:left="10"/>
              <w:jc w:val="center"/>
              <w:rPr>
                <w:rFonts w:ascii="Times New Roman" w:hAnsi="Times New Roman" w:cs="Times New Roman"/>
                <w:sz w:val="16"/>
                <w:szCs w:val="16"/>
              </w:rPr>
            </w:pPr>
            <w:r w:rsidRPr="00C95005">
              <w:rPr>
                <w:rFonts w:ascii="Times New Roman" w:hAnsi="Times New Roman" w:cs="Times New Roman"/>
                <w:b/>
                <w:color w:val="auto"/>
                <w:sz w:val="16"/>
                <w:szCs w:val="16"/>
              </w:rPr>
              <w:t>Niveau de maitrise</w:t>
            </w:r>
          </w:p>
        </w:tc>
      </w:tr>
      <w:tr w:rsidR="00921FB5" w:rsidRPr="00C95005" w14:paraId="066E585A" w14:textId="77777777" w:rsidTr="0084275F">
        <w:trPr>
          <w:trHeight w:val="250"/>
        </w:trPr>
        <w:tc>
          <w:tcPr>
            <w:tcW w:w="3075" w:type="pct"/>
            <w:vAlign w:val="center"/>
          </w:tcPr>
          <w:p w14:paraId="4BF1188D" w14:textId="2F563C0A" w:rsidR="00921FB5" w:rsidRPr="00C95005" w:rsidRDefault="001B3042" w:rsidP="00E05C32">
            <w:pPr>
              <w:spacing w:after="46"/>
              <w:ind w:left="10"/>
              <w:rPr>
                <w:rFonts w:ascii="Times New Roman" w:hAnsi="Times New Roman" w:cs="Times New Roman"/>
                <w:sz w:val="18"/>
                <w:szCs w:val="18"/>
              </w:rPr>
            </w:pPr>
            <w:r w:rsidRPr="00C95005">
              <w:rPr>
                <w:rFonts w:ascii="Times New Roman" w:hAnsi="Times New Roman" w:cs="Times New Roman"/>
                <w:sz w:val="18"/>
                <w:szCs w:val="18"/>
              </w:rPr>
              <w:t>WORD</w:t>
            </w:r>
            <w:r w:rsidR="008C6DD5">
              <w:rPr>
                <w:rFonts w:ascii="Times New Roman" w:hAnsi="Times New Roman" w:cs="Times New Roman"/>
                <w:sz w:val="18"/>
                <w:szCs w:val="18"/>
              </w:rPr>
              <w:t>_</w:t>
            </w:r>
            <w:r w:rsidR="008C6DD5" w:rsidRPr="00C95005">
              <w:rPr>
                <w:rFonts w:ascii="Times New Roman" w:hAnsi="Times New Roman" w:cs="Times New Roman"/>
                <w:sz w:val="18"/>
                <w:szCs w:val="18"/>
              </w:rPr>
              <w:t>POWERPOINT</w:t>
            </w:r>
            <w:r w:rsidR="008C6DD5">
              <w:rPr>
                <w:rFonts w:ascii="Times New Roman" w:hAnsi="Times New Roman" w:cs="Times New Roman"/>
                <w:sz w:val="18"/>
                <w:szCs w:val="18"/>
              </w:rPr>
              <w:t>_</w:t>
            </w:r>
            <w:r w:rsidR="00F34E45" w:rsidRPr="00C95005">
              <w:rPr>
                <w:rFonts w:ascii="Times New Roman" w:hAnsi="Times New Roman" w:cs="Times New Roman"/>
                <w:sz w:val="18"/>
                <w:szCs w:val="18"/>
              </w:rPr>
              <w:t>EXCEL_AVANCÉ</w:t>
            </w:r>
            <w:r>
              <w:rPr>
                <w:rFonts w:ascii="Times New Roman" w:hAnsi="Times New Roman" w:cs="Times New Roman"/>
                <w:sz w:val="18"/>
                <w:szCs w:val="18"/>
              </w:rPr>
              <w:t xml:space="preserve">, ACCESS_AVANCE, </w:t>
            </w:r>
            <w:r w:rsidR="008C6DD5">
              <w:rPr>
                <w:rFonts w:ascii="Times New Roman" w:hAnsi="Times New Roman" w:cs="Times New Roman"/>
                <w:sz w:val="18"/>
                <w:szCs w:val="18"/>
              </w:rPr>
              <w:t>MS_PROJECT</w:t>
            </w:r>
          </w:p>
        </w:tc>
        <w:tc>
          <w:tcPr>
            <w:tcW w:w="1925" w:type="pct"/>
            <w:vAlign w:val="center"/>
          </w:tcPr>
          <w:p w14:paraId="7B47A413" w14:textId="136ED39B" w:rsidR="00921FB5" w:rsidRPr="00C95005" w:rsidRDefault="00921FB5"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r w:rsidR="00921FB5" w:rsidRPr="00C95005" w14:paraId="1CFFA720" w14:textId="77777777" w:rsidTr="0084275F">
        <w:trPr>
          <w:trHeight w:val="250"/>
        </w:trPr>
        <w:tc>
          <w:tcPr>
            <w:tcW w:w="3075" w:type="pct"/>
            <w:shd w:val="clear" w:color="auto" w:fill="D9D9D9" w:themeFill="background1" w:themeFillShade="D9"/>
            <w:vAlign w:val="center"/>
          </w:tcPr>
          <w:p w14:paraId="43AEF629" w14:textId="77777777" w:rsidR="00921FB5" w:rsidRPr="00C95005" w:rsidRDefault="00921FB5" w:rsidP="00370744">
            <w:pPr>
              <w:spacing w:after="46"/>
              <w:ind w:left="10"/>
              <w:rPr>
                <w:rFonts w:ascii="Times New Roman" w:hAnsi="Times New Roman" w:cs="Times New Roman"/>
                <w:b/>
                <w:color w:val="auto"/>
                <w:sz w:val="16"/>
                <w:szCs w:val="16"/>
              </w:rPr>
            </w:pPr>
            <w:r w:rsidRPr="00C95005">
              <w:rPr>
                <w:rFonts w:ascii="Times New Roman" w:hAnsi="Times New Roman" w:cs="Times New Roman"/>
                <w:b/>
                <w:color w:val="auto"/>
                <w:sz w:val="16"/>
                <w:szCs w:val="16"/>
              </w:rPr>
              <w:t>Masque de saisie et de collecte</w:t>
            </w:r>
          </w:p>
        </w:tc>
        <w:tc>
          <w:tcPr>
            <w:tcW w:w="1925" w:type="pct"/>
            <w:shd w:val="clear" w:color="auto" w:fill="D9D9D9" w:themeFill="background1" w:themeFillShade="D9"/>
            <w:vAlign w:val="center"/>
          </w:tcPr>
          <w:p w14:paraId="2A265E62" w14:textId="523AE8F9" w:rsidR="00921FB5" w:rsidRPr="00C95005" w:rsidRDefault="00921FB5" w:rsidP="00370744">
            <w:pPr>
              <w:spacing w:after="46"/>
              <w:ind w:left="10"/>
              <w:jc w:val="center"/>
              <w:rPr>
                <w:rFonts w:ascii="Times New Roman" w:hAnsi="Times New Roman" w:cs="Times New Roman"/>
                <w:b/>
                <w:color w:val="auto"/>
                <w:sz w:val="16"/>
                <w:szCs w:val="16"/>
              </w:rPr>
            </w:pPr>
            <w:r w:rsidRPr="00C95005">
              <w:rPr>
                <w:rFonts w:ascii="Times New Roman" w:hAnsi="Times New Roman" w:cs="Times New Roman"/>
                <w:b/>
                <w:color w:val="auto"/>
                <w:sz w:val="16"/>
                <w:szCs w:val="16"/>
              </w:rPr>
              <w:t>Niveau de maitrise</w:t>
            </w:r>
          </w:p>
        </w:tc>
      </w:tr>
      <w:tr w:rsidR="00921FB5" w:rsidRPr="00C95005" w14:paraId="20482A4D" w14:textId="77777777" w:rsidTr="0084275F">
        <w:trPr>
          <w:trHeight w:val="250"/>
        </w:trPr>
        <w:tc>
          <w:tcPr>
            <w:tcW w:w="3075" w:type="pct"/>
            <w:vAlign w:val="center"/>
          </w:tcPr>
          <w:p w14:paraId="16BB4215" w14:textId="4BEF7B5A" w:rsidR="00921FB5" w:rsidRPr="001B3042" w:rsidRDefault="00921FB5" w:rsidP="0084275F">
            <w:pPr>
              <w:spacing w:after="46"/>
              <w:ind w:left="10"/>
              <w:rPr>
                <w:rFonts w:ascii="Times New Roman" w:hAnsi="Times New Roman" w:cs="Times New Roman"/>
                <w:sz w:val="18"/>
                <w:szCs w:val="18"/>
                <w:lang w:val="en-US"/>
              </w:rPr>
            </w:pPr>
            <w:r w:rsidRPr="001B3042">
              <w:rPr>
                <w:rFonts w:ascii="Times New Roman" w:hAnsi="Times New Roman" w:cs="Times New Roman"/>
                <w:sz w:val="18"/>
                <w:szCs w:val="18"/>
                <w:lang w:val="en-US"/>
              </w:rPr>
              <w:t>ODK-</w:t>
            </w:r>
            <w:r w:rsidR="001B3042" w:rsidRPr="001B3042">
              <w:rPr>
                <w:rFonts w:ascii="Times New Roman" w:hAnsi="Times New Roman" w:cs="Times New Roman"/>
                <w:sz w:val="18"/>
                <w:szCs w:val="18"/>
                <w:lang w:val="en-US"/>
              </w:rPr>
              <w:t>KOBOTOOLBOX;</w:t>
            </w:r>
            <w:r w:rsidRPr="001B3042">
              <w:rPr>
                <w:rFonts w:ascii="Times New Roman" w:hAnsi="Times New Roman" w:cs="Times New Roman"/>
                <w:sz w:val="18"/>
                <w:szCs w:val="18"/>
                <w:lang w:val="en-US"/>
              </w:rPr>
              <w:t xml:space="preserve"> </w:t>
            </w:r>
            <w:r w:rsidR="001B3042">
              <w:rPr>
                <w:rFonts w:ascii="Times New Roman" w:hAnsi="Times New Roman" w:cs="Times New Roman"/>
                <w:sz w:val="18"/>
                <w:szCs w:val="18"/>
                <w:lang w:val="en-US"/>
              </w:rPr>
              <w:t>XLSFORM; GOOGLE SHEET;</w:t>
            </w:r>
          </w:p>
        </w:tc>
        <w:tc>
          <w:tcPr>
            <w:tcW w:w="1925" w:type="pct"/>
            <w:vAlign w:val="center"/>
          </w:tcPr>
          <w:p w14:paraId="28E2CFBC" w14:textId="16D5DF99" w:rsidR="00921FB5" w:rsidRPr="00C95005" w:rsidRDefault="00921FB5"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r w:rsidR="00921FB5" w:rsidRPr="00C95005" w14:paraId="5DE8367F" w14:textId="77777777" w:rsidTr="0084275F">
        <w:trPr>
          <w:trHeight w:val="250"/>
        </w:trPr>
        <w:tc>
          <w:tcPr>
            <w:tcW w:w="3075" w:type="pct"/>
            <w:vAlign w:val="center"/>
          </w:tcPr>
          <w:p w14:paraId="04B2350B" w14:textId="77777777"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CSPRO/CSENTRY</w:t>
            </w:r>
          </w:p>
        </w:tc>
        <w:tc>
          <w:tcPr>
            <w:tcW w:w="1925" w:type="pct"/>
            <w:vAlign w:val="center"/>
          </w:tcPr>
          <w:p w14:paraId="43A9A33D" w14:textId="001762F9" w:rsidR="00921FB5" w:rsidRPr="00C95005" w:rsidRDefault="000E6F30" w:rsidP="00BE03C7">
            <w:pPr>
              <w:spacing w:after="46"/>
              <w:ind w:left="10"/>
              <w:jc w:val="right"/>
              <w:rPr>
                <w:rFonts w:ascii="Times New Roman" w:hAnsi="Times New Roman" w:cs="Times New Roman"/>
                <w:sz w:val="18"/>
                <w:szCs w:val="18"/>
              </w:rPr>
            </w:pPr>
            <w:r>
              <w:rPr>
                <w:rFonts w:ascii="Times New Roman" w:hAnsi="Times New Roman" w:cs="Times New Roman"/>
                <w:sz w:val="18"/>
                <w:szCs w:val="18"/>
              </w:rPr>
              <w:t>Moyen</w:t>
            </w:r>
          </w:p>
        </w:tc>
      </w:tr>
      <w:tr w:rsidR="00921FB5" w:rsidRPr="00C95005" w14:paraId="061488A9" w14:textId="77777777" w:rsidTr="0084275F">
        <w:trPr>
          <w:trHeight w:val="250"/>
        </w:trPr>
        <w:tc>
          <w:tcPr>
            <w:tcW w:w="3075" w:type="pct"/>
            <w:vAlign w:val="center"/>
          </w:tcPr>
          <w:p w14:paraId="307F9016" w14:textId="77777777"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ACCESS</w:t>
            </w:r>
          </w:p>
        </w:tc>
        <w:tc>
          <w:tcPr>
            <w:tcW w:w="1925" w:type="pct"/>
            <w:vAlign w:val="center"/>
          </w:tcPr>
          <w:p w14:paraId="28C76FB0" w14:textId="20A1B268" w:rsidR="00921FB5" w:rsidRPr="00C95005" w:rsidRDefault="001B3042"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r w:rsidR="001B3042" w:rsidRPr="00C95005" w14:paraId="09CE233C" w14:textId="77777777" w:rsidTr="0084275F">
        <w:trPr>
          <w:trHeight w:val="250"/>
        </w:trPr>
        <w:tc>
          <w:tcPr>
            <w:tcW w:w="3075" w:type="pct"/>
            <w:vAlign w:val="center"/>
          </w:tcPr>
          <w:p w14:paraId="74A7E8B4" w14:textId="1B3CCBF2" w:rsidR="001B3042" w:rsidRPr="00C95005" w:rsidRDefault="001B3042" w:rsidP="00370744">
            <w:pPr>
              <w:spacing w:after="46"/>
              <w:ind w:left="10"/>
              <w:rPr>
                <w:rFonts w:ascii="Times New Roman" w:hAnsi="Times New Roman" w:cs="Times New Roman"/>
                <w:sz w:val="18"/>
                <w:szCs w:val="18"/>
              </w:rPr>
            </w:pPr>
            <w:r>
              <w:rPr>
                <w:rFonts w:ascii="Times New Roman" w:hAnsi="Times New Roman" w:cs="Times New Roman"/>
                <w:sz w:val="18"/>
                <w:szCs w:val="18"/>
              </w:rPr>
              <w:t xml:space="preserve">EXCEL </w:t>
            </w:r>
          </w:p>
        </w:tc>
        <w:tc>
          <w:tcPr>
            <w:tcW w:w="1925" w:type="pct"/>
            <w:vAlign w:val="center"/>
          </w:tcPr>
          <w:p w14:paraId="6897275E" w14:textId="6A1F0065" w:rsidR="001B3042" w:rsidRPr="00C95005" w:rsidRDefault="001B3042"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r w:rsidR="00921FB5" w:rsidRPr="00C95005" w14:paraId="292F3856" w14:textId="77777777" w:rsidTr="0084275F">
        <w:trPr>
          <w:trHeight w:val="250"/>
        </w:trPr>
        <w:tc>
          <w:tcPr>
            <w:tcW w:w="3075" w:type="pct"/>
            <w:shd w:val="clear" w:color="auto" w:fill="D9D9D9" w:themeFill="background1" w:themeFillShade="D9"/>
            <w:vAlign w:val="center"/>
          </w:tcPr>
          <w:p w14:paraId="5CCB6714" w14:textId="77777777" w:rsidR="00921FB5" w:rsidRPr="00C95005" w:rsidRDefault="00921FB5" w:rsidP="00370744">
            <w:pPr>
              <w:spacing w:after="46"/>
              <w:ind w:left="10"/>
              <w:rPr>
                <w:rFonts w:ascii="Times New Roman" w:hAnsi="Times New Roman" w:cs="Times New Roman"/>
                <w:b/>
                <w:color w:val="auto"/>
                <w:sz w:val="16"/>
                <w:szCs w:val="16"/>
              </w:rPr>
            </w:pPr>
            <w:r w:rsidRPr="00C95005">
              <w:rPr>
                <w:rFonts w:ascii="Times New Roman" w:hAnsi="Times New Roman" w:cs="Times New Roman"/>
                <w:b/>
                <w:color w:val="auto"/>
                <w:sz w:val="16"/>
                <w:szCs w:val="16"/>
              </w:rPr>
              <w:t>Analyse Statistique</w:t>
            </w:r>
          </w:p>
        </w:tc>
        <w:tc>
          <w:tcPr>
            <w:tcW w:w="1925" w:type="pct"/>
            <w:shd w:val="clear" w:color="auto" w:fill="D9D9D9" w:themeFill="background1" w:themeFillShade="D9"/>
            <w:vAlign w:val="center"/>
          </w:tcPr>
          <w:p w14:paraId="023E4023" w14:textId="5A80DAEB" w:rsidR="00921FB5" w:rsidRPr="00C95005" w:rsidRDefault="00921FB5" w:rsidP="00370744">
            <w:pPr>
              <w:spacing w:after="46"/>
              <w:ind w:left="10"/>
              <w:jc w:val="center"/>
              <w:rPr>
                <w:rFonts w:ascii="Times New Roman" w:hAnsi="Times New Roman" w:cs="Times New Roman"/>
                <w:b/>
                <w:color w:val="auto"/>
                <w:sz w:val="16"/>
                <w:szCs w:val="16"/>
              </w:rPr>
            </w:pPr>
            <w:r w:rsidRPr="00C95005">
              <w:rPr>
                <w:rFonts w:ascii="Times New Roman" w:hAnsi="Times New Roman" w:cs="Times New Roman"/>
                <w:b/>
                <w:color w:val="auto"/>
                <w:sz w:val="16"/>
                <w:szCs w:val="16"/>
              </w:rPr>
              <w:t>Niveau de maitrise</w:t>
            </w:r>
          </w:p>
        </w:tc>
      </w:tr>
      <w:tr w:rsidR="00921FB5" w:rsidRPr="00C95005" w14:paraId="3F96A77B" w14:textId="77777777" w:rsidTr="0084275F">
        <w:trPr>
          <w:trHeight w:val="250"/>
        </w:trPr>
        <w:tc>
          <w:tcPr>
            <w:tcW w:w="3075" w:type="pct"/>
            <w:vAlign w:val="center"/>
          </w:tcPr>
          <w:p w14:paraId="139108E0" w14:textId="77777777"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SPSS</w:t>
            </w:r>
          </w:p>
        </w:tc>
        <w:tc>
          <w:tcPr>
            <w:tcW w:w="1925" w:type="pct"/>
            <w:vAlign w:val="center"/>
          </w:tcPr>
          <w:p w14:paraId="3E0E2462" w14:textId="40C4DEF0" w:rsidR="00921FB5" w:rsidRPr="00C95005" w:rsidRDefault="001B3042"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r w:rsidR="00921FB5" w:rsidRPr="00C95005" w14:paraId="093391FB" w14:textId="77777777" w:rsidTr="0084275F">
        <w:trPr>
          <w:trHeight w:val="250"/>
        </w:trPr>
        <w:tc>
          <w:tcPr>
            <w:tcW w:w="3075" w:type="pct"/>
            <w:vAlign w:val="center"/>
          </w:tcPr>
          <w:p w14:paraId="11A3F865" w14:textId="77777777"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STATA</w:t>
            </w:r>
          </w:p>
        </w:tc>
        <w:tc>
          <w:tcPr>
            <w:tcW w:w="1925" w:type="pct"/>
            <w:vAlign w:val="center"/>
          </w:tcPr>
          <w:p w14:paraId="5A7D04F2" w14:textId="0ED23E85" w:rsidR="00921FB5" w:rsidRPr="00C95005" w:rsidRDefault="001B3042"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r w:rsidR="00921FB5" w:rsidRPr="00C95005">
              <w:rPr>
                <w:rFonts w:ascii="Times New Roman" w:hAnsi="Times New Roman" w:cs="Times New Roman"/>
                <w:sz w:val="18"/>
                <w:szCs w:val="18"/>
              </w:rPr>
              <w:t xml:space="preserve"> </w:t>
            </w:r>
          </w:p>
        </w:tc>
      </w:tr>
      <w:tr w:rsidR="00921FB5" w:rsidRPr="00C95005" w14:paraId="0605CCFB" w14:textId="77777777" w:rsidTr="0084275F">
        <w:trPr>
          <w:trHeight w:val="250"/>
        </w:trPr>
        <w:tc>
          <w:tcPr>
            <w:tcW w:w="3075" w:type="pct"/>
            <w:shd w:val="clear" w:color="auto" w:fill="D9D9D9" w:themeFill="background1" w:themeFillShade="D9"/>
            <w:vAlign w:val="center"/>
          </w:tcPr>
          <w:p w14:paraId="1A740A66" w14:textId="77777777" w:rsidR="00921FB5" w:rsidRPr="00C95005" w:rsidRDefault="00921FB5" w:rsidP="00370744">
            <w:pPr>
              <w:spacing w:after="46"/>
              <w:ind w:left="10"/>
              <w:rPr>
                <w:rFonts w:ascii="Times New Roman" w:hAnsi="Times New Roman" w:cs="Times New Roman"/>
                <w:b/>
                <w:color w:val="auto"/>
                <w:sz w:val="16"/>
                <w:szCs w:val="16"/>
              </w:rPr>
            </w:pPr>
            <w:r w:rsidRPr="00C95005">
              <w:rPr>
                <w:rFonts w:ascii="Times New Roman" w:hAnsi="Times New Roman" w:cs="Times New Roman"/>
                <w:b/>
                <w:color w:val="auto"/>
                <w:sz w:val="16"/>
                <w:szCs w:val="16"/>
              </w:rPr>
              <w:t>Système d’Information Géographique</w:t>
            </w:r>
          </w:p>
        </w:tc>
        <w:tc>
          <w:tcPr>
            <w:tcW w:w="1925" w:type="pct"/>
            <w:shd w:val="clear" w:color="auto" w:fill="D9D9D9" w:themeFill="background1" w:themeFillShade="D9"/>
            <w:vAlign w:val="center"/>
          </w:tcPr>
          <w:p w14:paraId="70BFB814" w14:textId="6F881ED5" w:rsidR="00921FB5" w:rsidRPr="00C95005" w:rsidRDefault="00921FB5" w:rsidP="00370744">
            <w:pPr>
              <w:spacing w:after="46"/>
              <w:ind w:left="10"/>
              <w:jc w:val="center"/>
              <w:rPr>
                <w:rFonts w:ascii="Times New Roman" w:hAnsi="Times New Roman" w:cs="Times New Roman"/>
                <w:b/>
                <w:color w:val="auto"/>
                <w:sz w:val="16"/>
                <w:szCs w:val="16"/>
              </w:rPr>
            </w:pPr>
            <w:r w:rsidRPr="00C95005">
              <w:rPr>
                <w:rFonts w:ascii="Times New Roman" w:hAnsi="Times New Roman" w:cs="Times New Roman"/>
                <w:b/>
                <w:color w:val="auto"/>
                <w:sz w:val="16"/>
                <w:szCs w:val="16"/>
              </w:rPr>
              <w:t>Niveau de maitrise</w:t>
            </w:r>
          </w:p>
        </w:tc>
      </w:tr>
      <w:tr w:rsidR="00921FB5" w:rsidRPr="00C95005" w14:paraId="5D12BE72" w14:textId="77777777" w:rsidTr="0084275F">
        <w:trPr>
          <w:trHeight w:val="250"/>
        </w:trPr>
        <w:tc>
          <w:tcPr>
            <w:tcW w:w="3075" w:type="pct"/>
            <w:vAlign w:val="center"/>
          </w:tcPr>
          <w:p w14:paraId="27957A73" w14:textId="6D062E6C"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QGIS</w:t>
            </w:r>
            <w:r w:rsidR="001B3042">
              <w:rPr>
                <w:rFonts w:ascii="Times New Roman" w:hAnsi="Times New Roman" w:cs="Times New Roman"/>
                <w:sz w:val="18"/>
                <w:szCs w:val="18"/>
              </w:rPr>
              <w:t xml:space="preserve"> </w:t>
            </w:r>
            <w:r w:rsidRPr="00C95005">
              <w:rPr>
                <w:rFonts w:ascii="Times New Roman" w:hAnsi="Times New Roman" w:cs="Times New Roman"/>
                <w:sz w:val="18"/>
                <w:szCs w:val="18"/>
              </w:rPr>
              <w:t xml:space="preserve">; </w:t>
            </w:r>
          </w:p>
        </w:tc>
        <w:tc>
          <w:tcPr>
            <w:tcW w:w="1925" w:type="pct"/>
            <w:vAlign w:val="center"/>
          </w:tcPr>
          <w:p w14:paraId="2C874946" w14:textId="12A7B488" w:rsidR="00921FB5" w:rsidRPr="00C95005" w:rsidRDefault="00921FB5"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Assez bon</w:t>
            </w:r>
          </w:p>
        </w:tc>
      </w:tr>
      <w:tr w:rsidR="00921FB5" w:rsidRPr="00C95005" w14:paraId="2738DD83" w14:textId="77777777" w:rsidTr="0084275F">
        <w:trPr>
          <w:trHeight w:val="250"/>
        </w:trPr>
        <w:tc>
          <w:tcPr>
            <w:tcW w:w="3075" w:type="pct"/>
            <w:shd w:val="clear" w:color="auto" w:fill="D9D9D9" w:themeFill="background1" w:themeFillShade="D9"/>
            <w:vAlign w:val="center"/>
          </w:tcPr>
          <w:p w14:paraId="086B112C" w14:textId="77777777" w:rsidR="00921FB5" w:rsidRPr="00C95005" w:rsidRDefault="00921FB5" w:rsidP="00370744">
            <w:pPr>
              <w:spacing w:after="46"/>
              <w:ind w:left="10"/>
              <w:rPr>
                <w:rFonts w:ascii="Times New Roman" w:hAnsi="Times New Roman" w:cs="Times New Roman"/>
                <w:b/>
                <w:color w:val="auto"/>
                <w:sz w:val="16"/>
                <w:szCs w:val="16"/>
              </w:rPr>
            </w:pPr>
            <w:r w:rsidRPr="00C95005">
              <w:rPr>
                <w:rFonts w:ascii="Times New Roman" w:hAnsi="Times New Roman" w:cs="Times New Roman"/>
                <w:b/>
                <w:color w:val="auto"/>
                <w:sz w:val="16"/>
                <w:szCs w:val="16"/>
              </w:rPr>
              <w:t>Gestion de projet</w:t>
            </w:r>
          </w:p>
        </w:tc>
        <w:tc>
          <w:tcPr>
            <w:tcW w:w="1925" w:type="pct"/>
            <w:shd w:val="clear" w:color="auto" w:fill="D9D9D9" w:themeFill="background1" w:themeFillShade="D9"/>
            <w:vAlign w:val="center"/>
          </w:tcPr>
          <w:p w14:paraId="0E7E8820" w14:textId="074674FA" w:rsidR="00921FB5" w:rsidRPr="00C95005" w:rsidRDefault="00921FB5" w:rsidP="00370744">
            <w:pPr>
              <w:spacing w:after="46"/>
              <w:ind w:left="10"/>
              <w:jc w:val="center"/>
              <w:rPr>
                <w:rFonts w:ascii="Times New Roman" w:hAnsi="Times New Roman" w:cs="Times New Roman"/>
                <w:b/>
                <w:color w:val="auto"/>
                <w:sz w:val="16"/>
                <w:szCs w:val="16"/>
              </w:rPr>
            </w:pPr>
            <w:r w:rsidRPr="00C95005">
              <w:rPr>
                <w:rFonts w:ascii="Times New Roman" w:hAnsi="Times New Roman" w:cs="Times New Roman"/>
                <w:b/>
                <w:color w:val="auto"/>
                <w:sz w:val="16"/>
                <w:szCs w:val="16"/>
              </w:rPr>
              <w:t>Niveau de maitrise</w:t>
            </w:r>
          </w:p>
        </w:tc>
      </w:tr>
      <w:tr w:rsidR="00921FB5" w:rsidRPr="00C95005" w14:paraId="1B1BF528" w14:textId="77777777" w:rsidTr="0084275F">
        <w:trPr>
          <w:trHeight w:val="250"/>
        </w:trPr>
        <w:tc>
          <w:tcPr>
            <w:tcW w:w="3075" w:type="pct"/>
            <w:vAlign w:val="center"/>
          </w:tcPr>
          <w:p w14:paraId="4B96B2AC" w14:textId="77777777" w:rsidR="00921FB5" w:rsidRPr="00C95005" w:rsidRDefault="00921FB5" w:rsidP="00370744">
            <w:pPr>
              <w:spacing w:after="46"/>
              <w:ind w:left="10"/>
              <w:rPr>
                <w:rFonts w:ascii="Times New Roman" w:hAnsi="Times New Roman" w:cs="Times New Roman"/>
                <w:sz w:val="18"/>
                <w:szCs w:val="18"/>
              </w:rPr>
            </w:pPr>
            <w:r w:rsidRPr="00C95005">
              <w:rPr>
                <w:rFonts w:ascii="Times New Roman" w:hAnsi="Times New Roman" w:cs="Times New Roman"/>
                <w:sz w:val="18"/>
                <w:szCs w:val="18"/>
              </w:rPr>
              <w:t>MS Project</w:t>
            </w:r>
          </w:p>
        </w:tc>
        <w:tc>
          <w:tcPr>
            <w:tcW w:w="1925" w:type="pct"/>
            <w:vAlign w:val="center"/>
          </w:tcPr>
          <w:p w14:paraId="6F514048" w14:textId="3490EAA3" w:rsidR="00921FB5" w:rsidRPr="00C95005" w:rsidRDefault="00921FB5" w:rsidP="00BE03C7">
            <w:pPr>
              <w:spacing w:after="46"/>
              <w:ind w:left="10"/>
              <w:jc w:val="right"/>
              <w:rPr>
                <w:rFonts w:ascii="Times New Roman" w:hAnsi="Times New Roman" w:cs="Times New Roman"/>
                <w:sz w:val="18"/>
                <w:szCs w:val="18"/>
              </w:rPr>
            </w:pPr>
            <w:r w:rsidRPr="00C95005">
              <w:rPr>
                <w:rFonts w:ascii="Times New Roman" w:hAnsi="Times New Roman" w:cs="Times New Roman"/>
                <w:sz w:val="18"/>
                <w:szCs w:val="18"/>
              </w:rPr>
              <w:t>Très bon</w:t>
            </w:r>
          </w:p>
        </w:tc>
      </w:tr>
    </w:tbl>
    <w:tbl>
      <w:tblPr>
        <w:tblStyle w:val="Grilledutableau"/>
        <w:tblW w:w="10916"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6237"/>
        <w:gridCol w:w="2552"/>
      </w:tblGrid>
      <w:tr w:rsidR="00927F2A" w:rsidRPr="00C95005" w14:paraId="6B6C0599" w14:textId="77777777" w:rsidTr="00134DF9">
        <w:trPr>
          <w:trHeight w:val="246"/>
        </w:trPr>
        <w:tc>
          <w:tcPr>
            <w:tcW w:w="2127" w:type="dxa"/>
            <w:tcBorders>
              <w:bottom w:val="single" w:sz="18" w:space="0" w:color="ED7D31" w:themeColor="accent2"/>
            </w:tcBorders>
          </w:tcPr>
          <w:p w14:paraId="714B8C0C" w14:textId="77777777" w:rsidR="00927F2A" w:rsidRPr="00C95005" w:rsidRDefault="00927F2A" w:rsidP="00E05C32">
            <w:pPr>
              <w:rPr>
                <w:rFonts w:ascii="Times New Roman" w:hAnsi="Times New Roman" w:cs="Times New Roman"/>
                <w:noProof/>
                <w:sz w:val="16"/>
                <w:szCs w:val="16"/>
              </w:rPr>
            </w:pPr>
          </w:p>
        </w:tc>
        <w:tc>
          <w:tcPr>
            <w:tcW w:w="6237" w:type="dxa"/>
            <w:vMerge w:val="restart"/>
            <w:shd w:val="clear" w:color="auto" w:fill="B4C6E7" w:themeFill="accent1" w:themeFillTint="66"/>
            <w:vAlign w:val="center"/>
          </w:tcPr>
          <w:p w14:paraId="7A48A603" w14:textId="77777777" w:rsidR="00927F2A" w:rsidRPr="00C95005" w:rsidRDefault="00927F2A" w:rsidP="00E05C32">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CONNAISSANCES LINGUISTIQUES</w:t>
            </w:r>
          </w:p>
        </w:tc>
        <w:tc>
          <w:tcPr>
            <w:tcW w:w="2552" w:type="dxa"/>
            <w:tcBorders>
              <w:bottom w:val="single" w:sz="18" w:space="0" w:color="ED7D31" w:themeColor="accent2"/>
            </w:tcBorders>
          </w:tcPr>
          <w:p w14:paraId="5015B275" w14:textId="77777777" w:rsidR="00927F2A" w:rsidRPr="00C95005" w:rsidRDefault="00927F2A" w:rsidP="00E05C32">
            <w:pPr>
              <w:rPr>
                <w:rFonts w:ascii="Times New Roman" w:hAnsi="Times New Roman" w:cs="Times New Roman"/>
                <w:noProof/>
                <w:sz w:val="16"/>
                <w:szCs w:val="16"/>
              </w:rPr>
            </w:pPr>
          </w:p>
        </w:tc>
      </w:tr>
      <w:tr w:rsidR="00927F2A" w:rsidRPr="00C95005" w14:paraId="6EF61354" w14:textId="77777777" w:rsidTr="00134DF9">
        <w:trPr>
          <w:trHeight w:val="246"/>
        </w:trPr>
        <w:tc>
          <w:tcPr>
            <w:tcW w:w="2127" w:type="dxa"/>
            <w:tcBorders>
              <w:top w:val="single" w:sz="18" w:space="0" w:color="ED7D31" w:themeColor="accent2"/>
            </w:tcBorders>
          </w:tcPr>
          <w:p w14:paraId="2A1FA948" w14:textId="77777777" w:rsidR="00927F2A" w:rsidRPr="00C95005" w:rsidRDefault="00927F2A" w:rsidP="00E05C32">
            <w:pPr>
              <w:rPr>
                <w:rFonts w:ascii="Times New Roman" w:hAnsi="Times New Roman" w:cs="Times New Roman"/>
                <w:noProof/>
                <w:sz w:val="16"/>
                <w:szCs w:val="16"/>
              </w:rPr>
            </w:pPr>
          </w:p>
        </w:tc>
        <w:tc>
          <w:tcPr>
            <w:tcW w:w="6237" w:type="dxa"/>
            <w:vMerge/>
            <w:shd w:val="clear" w:color="auto" w:fill="B4C6E7" w:themeFill="accent1" w:themeFillTint="66"/>
            <w:vAlign w:val="center"/>
          </w:tcPr>
          <w:p w14:paraId="1BADFBCF" w14:textId="77777777" w:rsidR="00927F2A" w:rsidRPr="00C95005" w:rsidRDefault="00927F2A" w:rsidP="00E05C32">
            <w:pPr>
              <w:pStyle w:val="Titre1"/>
              <w:outlineLvl w:val="0"/>
              <w:rPr>
                <w:rFonts w:ascii="Times New Roman" w:hAnsi="Times New Roman" w:cs="Times New Roman"/>
                <w:noProof/>
                <w:sz w:val="16"/>
                <w:szCs w:val="16"/>
              </w:rPr>
            </w:pPr>
          </w:p>
        </w:tc>
        <w:tc>
          <w:tcPr>
            <w:tcW w:w="2552" w:type="dxa"/>
            <w:tcBorders>
              <w:top w:val="single" w:sz="18" w:space="0" w:color="ED7D31" w:themeColor="accent2"/>
            </w:tcBorders>
          </w:tcPr>
          <w:p w14:paraId="7CA20711" w14:textId="77777777" w:rsidR="00927F2A" w:rsidRPr="00C95005" w:rsidRDefault="00927F2A" w:rsidP="00E05C32">
            <w:pPr>
              <w:rPr>
                <w:rFonts w:ascii="Times New Roman" w:hAnsi="Times New Roman" w:cs="Times New Roman"/>
                <w:noProof/>
                <w:sz w:val="16"/>
                <w:szCs w:val="16"/>
              </w:rPr>
            </w:pPr>
          </w:p>
        </w:tc>
      </w:tr>
    </w:tbl>
    <w:tbl>
      <w:tblPr>
        <w:tblStyle w:val="Grilledutableau4"/>
        <w:tblW w:w="6132" w:type="pct"/>
        <w:tblInd w:w="-998" w:type="dxa"/>
        <w:tblLook w:val="04A0" w:firstRow="1" w:lastRow="0" w:firstColumn="1" w:lastColumn="0" w:noHBand="0" w:noVBand="1"/>
      </w:tblPr>
      <w:tblGrid>
        <w:gridCol w:w="2577"/>
        <w:gridCol w:w="1174"/>
        <w:gridCol w:w="2354"/>
        <w:gridCol w:w="4805"/>
      </w:tblGrid>
      <w:tr w:rsidR="00927F2A" w:rsidRPr="00C95005" w14:paraId="07EA4A53" w14:textId="77777777" w:rsidTr="00A15D9E">
        <w:trPr>
          <w:trHeight w:val="207"/>
        </w:trPr>
        <w:tc>
          <w:tcPr>
            <w:tcW w:w="1181" w:type="pct"/>
            <w:shd w:val="clear" w:color="auto" w:fill="D9D9D9" w:themeFill="background1" w:themeFillShade="D9"/>
            <w:vAlign w:val="center"/>
          </w:tcPr>
          <w:p w14:paraId="71507CF7" w14:textId="77777777" w:rsidR="00927F2A" w:rsidRPr="00C95005" w:rsidRDefault="00927F2A" w:rsidP="00E05C32">
            <w:pPr>
              <w:spacing w:after="46"/>
              <w:ind w:left="10"/>
              <w:rPr>
                <w:rFonts w:ascii="Times New Roman" w:hAnsi="Times New Roman" w:cs="Times New Roman"/>
                <w:b/>
                <w:sz w:val="16"/>
                <w:szCs w:val="16"/>
              </w:rPr>
            </w:pPr>
            <w:r w:rsidRPr="00C95005">
              <w:rPr>
                <w:rFonts w:ascii="Times New Roman" w:hAnsi="Times New Roman" w:cs="Times New Roman"/>
                <w:b/>
                <w:sz w:val="16"/>
                <w:szCs w:val="16"/>
              </w:rPr>
              <w:t>Langue</w:t>
            </w:r>
          </w:p>
        </w:tc>
        <w:tc>
          <w:tcPr>
            <w:tcW w:w="538" w:type="pct"/>
            <w:shd w:val="clear" w:color="auto" w:fill="D9D9D9" w:themeFill="background1" w:themeFillShade="D9"/>
            <w:vAlign w:val="center"/>
          </w:tcPr>
          <w:p w14:paraId="37D70EE2" w14:textId="77777777" w:rsidR="00927F2A" w:rsidRPr="00C95005" w:rsidRDefault="00927F2A" w:rsidP="00E05C32">
            <w:pPr>
              <w:spacing w:after="46"/>
              <w:ind w:left="10"/>
              <w:jc w:val="center"/>
              <w:rPr>
                <w:rFonts w:ascii="Times New Roman" w:hAnsi="Times New Roman" w:cs="Times New Roman"/>
                <w:b/>
                <w:sz w:val="16"/>
                <w:szCs w:val="16"/>
              </w:rPr>
            </w:pPr>
            <w:r w:rsidRPr="00C95005">
              <w:rPr>
                <w:rFonts w:ascii="Times New Roman" w:hAnsi="Times New Roman" w:cs="Times New Roman"/>
                <w:b/>
                <w:sz w:val="16"/>
                <w:szCs w:val="16"/>
              </w:rPr>
              <w:t>Lecture</w:t>
            </w:r>
          </w:p>
        </w:tc>
        <w:tc>
          <w:tcPr>
            <w:tcW w:w="1079" w:type="pct"/>
            <w:shd w:val="clear" w:color="auto" w:fill="D9D9D9" w:themeFill="background1" w:themeFillShade="D9"/>
            <w:vAlign w:val="center"/>
          </w:tcPr>
          <w:p w14:paraId="5062D762" w14:textId="77777777" w:rsidR="00927F2A" w:rsidRPr="00C95005" w:rsidRDefault="00927F2A" w:rsidP="00E05C32">
            <w:pPr>
              <w:spacing w:after="46"/>
              <w:ind w:left="10"/>
              <w:jc w:val="center"/>
              <w:rPr>
                <w:rFonts w:ascii="Times New Roman" w:hAnsi="Times New Roman" w:cs="Times New Roman"/>
                <w:b/>
                <w:sz w:val="16"/>
                <w:szCs w:val="16"/>
              </w:rPr>
            </w:pPr>
            <w:r w:rsidRPr="00C95005">
              <w:rPr>
                <w:rFonts w:ascii="Times New Roman" w:hAnsi="Times New Roman" w:cs="Times New Roman"/>
                <w:b/>
                <w:sz w:val="16"/>
                <w:szCs w:val="16"/>
              </w:rPr>
              <w:t>Parler</w:t>
            </w:r>
          </w:p>
        </w:tc>
        <w:tc>
          <w:tcPr>
            <w:tcW w:w="2202" w:type="pct"/>
            <w:shd w:val="clear" w:color="auto" w:fill="D9D9D9" w:themeFill="background1" w:themeFillShade="D9"/>
            <w:vAlign w:val="center"/>
          </w:tcPr>
          <w:p w14:paraId="7AED97ED" w14:textId="1DB166F9" w:rsidR="00927F2A" w:rsidRPr="00C95005" w:rsidRDefault="0040784A" w:rsidP="00E05C32">
            <w:pPr>
              <w:spacing w:after="46"/>
              <w:ind w:left="10"/>
              <w:jc w:val="center"/>
              <w:rPr>
                <w:rFonts w:ascii="Times New Roman" w:hAnsi="Times New Roman" w:cs="Times New Roman"/>
                <w:b/>
                <w:sz w:val="16"/>
                <w:szCs w:val="16"/>
              </w:rPr>
            </w:pPr>
            <w:r w:rsidRPr="00C95005">
              <w:rPr>
                <w:rFonts w:ascii="Times New Roman" w:hAnsi="Times New Roman" w:cs="Times New Roman"/>
                <w:b/>
                <w:sz w:val="16"/>
                <w:szCs w:val="16"/>
              </w:rPr>
              <w:t>Écriture</w:t>
            </w:r>
          </w:p>
        </w:tc>
      </w:tr>
      <w:tr w:rsidR="00927F2A" w:rsidRPr="00C95005" w14:paraId="797064DA" w14:textId="77777777" w:rsidTr="00A15D9E">
        <w:trPr>
          <w:trHeight w:val="66"/>
        </w:trPr>
        <w:tc>
          <w:tcPr>
            <w:tcW w:w="1181" w:type="pct"/>
            <w:vAlign w:val="center"/>
          </w:tcPr>
          <w:p w14:paraId="423202EE" w14:textId="77777777" w:rsidR="00927F2A" w:rsidRPr="00C95005" w:rsidRDefault="00927F2A" w:rsidP="00E05C32">
            <w:pPr>
              <w:spacing w:after="46"/>
              <w:ind w:left="10"/>
              <w:rPr>
                <w:rFonts w:ascii="Times New Roman" w:hAnsi="Times New Roman" w:cs="Times New Roman"/>
                <w:sz w:val="16"/>
                <w:szCs w:val="16"/>
              </w:rPr>
            </w:pPr>
            <w:r w:rsidRPr="00C95005">
              <w:rPr>
                <w:rFonts w:ascii="Times New Roman" w:hAnsi="Times New Roman" w:cs="Times New Roman"/>
                <w:sz w:val="16"/>
                <w:szCs w:val="16"/>
              </w:rPr>
              <w:t>Français</w:t>
            </w:r>
          </w:p>
        </w:tc>
        <w:tc>
          <w:tcPr>
            <w:tcW w:w="538" w:type="pct"/>
            <w:vAlign w:val="center"/>
          </w:tcPr>
          <w:p w14:paraId="13A747D2" w14:textId="75DB517D" w:rsidR="00927F2A" w:rsidRPr="00C95005" w:rsidRDefault="0040784A" w:rsidP="00E05C32">
            <w:pPr>
              <w:spacing w:after="46"/>
              <w:ind w:left="10"/>
              <w:jc w:val="center"/>
              <w:rPr>
                <w:rFonts w:ascii="Times New Roman" w:hAnsi="Times New Roman" w:cs="Times New Roman"/>
                <w:sz w:val="16"/>
                <w:szCs w:val="16"/>
              </w:rPr>
            </w:pPr>
            <w:r>
              <w:rPr>
                <w:rFonts w:ascii="Times New Roman" w:hAnsi="Times New Roman" w:cs="Times New Roman"/>
                <w:sz w:val="16"/>
                <w:szCs w:val="16"/>
              </w:rPr>
              <w:t>Très b</w:t>
            </w:r>
            <w:r w:rsidR="00927F2A" w:rsidRPr="00C95005">
              <w:rPr>
                <w:rFonts w:ascii="Times New Roman" w:hAnsi="Times New Roman" w:cs="Times New Roman"/>
                <w:sz w:val="16"/>
                <w:szCs w:val="16"/>
              </w:rPr>
              <w:t>on</w:t>
            </w:r>
          </w:p>
        </w:tc>
        <w:tc>
          <w:tcPr>
            <w:tcW w:w="1079" w:type="pct"/>
            <w:vAlign w:val="center"/>
          </w:tcPr>
          <w:p w14:paraId="137AF139" w14:textId="6252D4FF" w:rsidR="00927F2A" w:rsidRPr="00C95005" w:rsidRDefault="0040784A" w:rsidP="00E05C32">
            <w:pPr>
              <w:spacing w:after="46"/>
              <w:ind w:left="10"/>
              <w:jc w:val="center"/>
              <w:rPr>
                <w:rFonts w:ascii="Times New Roman" w:hAnsi="Times New Roman" w:cs="Times New Roman"/>
                <w:sz w:val="16"/>
                <w:szCs w:val="16"/>
              </w:rPr>
            </w:pPr>
            <w:r>
              <w:rPr>
                <w:rFonts w:ascii="Times New Roman" w:hAnsi="Times New Roman" w:cs="Times New Roman"/>
                <w:sz w:val="16"/>
                <w:szCs w:val="16"/>
              </w:rPr>
              <w:t>Très b</w:t>
            </w:r>
            <w:r w:rsidRPr="00C95005">
              <w:rPr>
                <w:rFonts w:ascii="Times New Roman" w:hAnsi="Times New Roman" w:cs="Times New Roman"/>
                <w:sz w:val="16"/>
                <w:szCs w:val="16"/>
              </w:rPr>
              <w:t>on</w:t>
            </w:r>
          </w:p>
        </w:tc>
        <w:tc>
          <w:tcPr>
            <w:tcW w:w="2202" w:type="pct"/>
            <w:vAlign w:val="center"/>
          </w:tcPr>
          <w:p w14:paraId="6E84D871" w14:textId="196F9D46" w:rsidR="00927F2A" w:rsidRPr="00C95005" w:rsidRDefault="0040784A" w:rsidP="00E05C32">
            <w:pPr>
              <w:spacing w:after="46"/>
              <w:ind w:left="10"/>
              <w:jc w:val="center"/>
              <w:rPr>
                <w:rFonts w:ascii="Times New Roman" w:hAnsi="Times New Roman" w:cs="Times New Roman"/>
                <w:sz w:val="16"/>
                <w:szCs w:val="16"/>
              </w:rPr>
            </w:pPr>
            <w:r>
              <w:rPr>
                <w:rFonts w:ascii="Times New Roman" w:hAnsi="Times New Roman" w:cs="Times New Roman"/>
                <w:sz w:val="16"/>
                <w:szCs w:val="16"/>
              </w:rPr>
              <w:t>Très b</w:t>
            </w:r>
            <w:r w:rsidRPr="00C95005">
              <w:rPr>
                <w:rFonts w:ascii="Times New Roman" w:hAnsi="Times New Roman" w:cs="Times New Roman"/>
                <w:sz w:val="16"/>
                <w:szCs w:val="16"/>
              </w:rPr>
              <w:t>on</w:t>
            </w:r>
          </w:p>
        </w:tc>
      </w:tr>
      <w:tr w:rsidR="00927F2A" w:rsidRPr="00C95005" w14:paraId="029212C0" w14:textId="77777777" w:rsidTr="00A15D9E">
        <w:trPr>
          <w:trHeight w:val="255"/>
        </w:trPr>
        <w:tc>
          <w:tcPr>
            <w:tcW w:w="1181" w:type="pct"/>
            <w:vAlign w:val="center"/>
          </w:tcPr>
          <w:p w14:paraId="67D9FE7F" w14:textId="6194748F" w:rsidR="00927F2A" w:rsidRPr="00C95005" w:rsidRDefault="00927F2A" w:rsidP="00E05C32">
            <w:pPr>
              <w:spacing w:after="46"/>
              <w:ind w:left="10"/>
              <w:rPr>
                <w:rFonts w:ascii="Times New Roman" w:hAnsi="Times New Roman" w:cs="Times New Roman"/>
                <w:sz w:val="16"/>
                <w:szCs w:val="16"/>
              </w:rPr>
            </w:pPr>
            <w:r w:rsidRPr="00C95005">
              <w:rPr>
                <w:rFonts w:ascii="Times New Roman" w:hAnsi="Times New Roman" w:cs="Times New Roman"/>
                <w:sz w:val="16"/>
                <w:szCs w:val="16"/>
              </w:rPr>
              <w:t xml:space="preserve">Anglais </w:t>
            </w:r>
          </w:p>
        </w:tc>
        <w:tc>
          <w:tcPr>
            <w:tcW w:w="538" w:type="pct"/>
            <w:vAlign w:val="center"/>
          </w:tcPr>
          <w:p w14:paraId="31053F5B" w14:textId="77777777" w:rsidR="00927F2A" w:rsidRPr="00C95005" w:rsidRDefault="00927F2A" w:rsidP="00E05C32">
            <w:pPr>
              <w:spacing w:after="46"/>
              <w:ind w:left="10"/>
              <w:jc w:val="center"/>
              <w:rPr>
                <w:rFonts w:ascii="Times New Roman" w:hAnsi="Times New Roman" w:cs="Times New Roman"/>
                <w:sz w:val="16"/>
                <w:szCs w:val="16"/>
              </w:rPr>
            </w:pPr>
            <w:r w:rsidRPr="00C95005">
              <w:rPr>
                <w:rFonts w:ascii="Times New Roman" w:hAnsi="Times New Roman" w:cs="Times New Roman"/>
                <w:sz w:val="16"/>
                <w:szCs w:val="16"/>
              </w:rPr>
              <w:t>Bon</w:t>
            </w:r>
          </w:p>
        </w:tc>
        <w:tc>
          <w:tcPr>
            <w:tcW w:w="1079" w:type="pct"/>
            <w:vAlign w:val="center"/>
          </w:tcPr>
          <w:p w14:paraId="315C4B25" w14:textId="48D21DAB" w:rsidR="00927F2A" w:rsidRPr="00C95005" w:rsidRDefault="0040784A" w:rsidP="00E05C32">
            <w:pPr>
              <w:spacing w:after="46"/>
              <w:ind w:left="10"/>
              <w:jc w:val="center"/>
              <w:rPr>
                <w:rFonts w:ascii="Times New Roman" w:hAnsi="Times New Roman" w:cs="Times New Roman"/>
                <w:sz w:val="16"/>
                <w:szCs w:val="16"/>
              </w:rPr>
            </w:pPr>
            <w:r>
              <w:rPr>
                <w:rFonts w:ascii="Times New Roman" w:hAnsi="Times New Roman" w:cs="Times New Roman"/>
                <w:sz w:val="16"/>
                <w:szCs w:val="16"/>
              </w:rPr>
              <w:t>Bon</w:t>
            </w:r>
          </w:p>
        </w:tc>
        <w:tc>
          <w:tcPr>
            <w:tcW w:w="2202" w:type="pct"/>
            <w:vAlign w:val="center"/>
          </w:tcPr>
          <w:p w14:paraId="3CBB900D" w14:textId="77777777" w:rsidR="00927F2A" w:rsidRPr="00C95005" w:rsidRDefault="00927F2A" w:rsidP="00E05C32">
            <w:pPr>
              <w:spacing w:after="46"/>
              <w:ind w:left="10"/>
              <w:jc w:val="center"/>
              <w:rPr>
                <w:rFonts w:ascii="Times New Roman" w:hAnsi="Times New Roman" w:cs="Times New Roman"/>
                <w:sz w:val="16"/>
                <w:szCs w:val="16"/>
              </w:rPr>
            </w:pPr>
            <w:r w:rsidRPr="00C95005">
              <w:rPr>
                <w:rFonts w:ascii="Times New Roman" w:hAnsi="Times New Roman" w:cs="Times New Roman"/>
                <w:sz w:val="16"/>
                <w:szCs w:val="16"/>
              </w:rPr>
              <w:t>Bon</w:t>
            </w:r>
          </w:p>
        </w:tc>
      </w:tr>
      <w:tr w:rsidR="00A15D9E" w:rsidRPr="00C95005" w14:paraId="4C0B9B18" w14:textId="77777777" w:rsidTr="00A15D9E">
        <w:trPr>
          <w:trHeight w:val="255"/>
        </w:trPr>
        <w:tc>
          <w:tcPr>
            <w:tcW w:w="1181" w:type="pct"/>
            <w:vAlign w:val="center"/>
          </w:tcPr>
          <w:p w14:paraId="1D96B5CB" w14:textId="7DB33859" w:rsidR="00A15D9E" w:rsidRPr="00C95005" w:rsidRDefault="00A15D9E" w:rsidP="00A15D9E">
            <w:pPr>
              <w:spacing w:after="46"/>
              <w:ind w:left="10"/>
              <w:rPr>
                <w:rFonts w:ascii="Times New Roman" w:hAnsi="Times New Roman" w:cs="Times New Roman"/>
                <w:sz w:val="16"/>
                <w:szCs w:val="16"/>
              </w:rPr>
            </w:pPr>
            <w:r w:rsidRPr="00C95005">
              <w:rPr>
                <w:rFonts w:ascii="Times New Roman" w:hAnsi="Times New Roman" w:cs="Times New Roman"/>
                <w:sz w:val="16"/>
                <w:szCs w:val="16"/>
              </w:rPr>
              <w:t>Bambara</w:t>
            </w:r>
          </w:p>
        </w:tc>
        <w:tc>
          <w:tcPr>
            <w:tcW w:w="538" w:type="pct"/>
            <w:vAlign w:val="center"/>
          </w:tcPr>
          <w:p w14:paraId="39C8E877" w14:textId="6AF03548" w:rsidR="00A15D9E" w:rsidRPr="00C95005" w:rsidRDefault="0040784A" w:rsidP="00A15D9E">
            <w:pPr>
              <w:spacing w:after="46"/>
              <w:ind w:left="10"/>
              <w:jc w:val="center"/>
              <w:rPr>
                <w:rFonts w:ascii="Times New Roman" w:hAnsi="Times New Roman" w:cs="Times New Roman"/>
                <w:sz w:val="16"/>
                <w:szCs w:val="16"/>
              </w:rPr>
            </w:pPr>
            <w:r>
              <w:rPr>
                <w:rFonts w:ascii="Times New Roman" w:hAnsi="Times New Roman" w:cs="Times New Roman"/>
                <w:sz w:val="16"/>
                <w:szCs w:val="16"/>
              </w:rPr>
              <w:t>Très b</w:t>
            </w:r>
            <w:r w:rsidRPr="00C95005">
              <w:rPr>
                <w:rFonts w:ascii="Times New Roman" w:hAnsi="Times New Roman" w:cs="Times New Roman"/>
                <w:sz w:val="16"/>
                <w:szCs w:val="16"/>
              </w:rPr>
              <w:t>on</w:t>
            </w:r>
          </w:p>
        </w:tc>
        <w:tc>
          <w:tcPr>
            <w:tcW w:w="1079" w:type="pct"/>
            <w:vAlign w:val="center"/>
          </w:tcPr>
          <w:p w14:paraId="6B8AEE27" w14:textId="4F248A57" w:rsidR="00A15D9E" w:rsidRPr="00C95005" w:rsidRDefault="001B3042" w:rsidP="00A15D9E">
            <w:pPr>
              <w:spacing w:after="46"/>
              <w:ind w:left="10"/>
              <w:jc w:val="center"/>
              <w:rPr>
                <w:rFonts w:ascii="Times New Roman" w:hAnsi="Times New Roman" w:cs="Times New Roman"/>
                <w:sz w:val="16"/>
                <w:szCs w:val="16"/>
              </w:rPr>
            </w:pPr>
            <w:r>
              <w:rPr>
                <w:rFonts w:ascii="Times New Roman" w:hAnsi="Times New Roman" w:cs="Times New Roman"/>
                <w:sz w:val="16"/>
                <w:szCs w:val="16"/>
              </w:rPr>
              <w:t>Très b</w:t>
            </w:r>
            <w:r w:rsidRPr="00C95005">
              <w:rPr>
                <w:rFonts w:ascii="Times New Roman" w:hAnsi="Times New Roman" w:cs="Times New Roman"/>
                <w:sz w:val="16"/>
                <w:szCs w:val="16"/>
              </w:rPr>
              <w:t>on</w:t>
            </w:r>
          </w:p>
        </w:tc>
        <w:tc>
          <w:tcPr>
            <w:tcW w:w="2202" w:type="pct"/>
            <w:vAlign w:val="center"/>
          </w:tcPr>
          <w:p w14:paraId="4BDF2E9A" w14:textId="42099379" w:rsidR="00A15D9E" w:rsidRPr="00C95005" w:rsidRDefault="001B3042" w:rsidP="00A15D9E">
            <w:pPr>
              <w:spacing w:after="46"/>
              <w:ind w:left="10"/>
              <w:jc w:val="center"/>
              <w:rPr>
                <w:rFonts w:ascii="Times New Roman" w:hAnsi="Times New Roman" w:cs="Times New Roman"/>
                <w:sz w:val="16"/>
                <w:szCs w:val="16"/>
              </w:rPr>
            </w:pPr>
            <w:r>
              <w:rPr>
                <w:rFonts w:ascii="Times New Roman" w:hAnsi="Times New Roman" w:cs="Times New Roman"/>
                <w:sz w:val="16"/>
                <w:szCs w:val="16"/>
              </w:rPr>
              <w:t>B</w:t>
            </w:r>
            <w:r w:rsidR="0040784A" w:rsidRPr="00C95005">
              <w:rPr>
                <w:rFonts w:ascii="Times New Roman" w:hAnsi="Times New Roman" w:cs="Times New Roman"/>
                <w:sz w:val="16"/>
                <w:szCs w:val="16"/>
              </w:rPr>
              <w:t>on</w:t>
            </w:r>
          </w:p>
        </w:tc>
      </w:tr>
    </w:tbl>
    <w:tbl>
      <w:tblPr>
        <w:tblStyle w:val="Grilledutableau"/>
        <w:tblW w:w="6102" w:type="pct"/>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2085"/>
        <w:gridCol w:w="2167"/>
        <w:gridCol w:w="3072"/>
      </w:tblGrid>
      <w:tr w:rsidR="00927F2A" w:rsidRPr="00C95005" w14:paraId="2AC8A1C9" w14:textId="77777777" w:rsidTr="00134DF9">
        <w:trPr>
          <w:trHeight w:val="210"/>
        </w:trPr>
        <w:tc>
          <w:tcPr>
            <w:tcW w:w="1631" w:type="pct"/>
            <w:tcBorders>
              <w:bottom w:val="single" w:sz="18" w:space="0" w:color="ED7D31" w:themeColor="accent2"/>
            </w:tcBorders>
            <w:vAlign w:val="center"/>
          </w:tcPr>
          <w:p w14:paraId="55E5ADF5" w14:textId="77777777" w:rsidR="00927F2A" w:rsidRPr="00C95005" w:rsidRDefault="00927F2A" w:rsidP="00E05C32">
            <w:pPr>
              <w:rPr>
                <w:rFonts w:ascii="Times New Roman" w:hAnsi="Times New Roman" w:cs="Times New Roman"/>
                <w:noProof/>
                <w:sz w:val="16"/>
                <w:szCs w:val="16"/>
              </w:rPr>
            </w:pPr>
          </w:p>
        </w:tc>
        <w:tc>
          <w:tcPr>
            <w:tcW w:w="1956" w:type="pct"/>
            <w:gridSpan w:val="2"/>
            <w:vMerge w:val="restart"/>
            <w:shd w:val="clear" w:color="auto" w:fill="B4C6E7" w:themeFill="accent1" w:themeFillTint="66"/>
            <w:vAlign w:val="center"/>
          </w:tcPr>
          <w:p w14:paraId="674F6DBD" w14:textId="77777777" w:rsidR="00927F2A" w:rsidRPr="00C95005" w:rsidRDefault="00927F2A" w:rsidP="00E05C32">
            <w:pPr>
              <w:pStyle w:val="Titre1"/>
              <w:outlineLvl w:val="0"/>
              <w:rPr>
                <w:rFonts w:ascii="Times New Roman" w:hAnsi="Times New Roman" w:cs="Times New Roman"/>
                <w:noProof/>
                <w:color w:val="auto"/>
                <w:sz w:val="16"/>
                <w:szCs w:val="16"/>
              </w:rPr>
            </w:pPr>
            <w:r w:rsidRPr="00C95005">
              <w:rPr>
                <w:rFonts w:ascii="Times New Roman" w:hAnsi="Times New Roman" w:cs="Times New Roman"/>
                <w:b/>
                <w:color w:val="auto"/>
              </w:rPr>
              <w:t>LOISIRS</w:t>
            </w:r>
          </w:p>
        </w:tc>
        <w:tc>
          <w:tcPr>
            <w:tcW w:w="1413" w:type="pct"/>
            <w:tcBorders>
              <w:bottom w:val="single" w:sz="18" w:space="0" w:color="ED7D31" w:themeColor="accent2"/>
            </w:tcBorders>
            <w:vAlign w:val="center"/>
          </w:tcPr>
          <w:p w14:paraId="6D31CE6A" w14:textId="77777777" w:rsidR="00927F2A" w:rsidRPr="00C95005" w:rsidRDefault="00927F2A" w:rsidP="00E05C32">
            <w:pPr>
              <w:rPr>
                <w:rFonts w:ascii="Times New Roman" w:hAnsi="Times New Roman" w:cs="Times New Roman"/>
                <w:noProof/>
                <w:sz w:val="16"/>
                <w:szCs w:val="16"/>
              </w:rPr>
            </w:pPr>
          </w:p>
        </w:tc>
      </w:tr>
      <w:tr w:rsidR="00927F2A" w:rsidRPr="00C95005" w14:paraId="694F3692" w14:textId="77777777" w:rsidTr="00134DF9">
        <w:trPr>
          <w:trHeight w:val="210"/>
        </w:trPr>
        <w:tc>
          <w:tcPr>
            <w:tcW w:w="1631" w:type="pct"/>
            <w:tcBorders>
              <w:top w:val="single" w:sz="18" w:space="0" w:color="ED7D31" w:themeColor="accent2"/>
            </w:tcBorders>
            <w:vAlign w:val="center"/>
          </w:tcPr>
          <w:p w14:paraId="6DF3576F" w14:textId="77777777" w:rsidR="00927F2A" w:rsidRPr="00C95005" w:rsidRDefault="00927F2A" w:rsidP="00E05C32">
            <w:pPr>
              <w:rPr>
                <w:rFonts w:ascii="Times New Roman" w:hAnsi="Times New Roman" w:cs="Times New Roman"/>
                <w:noProof/>
                <w:sz w:val="16"/>
                <w:szCs w:val="16"/>
              </w:rPr>
            </w:pPr>
          </w:p>
        </w:tc>
        <w:tc>
          <w:tcPr>
            <w:tcW w:w="1956" w:type="pct"/>
            <w:gridSpan w:val="2"/>
            <w:vMerge/>
            <w:shd w:val="clear" w:color="auto" w:fill="B4C6E7" w:themeFill="accent1" w:themeFillTint="66"/>
            <w:vAlign w:val="center"/>
          </w:tcPr>
          <w:p w14:paraId="2B6E3F1A" w14:textId="77777777" w:rsidR="00927F2A" w:rsidRPr="00C95005" w:rsidRDefault="00927F2A" w:rsidP="00E05C32">
            <w:pPr>
              <w:pStyle w:val="Titre1"/>
              <w:jc w:val="left"/>
              <w:outlineLvl w:val="0"/>
              <w:rPr>
                <w:rFonts w:ascii="Times New Roman" w:hAnsi="Times New Roman" w:cs="Times New Roman"/>
                <w:noProof/>
                <w:sz w:val="16"/>
                <w:szCs w:val="16"/>
              </w:rPr>
            </w:pPr>
          </w:p>
        </w:tc>
        <w:tc>
          <w:tcPr>
            <w:tcW w:w="1413" w:type="pct"/>
            <w:tcBorders>
              <w:top w:val="single" w:sz="18" w:space="0" w:color="ED7D31" w:themeColor="accent2"/>
            </w:tcBorders>
            <w:vAlign w:val="center"/>
          </w:tcPr>
          <w:p w14:paraId="3F779300" w14:textId="77777777" w:rsidR="00927F2A" w:rsidRPr="00C95005" w:rsidRDefault="00927F2A" w:rsidP="00E05C32">
            <w:pPr>
              <w:rPr>
                <w:rFonts w:ascii="Times New Roman" w:hAnsi="Times New Roman" w:cs="Times New Roman"/>
                <w:noProof/>
                <w:sz w:val="16"/>
                <w:szCs w:val="16"/>
              </w:rPr>
            </w:pPr>
          </w:p>
        </w:tc>
      </w:tr>
      <w:tr w:rsidR="00927F2A" w:rsidRPr="00C95005" w14:paraId="1F6B7DAD" w14:textId="77777777" w:rsidTr="00134D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1" w:type="pct"/>
            <w:vAlign w:val="center"/>
          </w:tcPr>
          <w:p w14:paraId="1EED7B7F" w14:textId="77777777" w:rsidR="00927F2A" w:rsidRPr="00C95005" w:rsidRDefault="00927F2A" w:rsidP="00E05C32">
            <w:pPr>
              <w:pStyle w:val="Paragraphedeliste"/>
              <w:tabs>
                <w:tab w:val="left" w:leader="underscore" w:pos="5103"/>
              </w:tabs>
              <w:spacing w:line="20" w:lineRule="atLeast"/>
              <w:ind w:left="0"/>
              <w:jc w:val="center"/>
              <w:rPr>
                <w:rFonts w:ascii="Times New Roman" w:hAnsi="Times New Roman" w:cs="Times New Roman"/>
                <w:sz w:val="16"/>
                <w:szCs w:val="16"/>
              </w:rPr>
            </w:pPr>
            <w:r w:rsidRPr="00C95005">
              <w:rPr>
                <w:rFonts w:ascii="Times New Roman" w:hAnsi="Times New Roman" w:cs="Times New Roman"/>
                <w:sz w:val="16"/>
                <w:szCs w:val="16"/>
              </w:rPr>
              <w:t>Lecture</w:t>
            </w:r>
          </w:p>
        </w:tc>
        <w:tc>
          <w:tcPr>
            <w:tcW w:w="959" w:type="pct"/>
            <w:vAlign w:val="center"/>
          </w:tcPr>
          <w:p w14:paraId="17A785AA" w14:textId="77777777" w:rsidR="00927F2A" w:rsidRPr="00C95005" w:rsidRDefault="00927F2A" w:rsidP="00E05C32">
            <w:pPr>
              <w:pStyle w:val="Paragraphedeliste"/>
              <w:tabs>
                <w:tab w:val="left" w:leader="underscore" w:pos="5103"/>
              </w:tabs>
              <w:spacing w:line="20" w:lineRule="atLeast"/>
              <w:ind w:left="360"/>
              <w:jc w:val="center"/>
              <w:rPr>
                <w:rFonts w:ascii="Times New Roman" w:hAnsi="Times New Roman" w:cs="Times New Roman"/>
                <w:sz w:val="16"/>
                <w:szCs w:val="16"/>
              </w:rPr>
            </w:pPr>
            <w:r w:rsidRPr="00C95005">
              <w:rPr>
                <w:rFonts w:ascii="Times New Roman" w:hAnsi="Times New Roman" w:cs="Times New Roman"/>
                <w:sz w:val="16"/>
                <w:szCs w:val="16"/>
              </w:rPr>
              <w:t>Sport</w:t>
            </w:r>
          </w:p>
        </w:tc>
        <w:tc>
          <w:tcPr>
            <w:tcW w:w="2410" w:type="pct"/>
            <w:gridSpan w:val="2"/>
            <w:vAlign w:val="center"/>
          </w:tcPr>
          <w:p w14:paraId="10BF8C06" w14:textId="33EE1BD4" w:rsidR="00927F2A" w:rsidRPr="00C95005" w:rsidRDefault="00A15D9E" w:rsidP="00E05C32">
            <w:pPr>
              <w:pStyle w:val="Paragraphedeliste"/>
              <w:tabs>
                <w:tab w:val="left" w:leader="underscore" w:pos="5103"/>
              </w:tabs>
              <w:spacing w:line="20" w:lineRule="atLeast"/>
              <w:ind w:left="360"/>
              <w:jc w:val="center"/>
              <w:rPr>
                <w:rFonts w:ascii="Times New Roman" w:hAnsi="Times New Roman" w:cs="Times New Roman"/>
                <w:noProof/>
                <w:sz w:val="16"/>
                <w:szCs w:val="16"/>
              </w:rPr>
            </w:pPr>
            <w:r w:rsidRPr="00C95005">
              <w:rPr>
                <w:rFonts w:ascii="Times New Roman" w:hAnsi="Times New Roman" w:cs="Times New Roman"/>
                <w:sz w:val="16"/>
                <w:szCs w:val="16"/>
              </w:rPr>
              <w:t xml:space="preserve">Management de </w:t>
            </w:r>
            <w:r w:rsidR="00927F2A" w:rsidRPr="00C95005">
              <w:rPr>
                <w:rFonts w:ascii="Times New Roman" w:hAnsi="Times New Roman" w:cs="Times New Roman"/>
                <w:sz w:val="16"/>
                <w:szCs w:val="16"/>
              </w:rPr>
              <w:t>Projet</w:t>
            </w:r>
          </w:p>
        </w:tc>
      </w:tr>
    </w:tbl>
    <w:p w14:paraId="76121A70" w14:textId="19AABC3E" w:rsidR="00134DF9" w:rsidRDefault="00134DF9" w:rsidP="00134DF9">
      <w:pPr>
        <w:rPr>
          <w:rFonts w:ascii="Times New Roman" w:hAnsi="Times New Roman" w:cs="Times New Roman"/>
          <w:sz w:val="16"/>
          <w:szCs w:val="16"/>
        </w:rPr>
      </w:pPr>
    </w:p>
    <w:tbl>
      <w:tblPr>
        <w:tblW w:w="1088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9"/>
        <w:gridCol w:w="7909"/>
      </w:tblGrid>
      <w:tr w:rsidR="00B22146" w:rsidRPr="009171D4" w14:paraId="17784741" w14:textId="77777777" w:rsidTr="00B22146">
        <w:trPr>
          <w:trHeight w:val="291"/>
        </w:trPr>
        <w:tc>
          <w:tcPr>
            <w:tcW w:w="709" w:type="dxa"/>
            <w:shd w:val="clear" w:color="auto" w:fill="B4C6E7" w:themeFill="accent1" w:themeFillTint="66"/>
          </w:tcPr>
          <w:p w14:paraId="43563C2A" w14:textId="77777777" w:rsidR="00B22146" w:rsidRPr="009816F5" w:rsidRDefault="00B22146" w:rsidP="00084295">
            <w:pPr>
              <w:tabs>
                <w:tab w:val="center" w:pos="4536"/>
                <w:tab w:val="right" w:pos="9072"/>
              </w:tabs>
              <w:jc w:val="center"/>
              <w:rPr>
                <w:rFonts w:ascii="Times New Roman" w:hAnsi="Times New Roman" w:cs="Times New Roman"/>
                <w:b/>
                <w:bCs/>
                <w:sz w:val="18"/>
                <w:szCs w:val="18"/>
              </w:rPr>
            </w:pPr>
            <w:r w:rsidRPr="009816F5">
              <w:rPr>
                <w:rFonts w:ascii="Times New Roman" w:hAnsi="Times New Roman" w:cs="Times New Roman"/>
                <w:b/>
                <w:bCs/>
                <w:sz w:val="18"/>
                <w:szCs w:val="18"/>
              </w:rPr>
              <w:t>N°</w:t>
            </w:r>
          </w:p>
        </w:tc>
        <w:tc>
          <w:tcPr>
            <w:tcW w:w="10178" w:type="dxa"/>
            <w:gridSpan w:val="2"/>
            <w:shd w:val="clear" w:color="auto" w:fill="B4C6E7" w:themeFill="accent1" w:themeFillTint="66"/>
          </w:tcPr>
          <w:p w14:paraId="5E4EFE22" w14:textId="77777777" w:rsidR="00B22146" w:rsidRPr="009A10CC" w:rsidRDefault="00B22146" w:rsidP="00084295">
            <w:pPr>
              <w:jc w:val="center"/>
              <w:rPr>
                <w:rFonts w:ascii="Times New Roman" w:hAnsi="Times New Roman" w:cs="Times New Roman"/>
                <w:b/>
                <w:bCs/>
              </w:rPr>
            </w:pPr>
            <w:r w:rsidRPr="009A10CC">
              <w:rPr>
                <w:rFonts w:ascii="Times New Roman" w:hAnsi="Times New Roman" w:cs="Times New Roman"/>
                <w:b/>
                <w:bCs/>
              </w:rPr>
              <w:t>Coordonnées des personnes de références</w:t>
            </w:r>
          </w:p>
        </w:tc>
      </w:tr>
      <w:tr w:rsidR="00B22146" w:rsidRPr="009171D4" w14:paraId="79D73E5F" w14:textId="77777777" w:rsidTr="00B22146">
        <w:tc>
          <w:tcPr>
            <w:tcW w:w="709" w:type="dxa"/>
          </w:tcPr>
          <w:p w14:paraId="7C52477A" w14:textId="77777777" w:rsidR="00B22146" w:rsidRPr="00CB6AF5" w:rsidRDefault="00B22146" w:rsidP="00B22146">
            <w:pPr>
              <w:pStyle w:val="Paragraphedeliste"/>
              <w:numPr>
                <w:ilvl w:val="0"/>
                <w:numId w:val="33"/>
              </w:numPr>
              <w:spacing w:line="276" w:lineRule="auto"/>
              <w:ind w:left="426"/>
              <w:rPr>
                <w:rFonts w:ascii="Times New Roman" w:hAnsi="Times New Roman" w:cs="Times New Roman"/>
                <w:bCs/>
                <w:sz w:val="20"/>
                <w:szCs w:val="20"/>
              </w:rPr>
            </w:pPr>
          </w:p>
        </w:tc>
        <w:tc>
          <w:tcPr>
            <w:tcW w:w="2269" w:type="dxa"/>
            <w:vAlign w:val="center"/>
          </w:tcPr>
          <w:p w14:paraId="7B8CFC5E" w14:textId="77777777" w:rsidR="00B22146" w:rsidRPr="00CB6AF5" w:rsidRDefault="00B22146" w:rsidP="00084295">
            <w:pPr>
              <w:tabs>
                <w:tab w:val="center" w:pos="4536"/>
                <w:tab w:val="right" w:pos="9072"/>
              </w:tabs>
              <w:rPr>
                <w:rFonts w:ascii="Times New Roman" w:hAnsi="Times New Roman" w:cs="Times New Roman"/>
                <w:b/>
                <w:bCs/>
                <w:sz w:val="20"/>
                <w:szCs w:val="20"/>
              </w:rPr>
            </w:pPr>
            <w:r w:rsidRPr="00CB6AF5">
              <w:rPr>
                <w:rFonts w:ascii="Times New Roman" w:hAnsi="Times New Roman" w:cs="Times New Roman"/>
                <w:b/>
                <w:bCs/>
                <w:sz w:val="20"/>
                <w:szCs w:val="20"/>
              </w:rPr>
              <w:t>Bréhima Traoré</w:t>
            </w:r>
          </w:p>
        </w:tc>
        <w:tc>
          <w:tcPr>
            <w:tcW w:w="7909" w:type="dxa"/>
            <w:vAlign w:val="center"/>
          </w:tcPr>
          <w:p w14:paraId="6ABA9576" w14:textId="77777777" w:rsidR="00B22146" w:rsidRPr="008A01F2" w:rsidRDefault="00B22146" w:rsidP="00084295">
            <w:pPr>
              <w:tabs>
                <w:tab w:val="right" w:pos="9072"/>
              </w:tabs>
              <w:rPr>
                <w:rFonts w:ascii="Times New Roman" w:hAnsi="Times New Roman" w:cs="Times New Roman"/>
                <w:bCs/>
                <w:sz w:val="20"/>
                <w:szCs w:val="20"/>
              </w:rPr>
            </w:pPr>
            <w:r w:rsidRPr="008A01F2">
              <w:rPr>
                <w:rFonts w:ascii="Times New Roman" w:hAnsi="Times New Roman" w:cs="Times New Roman"/>
                <w:bCs/>
                <w:sz w:val="20"/>
                <w:szCs w:val="20"/>
              </w:rPr>
              <w:t xml:space="preserve">Chef de Participation Communautaire sur le Projet SIRA/USAID </w:t>
            </w:r>
          </w:p>
          <w:p w14:paraId="1304BEB0" w14:textId="77777777" w:rsidR="00B22146" w:rsidRPr="008A01F2" w:rsidRDefault="00B22146" w:rsidP="00084295">
            <w:pPr>
              <w:tabs>
                <w:tab w:val="center" w:pos="4536"/>
                <w:tab w:val="right" w:pos="9072"/>
              </w:tabs>
              <w:rPr>
                <w:rFonts w:ascii="Times New Roman" w:hAnsi="Times New Roman" w:cs="Times New Roman"/>
                <w:bCs/>
                <w:sz w:val="20"/>
                <w:szCs w:val="20"/>
              </w:rPr>
            </w:pPr>
            <w:r w:rsidRPr="008A01F2">
              <w:rPr>
                <w:rFonts w:ascii="Times New Roman" w:hAnsi="Times New Roman" w:cs="Times New Roman"/>
                <w:bCs/>
                <w:sz w:val="20"/>
                <w:szCs w:val="20"/>
              </w:rPr>
              <w:t>Tél. 66 02 80 89/76 43 21 56</w:t>
            </w:r>
          </w:p>
          <w:p w14:paraId="38143237" w14:textId="77777777" w:rsidR="00B22146" w:rsidRPr="008A01F2" w:rsidRDefault="00B22146" w:rsidP="00084295">
            <w:pPr>
              <w:tabs>
                <w:tab w:val="center" w:pos="4536"/>
                <w:tab w:val="right" w:pos="9072"/>
              </w:tabs>
              <w:rPr>
                <w:rFonts w:ascii="Times New Roman" w:hAnsi="Times New Roman" w:cs="Times New Roman"/>
                <w:bCs/>
                <w:sz w:val="20"/>
                <w:szCs w:val="20"/>
              </w:rPr>
            </w:pPr>
            <w:proofErr w:type="gramStart"/>
            <w:r w:rsidRPr="008A01F2">
              <w:rPr>
                <w:rFonts w:ascii="Times New Roman" w:hAnsi="Times New Roman" w:cs="Times New Roman"/>
                <w:bCs/>
                <w:sz w:val="20"/>
                <w:szCs w:val="20"/>
              </w:rPr>
              <w:t>Email</w:t>
            </w:r>
            <w:proofErr w:type="gramEnd"/>
            <w:r w:rsidRPr="008A01F2">
              <w:rPr>
                <w:rFonts w:ascii="Times New Roman" w:hAnsi="Times New Roman" w:cs="Times New Roman"/>
                <w:bCs/>
                <w:sz w:val="20"/>
                <w:szCs w:val="20"/>
              </w:rPr>
              <w:t xml:space="preserve"> : </w:t>
            </w:r>
            <w:hyperlink r:id="rId10" w:history="1">
              <w:r w:rsidRPr="008A01F2">
                <w:rPr>
                  <w:rStyle w:val="Lienhypertexte"/>
                  <w:rFonts w:ascii="Times New Roman" w:hAnsi="Times New Roman" w:cs="Times New Roman"/>
                  <w:bCs/>
                  <w:sz w:val="20"/>
                  <w:szCs w:val="20"/>
                </w:rPr>
                <w:t>btraore@omaes.or</w:t>
              </w:r>
            </w:hyperlink>
            <w:r w:rsidRPr="008A01F2">
              <w:rPr>
                <w:rStyle w:val="Lienhypertexte"/>
                <w:rFonts w:ascii="Times New Roman" w:hAnsi="Times New Roman" w:cs="Times New Roman"/>
                <w:bCs/>
                <w:sz w:val="20"/>
                <w:szCs w:val="20"/>
              </w:rPr>
              <w:t>g</w:t>
            </w:r>
            <w:r w:rsidRPr="008A01F2">
              <w:rPr>
                <w:rFonts w:ascii="Times New Roman" w:hAnsi="Times New Roman" w:cs="Times New Roman"/>
                <w:bCs/>
                <w:sz w:val="20"/>
                <w:szCs w:val="20"/>
              </w:rPr>
              <w:t xml:space="preserve"> </w:t>
            </w:r>
          </w:p>
        </w:tc>
      </w:tr>
      <w:tr w:rsidR="00B22146" w:rsidRPr="009171D4" w14:paraId="63B28EA6" w14:textId="77777777" w:rsidTr="00B22146">
        <w:tc>
          <w:tcPr>
            <w:tcW w:w="709" w:type="dxa"/>
          </w:tcPr>
          <w:p w14:paraId="5180ACE9" w14:textId="77777777" w:rsidR="00B22146" w:rsidRPr="00CB6AF5" w:rsidRDefault="00B22146" w:rsidP="00B22146">
            <w:pPr>
              <w:pStyle w:val="Paragraphedeliste"/>
              <w:numPr>
                <w:ilvl w:val="0"/>
                <w:numId w:val="33"/>
              </w:numPr>
              <w:spacing w:line="276" w:lineRule="auto"/>
              <w:ind w:left="426"/>
              <w:rPr>
                <w:rFonts w:ascii="Times New Roman" w:hAnsi="Times New Roman" w:cs="Times New Roman"/>
                <w:bCs/>
                <w:sz w:val="20"/>
                <w:szCs w:val="20"/>
              </w:rPr>
            </w:pPr>
          </w:p>
        </w:tc>
        <w:tc>
          <w:tcPr>
            <w:tcW w:w="2269" w:type="dxa"/>
            <w:vAlign w:val="center"/>
          </w:tcPr>
          <w:p w14:paraId="50763DC9" w14:textId="77777777" w:rsidR="00B22146" w:rsidRPr="00CB6AF5" w:rsidRDefault="00B22146" w:rsidP="00084295">
            <w:pPr>
              <w:tabs>
                <w:tab w:val="center" w:pos="4536"/>
                <w:tab w:val="right" w:pos="9072"/>
              </w:tabs>
              <w:rPr>
                <w:rFonts w:ascii="Times New Roman" w:hAnsi="Times New Roman" w:cs="Times New Roman"/>
                <w:b/>
                <w:bCs/>
                <w:sz w:val="20"/>
                <w:szCs w:val="20"/>
              </w:rPr>
            </w:pPr>
            <w:r w:rsidRPr="00CB6AF5">
              <w:rPr>
                <w:rFonts w:ascii="Times New Roman" w:hAnsi="Times New Roman" w:cs="Times New Roman"/>
                <w:b/>
                <w:bCs/>
                <w:sz w:val="20"/>
                <w:szCs w:val="20"/>
              </w:rPr>
              <w:t xml:space="preserve">Ely </w:t>
            </w:r>
            <w:proofErr w:type="spellStart"/>
            <w:r w:rsidRPr="00CB6AF5">
              <w:rPr>
                <w:rFonts w:ascii="Times New Roman" w:hAnsi="Times New Roman" w:cs="Times New Roman"/>
                <w:b/>
                <w:bCs/>
                <w:sz w:val="20"/>
                <w:szCs w:val="20"/>
              </w:rPr>
              <w:t>Théra</w:t>
            </w:r>
            <w:proofErr w:type="spellEnd"/>
          </w:p>
        </w:tc>
        <w:tc>
          <w:tcPr>
            <w:tcW w:w="7909" w:type="dxa"/>
            <w:vAlign w:val="center"/>
          </w:tcPr>
          <w:p w14:paraId="632D2B5F" w14:textId="0B87D7B6" w:rsidR="00B22146" w:rsidRPr="008A01F2" w:rsidRDefault="00B22146" w:rsidP="00084295">
            <w:pPr>
              <w:tabs>
                <w:tab w:val="center" w:pos="4536"/>
                <w:tab w:val="right" w:pos="9072"/>
              </w:tabs>
              <w:rPr>
                <w:rFonts w:ascii="Times New Roman" w:hAnsi="Times New Roman" w:cs="Times New Roman"/>
                <w:bCs/>
                <w:sz w:val="20"/>
                <w:szCs w:val="20"/>
                <w:lang w:val="en-US"/>
              </w:rPr>
            </w:pPr>
            <w:r w:rsidRPr="008A01F2">
              <w:rPr>
                <w:rFonts w:ascii="Times New Roman" w:hAnsi="Times New Roman" w:cs="Times New Roman"/>
                <w:bCs/>
                <w:sz w:val="20"/>
                <w:szCs w:val="20"/>
                <w:lang w:val="en-US"/>
              </w:rPr>
              <w:t xml:space="preserve">Assistant de Formation sur </w:t>
            </w:r>
            <w:proofErr w:type="spellStart"/>
            <w:r w:rsidRPr="008A01F2">
              <w:rPr>
                <w:rFonts w:ascii="Times New Roman" w:hAnsi="Times New Roman" w:cs="Times New Roman"/>
                <w:bCs/>
                <w:sz w:val="20"/>
                <w:szCs w:val="20"/>
                <w:lang w:val="en-US"/>
              </w:rPr>
              <w:t>Projet</w:t>
            </w:r>
            <w:proofErr w:type="spellEnd"/>
            <w:r w:rsidRPr="008A01F2">
              <w:rPr>
                <w:rFonts w:ascii="Times New Roman" w:hAnsi="Times New Roman" w:cs="Times New Roman"/>
                <w:bCs/>
                <w:sz w:val="20"/>
                <w:szCs w:val="20"/>
                <w:lang w:val="en-US"/>
              </w:rPr>
              <w:t xml:space="preserve"> USAID</w:t>
            </w:r>
            <w:r w:rsidR="008C6DD5">
              <w:rPr>
                <w:rFonts w:ascii="Times New Roman" w:hAnsi="Times New Roman" w:cs="Times New Roman"/>
                <w:bCs/>
                <w:sz w:val="20"/>
                <w:szCs w:val="20"/>
                <w:lang w:val="en-US"/>
              </w:rPr>
              <w:t>/Mali SIRA</w:t>
            </w:r>
            <w:r w:rsidRPr="008A01F2">
              <w:rPr>
                <w:rFonts w:ascii="Times New Roman" w:hAnsi="Times New Roman" w:cs="Times New Roman"/>
                <w:bCs/>
                <w:sz w:val="20"/>
                <w:szCs w:val="20"/>
                <w:lang w:val="en-US"/>
              </w:rPr>
              <w:t xml:space="preserve"> (Selective </w:t>
            </w:r>
            <w:r w:rsidR="008C6DD5" w:rsidRPr="008A01F2">
              <w:rPr>
                <w:rFonts w:ascii="Times New Roman" w:hAnsi="Times New Roman" w:cs="Times New Roman"/>
                <w:bCs/>
                <w:sz w:val="20"/>
                <w:szCs w:val="20"/>
                <w:lang w:val="en-US"/>
              </w:rPr>
              <w:t>Integrated</w:t>
            </w:r>
            <w:r w:rsidRPr="008A01F2">
              <w:rPr>
                <w:rFonts w:ascii="Times New Roman" w:hAnsi="Times New Roman" w:cs="Times New Roman"/>
                <w:bCs/>
                <w:sz w:val="20"/>
                <w:szCs w:val="20"/>
                <w:lang w:val="en-US"/>
              </w:rPr>
              <w:t xml:space="preserve"> of Reading Activities)</w:t>
            </w:r>
          </w:p>
          <w:p w14:paraId="56E5D62B" w14:textId="77777777" w:rsidR="00B22146" w:rsidRPr="008A01F2" w:rsidRDefault="00B22146" w:rsidP="00084295">
            <w:pPr>
              <w:tabs>
                <w:tab w:val="center" w:pos="4536"/>
                <w:tab w:val="right" w:pos="9072"/>
              </w:tabs>
              <w:rPr>
                <w:rFonts w:ascii="Times New Roman" w:hAnsi="Times New Roman" w:cs="Times New Roman"/>
                <w:bCs/>
                <w:sz w:val="20"/>
                <w:szCs w:val="20"/>
              </w:rPr>
            </w:pPr>
            <w:r w:rsidRPr="008A01F2">
              <w:rPr>
                <w:rFonts w:ascii="Times New Roman" w:hAnsi="Times New Roman" w:cs="Times New Roman"/>
                <w:bCs/>
                <w:sz w:val="20"/>
                <w:szCs w:val="20"/>
              </w:rPr>
              <w:t>Tél. 76 37 91 64 / 66 37 91 64</w:t>
            </w:r>
          </w:p>
          <w:p w14:paraId="4A5616B9" w14:textId="77777777" w:rsidR="00B22146" w:rsidRPr="008A01F2" w:rsidRDefault="00B22146" w:rsidP="00084295">
            <w:pPr>
              <w:tabs>
                <w:tab w:val="center" w:pos="4536"/>
                <w:tab w:val="right" w:pos="9072"/>
              </w:tabs>
              <w:rPr>
                <w:rFonts w:ascii="Times New Roman" w:hAnsi="Times New Roman" w:cs="Times New Roman"/>
                <w:bCs/>
                <w:sz w:val="20"/>
                <w:szCs w:val="20"/>
              </w:rPr>
            </w:pPr>
            <w:proofErr w:type="gramStart"/>
            <w:r w:rsidRPr="008A01F2">
              <w:rPr>
                <w:rFonts w:ascii="Times New Roman" w:hAnsi="Times New Roman" w:cs="Times New Roman"/>
                <w:bCs/>
                <w:sz w:val="20"/>
                <w:szCs w:val="20"/>
              </w:rPr>
              <w:t>Email</w:t>
            </w:r>
            <w:proofErr w:type="gramEnd"/>
            <w:r w:rsidRPr="008A01F2">
              <w:rPr>
                <w:rFonts w:ascii="Times New Roman" w:hAnsi="Times New Roman" w:cs="Times New Roman"/>
                <w:bCs/>
                <w:sz w:val="20"/>
                <w:szCs w:val="20"/>
              </w:rPr>
              <w:t xml:space="preserve"> : </w:t>
            </w:r>
            <w:hyperlink r:id="rId11" w:history="1">
              <w:r w:rsidRPr="008A01F2">
                <w:rPr>
                  <w:rStyle w:val="Lienhypertexte"/>
                  <w:rFonts w:ascii="Times New Roman" w:hAnsi="Times New Roman" w:cs="Times New Roman"/>
                  <w:bCs/>
                  <w:sz w:val="20"/>
                  <w:szCs w:val="20"/>
                </w:rPr>
                <w:t>eteranova@yahoo.fr</w:t>
              </w:r>
            </w:hyperlink>
          </w:p>
        </w:tc>
      </w:tr>
      <w:tr w:rsidR="002718DD" w:rsidRPr="009171D4" w14:paraId="143EEF53" w14:textId="77777777" w:rsidTr="00B22146">
        <w:tc>
          <w:tcPr>
            <w:tcW w:w="709" w:type="dxa"/>
          </w:tcPr>
          <w:p w14:paraId="74B28765" w14:textId="5BE229D2" w:rsidR="002718DD" w:rsidRPr="00CB6AF5" w:rsidRDefault="002718DD" w:rsidP="00B22146">
            <w:pPr>
              <w:pStyle w:val="Paragraphedeliste"/>
              <w:numPr>
                <w:ilvl w:val="0"/>
                <w:numId w:val="33"/>
              </w:numPr>
              <w:spacing w:line="276" w:lineRule="auto"/>
              <w:ind w:left="426"/>
              <w:rPr>
                <w:rFonts w:ascii="Times New Roman" w:hAnsi="Times New Roman" w:cs="Times New Roman"/>
                <w:bCs/>
                <w:sz w:val="20"/>
                <w:szCs w:val="20"/>
              </w:rPr>
            </w:pPr>
          </w:p>
        </w:tc>
        <w:tc>
          <w:tcPr>
            <w:tcW w:w="2269" w:type="dxa"/>
            <w:vAlign w:val="center"/>
          </w:tcPr>
          <w:p w14:paraId="00011FA9" w14:textId="1C33A295" w:rsidR="002718DD" w:rsidRPr="00CB6AF5" w:rsidRDefault="002718DD" w:rsidP="00084295">
            <w:pPr>
              <w:tabs>
                <w:tab w:val="center" w:pos="4536"/>
                <w:tab w:val="right" w:pos="9072"/>
              </w:tabs>
              <w:rPr>
                <w:rFonts w:ascii="Times New Roman" w:hAnsi="Times New Roman" w:cs="Times New Roman"/>
                <w:b/>
                <w:bCs/>
                <w:sz w:val="20"/>
                <w:szCs w:val="20"/>
              </w:rPr>
            </w:pPr>
            <w:proofErr w:type="spellStart"/>
            <w:r>
              <w:rPr>
                <w:rFonts w:ascii="Times New Roman" w:hAnsi="Times New Roman" w:cs="Times New Roman"/>
                <w:b/>
                <w:bCs/>
                <w:sz w:val="20"/>
                <w:szCs w:val="20"/>
              </w:rPr>
              <w:t>Massamna</w:t>
            </w:r>
            <w:proofErr w:type="spellEnd"/>
            <w:r>
              <w:rPr>
                <w:rFonts w:ascii="Times New Roman" w:hAnsi="Times New Roman" w:cs="Times New Roman"/>
                <w:b/>
                <w:bCs/>
                <w:sz w:val="20"/>
                <w:szCs w:val="20"/>
              </w:rPr>
              <w:t xml:space="preserve"> SINABA</w:t>
            </w:r>
          </w:p>
        </w:tc>
        <w:tc>
          <w:tcPr>
            <w:tcW w:w="7909" w:type="dxa"/>
            <w:vAlign w:val="center"/>
          </w:tcPr>
          <w:p w14:paraId="30294F1C" w14:textId="77777777" w:rsidR="002718DD" w:rsidRDefault="002718DD" w:rsidP="00084295">
            <w:pPr>
              <w:tabs>
                <w:tab w:val="center" w:pos="4536"/>
                <w:tab w:val="right" w:pos="9072"/>
              </w:tabs>
              <w:rPr>
                <w:rFonts w:ascii="Times New Roman" w:hAnsi="Times New Roman" w:cs="Times New Roman"/>
                <w:bCs/>
                <w:sz w:val="20"/>
                <w:szCs w:val="20"/>
              </w:rPr>
            </w:pPr>
            <w:r w:rsidRPr="002718DD">
              <w:rPr>
                <w:rFonts w:ascii="Times New Roman" w:hAnsi="Times New Roman" w:cs="Times New Roman"/>
                <w:bCs/>
                <w:sz w:val="20"/>
                <w:szCs w:val="20"/>
              </w:rPr>
              <w:t>Chargé des programmes de l’</w:t>
            </w:r>
            <w:r>
              <w:rPr>
                <w:rFonts w:ascii="Times New Roman" w:hAnsi="Times New Roman" w:cs="Times New Roman"/>
                <w:bCs/>
                <w:sz w:val="20"/>
                <w:szCs w:val="20"/>
              </w:rPr>
              <w:t>OMAES</w:t>
            </w:r>
          </w:p>
          <w:p w14:paraId="20B6251D" w14:textId="77777777" w:rsidR="002718DD" w:rsidRDefault="002718DD" w:rsidP="00084295">
            <w:pPr>
              <w:tabs>
                <w:tab w:val="center" w:pos="4536"/>
                <w:tab w:val="right" w:pos="9072"/>
              </w:tabs>
              <w:rPr>
                <w:rFonts w:ascii="Times New Roman" w:hAnsi="Times New Roman" w:cs="Times New Roman"/>
                <w:bCs/>
                <w:sz w:val="20"/>
                <w:szCs w:val="20"/>
              </w:rPr>
            </w:pPr>
            <w:r>
              <w:rPr>
                <w:rFonts w:ascii="Times New Roman" w:hAnsi="Times New Roman" w:cs="Times New Roman"/>
                <w:bCs/>
                <w:sz w:val="20"/>
                <w:szCs w:val="20"/>
              </w:rPr>
              <w:t>Tel : 76 12 43 40</w:t>
            </w:r>
          </w:p>
          <w:p w14:paraId="46285483" w14:textId="142FF53B" w:rsidR="002718DD" w:rsidRPr="002718DD" w:rsidRDefault="002718DD" w:rsidP="00084295">
            <w:pPr>
              <w:tabs>
                <w:tab w:val="center" w:pos="4536"/>
                <w:tab w:val="right" w:pos="9072"/>
              </w:tabs>
              <w:rPr>
                <w:rFonts w:ascii="Times New Roman" w:hAnsi="Times New Roman" w:cs="Times New Roman"/>
                <w:bCs/>
                <w:sz w:val="20"/>
                <w:szCs w:val="20"/>
              </w:rPr>
            </w:pPr>
            <w:proofErr w:type="gramStart"/>
            <w:r>
              <w:rPr>
                <w:rFonts w:ascii="Times New Roman" w:hAnsi="Times New Roman" w:cs="Times New Roman"/>
                <w:bCs/>
                <w:sz w:val="20"/>
                <w:szCs w:val="20"/>
              </w:rPr>
              <w:t>Email</w:t>
            </w:r>
            <w:proofErr w:type="gramEnd"/>
            <w:r>
              <w:rPr>
                <w:rFonts w:ascii="Times New Roman" w:hAnsi="Times New Roman" w:cs="Times New Roman"/>
                <w:bCs/>
                <w:sz w:val="20"/>
                <w:szCs w:val="20"/>
              </w:rPr>
              <w:t xml:space="preserve"> : </w:t>
            </w:r>
            <w:hyperlink r:id="rId12" w:history="1">
              <w:r w:rsidRPr="00E950AB">
                <w:rPr>
                  <w:rStyle w:val="Lienhypertexte"/>
                  <w:rFonts w:ascii="Times New Roman" w:hAnsi="Times New Roman" w:cs="Times New Roman"/>
                  <w:bCs/>
                  <w:sz w:val="20"/>
                  <w:szCs w:val="20"/>
                </w:rPr>
                <w:t>msinaba@omaes.org</w:t>
              </w:r>
            </w:hyperlink>
          </w:p>
        </w:tc>
      </w:tr>
    </w:tbl>
    <w:p w14:paraId="72FB1693" w14:textId="19536036" w:rsidR="003248EE" w:rsidRPr="003248EE" w:rsidRDefault="0095691F" w:rsidP="00F81A70">
      <w:pPr>
        <w:tabs>
          <w:tab w:val="center" w:pos="4453"/>
          <w:tab w:val="left" w:pos="6453"/>
        </w:tabs>
        <w:jc w:val="right"/>
        <w:rPr>
          <w:rFonts w:ascii="Times New Roman" w:eastAsia="Times New Roman" w:hAnsi="Times New Roman" w:cs="Times New Roman"/>
          <w:lang w:eastAsia="en-GB"/>
        </w:rPr>
      </w:pPr>
      <w:r>
        <w:rPr>
          <w:rFonts w:ascii="Times New Roman" w:eastAsia="Times New Roman" w:hAnsi="Times New Roman" w:cs="Times New Roman"/>
          <w:lang w:eastAsia="en-GB"/>
        </w:rPr>
        <w:t>Sé</w:t>
      </w:r>
      <w:r w:rsidR="003814A6">
        <w:rPr>
          <w:rFonts w:ascii="Times New Roman" w:eastAsia="Times New Roman" w:hAnsi="Times New Roman" w:cs="Times New Roman"/>
          <w:lang w:eastAsia="en-GB"/>
        </w:rPr>
        <w:t>gou</w:t>
      </w:r>
      <w:r w:rsidR="003248EE" w:rsidRPr="003248EE">
        <w:rPr>
          <w:rFonts w:ascii="Times New Roman" w:eastAsia="Times New Roman" w:hAnsi="Times New Roman" w:cs="Times New Roman"/>
          <w:lang w:eastAsia="en-GB"/>
        </w:rPr>
        <w:t xml:space="preserve">, le </w:t>
      </w:r>
      <w:r>
        <w:rPr>
          <w:rFonts w:ascii="Times New Roman" w:eastAsia="Times New Roman" w:hAnsi="Times New Roman" w:cs="Times New Roman"/>
          <w:lang w:eastAsia="en-GB"/>
        </w:rPr>
        <w:t>2</w:t>
      </w:r>
      <w:r w:rsidR="003814A6">
        <w:rPr>
          <w:rFonts w:ascii="Times New Roman" w:eastAsia="Times New Roman" w:hAnsi="Times New Roman" w:cs="Times New Roman"/>
          <w:lang w:eastAsia="en-GB"/>
        </w:rPr>
        <w:t>8</w:t>
      </w:r>
      <w:r w:rsidR="002718DD">
        <w:rPr>
          <w:rFonts w:ascii="Times New Roman" w:eastAsia="Times New Roman" w:hAnsi="Times New Roman" w:cs="Times New Roman"/>
          <w:lang w:eastAsia="en-GB"/>
        </w:rPr>
        <w:t xml:space="preserve"> </w:t>
      </w:r>
      <w:r w:rsidR="00C67A88">
        <w:rPr>
          <w:rFonts w:ascii="Times New Roman" w:eastAsia="Times New Roman" w:hAnsi="Times New Roman" w:cs="Times New Roman"/>
          <w:lang w:eastAsia="en-GB"/>
        </w:rPr>
        <w:t>o</w:t>
      </w:r>
      <w:r w:rsidR="002718DD">
        <w:rPr>
          <w:rFonts w:ascii="Times New Roman" w:eastAsia="Times New Roman" w:hAnsi="Times New Roman" w:cs="Times New Roman"/>
          <w:lang w:eastAsia="en-GB"/>
        </w:rPr>
        <w:t>ctobre</w:t>
      </w:r>
      <w:r w:rsidR="00056FB0">
        <w:rPr>
          <w:rFonts w:ascii="Times New Roman" w:eastAsia="Times New Roman" w:hAnsi="Times New Roman" w:cs="Times New Roman"/>
          <w:lang w:eastAsia="en-GB"/>
        </w:rPr>
        <w:t xml:space="preserve"> </w:t>
      </w:r>
      <w:r w:rsidR="003248EE" w:rsidRPr="003248EE">
        <w:rPr>
          <w:rFonts w:ascii="Times New Roman" w:eastAsia="Times New Roman" w:hAnsi="Times New Roman" w:cs="Times New Roman"/>
          <w:lang w:eastAsia="en-GB"/>
        </w:rPr>
        <w:t>202</w:t>
      </w:r>
      <w:r w:rsidR="00F81A70">
        <w:rPr>
          <w:rFonts w:ascii="Times New Roman" w:eastAsia="Times New Roman" w:hAnsi="Times New Roman" w:cs="Times New Roman"/>
          <w:lang w:eastAsia="en-GB"/>
        </w:rPr>
        <w:t>2</w:t>
      </w:r>
    </w:p>
    <w:sectPr w:rsidR="003248EE" w:rsidRPr="003248EE" w:rsidSect="0084275F">
      <w:footerReference w:type="default" r:id="rId13"/>
      <w:pgSz w:w="11906" w:h="16838" w:code="9"/>
      <w:pgMar w:top="720" w:right="1440" w:bottom="72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B5AC5" w14:textId="77777777" w:rsidR="00A30BE5" w:rsidRDefault="00A30BE5" w:rsidP="008448F5">
      <w:r>
        <w:separator/>
      </w:r>
    </w:p>
  </w:endnote>
  <w:endnote w:type="continuationSeparator" w:id="0">
    <w:p w14:paraId="6DF32DCC" w14:textId="77777777" w:rsidR="00A30BE5" w:rsidRDefault="00A30BE5" w:rsidP="00844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351830"/>
      <w:docPartObj>
        <w:docPartGallery w:val="Page Numbers (Bottom of Page)"/>
        <w:docPartUnique/>
      </w:docPartObj>
    </w:sdtPr>
    <w:sdtContent>
      <w:p w14:paraId="6F59708B" w14:textId="642981BC" w:rsidR="0069723B" w:rsidRDefault="0069723B">
        <w:pPr>
          <w:pStyle w:val="Pieddepage"/>
        </w:pPr>
        <w:r>
          <w:rPr>
            <w:noProof/>
            <w:lang w:eastAsia="fr-FR"/>
          </w:rPr>
          <mc:AlternateContent>
            <mc:Choice Requires="wps">
              <w:drawing>
                <wp:anchor distT="0" distB="0" distL="114300" distR="114300" simplePos="0" relativeHeight="251659264" behindDoc="0" locked="0" layoutInCell="0" allowOverlap="1" wp14:anchorId="2909D022" wp14:editId="3F15A1EC">
                  <wp:simplePos x="0" y="0"/>
                  <wp:positionH relativeFrom="rightMargin">
                    <wp:align>left</wp:align>
                  </wp:positionH>
                  <mc:AlternateContent>
                    <mc:Choice Requires="wp14">
                      <wp:positionV relativeFrom="bottomMargin">
                        <wp14:pctPosVOffset>7000</wp14:pctPosVOffset>
                      </wp:positionV>
                    </mc:Choice>
                    <mc:Fallback>
                      <wp:positionV relativeFrom="page">
                        <wp:posOffset>10266680</wp:posOffset>
                      </wp:positionV>
                    </mc:Fallback>
                  </mc:AlternateContent>
                  <wp:extent cx="368300" cy="274320"/>
                  <wp:effectExtent l="9525" t="9525" r="12700" b="11430"/>
                  <wp:wrapNone/>
                  <wp:docPr id="2"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78828004" w14:textId="0C6373E0" w:rsidR="0069723B" w:rsidRDefault="0069723B">
                              <w:pPr>
                                <w:jc w:val="center"/>
                              </w:pPr>
                              <w:r>
                                <w:rPr>
                                  <w:sz w:val="22"/>
                                  <w:szCs w:val="22"/>
                                </w:rPr>
                                <w:fldChar w:fldCharType="begin"/>
                              </w:r>
                              <w:r>
                                <w:instrText>PAGE    \* MERGEFORMAT</w:instrText>
                              </w:r>
                              <w:r>
                                <w:rPr>
                                  <w:sz w:val="22"/>
                                  <w:szCs w:val="22"/>
                                </w:rPr>
                                <w:fldChar w:fldCharType="separate"/>
                              </w:r>
                              <w:r w:rsidR="00C02199" w:rsidRPr="00C02199">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9D02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78828004" w14:textId="0C6373E0" w:rsidR="0069723B" w:rsidRDefault="0069723B">
                        <w:pPr>
                          <w:jc w:val="center"/>
                        </w:pPr>
                        <w:r>
                          <w:rPr>
                            <w:sz w:val="22"/>
                            <w:szCs w:val="22"/>
                          </w:rPr>
                          <w:fldChar w:fldCharType="begin"/>
                        </w:r>
                        <w:r>
                          <w:instrText>PAGE    \* MERGEFORMAT</w:instrText>
                        </w:r>
                        <w:r>
                          <w:rPr>
                            <w:sz w:val="22"/>
                            <w:szCs w:val="22"/>
                          </w:rPr>
                          <w:fldChar w:fldCharType="separate"/>
                        </w:r>
                        <w:r w:rsidR="00C02199" w:rsidRPr="00C02199">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B6F34" w14:textId="77777777" w:rsidR="00A30BE5" w:rsidRDefault="00A30BE5" w:rsidP="008448F5">
      <w:r>
        <w:separator/>
      </w:r>
    </w:p>
  </w:footnote>
  <w:footnote w:type="continuationSeparator" w:id="0">
    <w:p w14:paraId="1336C54E" w14:textId="77777777" w:rsidR="00A30BE5" w:rsidRDefault="00A30BE5" w:rsidP="00844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3419"/>
    <w:multiLevelType w:val="hybridMultilevel"/>
    <w:tmpl w:val="CDFCDBE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4FF530A"/>
    <w:multiLevelType w:val="hybridMultilevel"/>
    <w:tmpl w:val="D1C02DB6"/>
    <w:lvl w:ilvl="0" w:tplc="040C000D">
      <w:start w:val="1"/>
      <w:numFmt w:val="bullet"/>
      <w:lvlText w:val=""/>
      <w:lvlJc w:val="left"/>
      <w:pPr>
        <w:ind w:left="537" w:hanging="360"/>
      </w:pPr>
      <w:rPr>
        <w:rFonts w:ascii="Wingdings" w:hAnsi="Wingdings" w:hint="default"/>
      </w:rPr>
    </w:lvl>
    <w:lvl w:ilvl="1" w:tplc="040C0019" w:tentative="1">
      <w:start w:val="1"/>
      <w:numFmt w:val="lowerLetter"/>
      <w:lvlText w:val="%2."/>
      <w:lvlJc w:val="left"/>
      <w:pPr>
        <w:ind w:left="1257" w:hanging="360"/>
      </w:pPr>
    </w:lvl>
    <w:lvl w:ilvl="2" w:tplc="040C001B" w:tentative="1">
      <w:start w:val="1"/>
      <w:numFmt w:val="lowerRoman"/>
      <w:lvlText w:val="%3."/>
      <w:lvlJc w:val="right"/>
      <w:pPr>
        <w:ind w:left="1977" w:hanging="180"/>
      </w:pPr>
    </w:lvl>
    <w:lvl w:ilvl="3" w:tplc="040C000F" w:tentative="1">
      <w:start w:val="1"/>
      <w:numFmt w:val="decimal"/>
      <w:lvlText w:val="%4."/>
      <w:lvlJc w:val="left"/>
      <w:pPr>
        <w:ind w:left="2697" w:hanging="360"/>
      </w:pPr>
    </w:lvl>
    <w:lvl w:ilvl="4" w:tplc="040C0019" w:tentative="1">
      <w:start w:val="1"/>
      <w:numFmt w:val="lowerLetter"/>
      <w:lvlText w:val="%5."/>
      <w:lvlJc w:val="left"/>
      <w:pPr>
        <w:ind w:left="3417" w:hanging="360"/>
      </w:pPr>
    </w:lvl>
    <w:lvl w:ilvl="5" w:tplc="040C001B" w:tentative="1">
      <w:start w:val="1"/>
      <w:numFmt w:val="lowerRoman"/>
      <w:lvlText w:val="%6."/>
      <w:lvlJc w:val="right"/>
      <w:pPr>
        <w:ind w:left="4137" w:hanging="180"/>
      </w:pPr>
    </w:lvl>
    <w:lvl w:ilvl="6" w:tplc="040C000F" w:tentative="1">
      <w:start w:val="1"/>
      <w:numFmt w:val="decimal"/>
      <w:lvlText w:val="%7."/>
      <w:lvlJc w:val="left"/>
      <w:pPr>
        <w:ind w:left="4857" w:hanging="360"/>
      </w:pPr>
    </w:lvl>
    <w:lvl w:ilvl="7" w:tplc="040C0019" w:tentative="1">
      <w:start w:val="1"/>
      <w:numFmt w:val="lowerLetter"/>
      <w:lvlText w:val="%8."/>
      <w:lvlJc w:val="left"/>
      <w:pPr>
        <w:ind w:left="5577" w:hanging="360"/>
      </w:pPr>
    </w:lvl>
    <w:lvl w:ilvl="8" w:tplc="040C001B" w:tentative="1">
      <w:start w:val="1"/>
      <w:numFmt w:val="lowerRoman"/>
      <w:lvlText w:val="%9."/>
      <w:lvlJc w:val="right"/>
      <w:pPr>
        <w:ind w:left="6297" w:hanging="180"/>
      </w:pPr>
    </w:lvl>
  </w:abstractNum>
  <w:abstractNum w:abstractNumId="2" w15:restartNumberingAfterBreak="0">
    <w:nsid w:val="1106422B"/>
    <w:multiLevelType w:val="hybridMultilevel"/>
    <w:tmpl w:val="424E024C"/>
    <w:lvl w:ilvl="0" w:tplc="365823E2">
      <w:numFmt w:val="bullet"/>
      <w:lvlText w:val="-"/>
      <w:lvlJc w:val="left"/>
      <w:pPr>
        <w:ind w:left="730" w:hanging="360"/>
      </w:pPr>
      <w:rPr>
        <w:rFonts w:ascii="Times New Roman" w:eastAsiaTheme="minorHAnsi" w:hAnsi="Times New Roman" w:cs="Times New Roman" w:hint="default"/>
      </w:rPr>
    </w:lvl>
    <w:lvl w:ilvl="1" w:tplc="340C0003" w:tentative="1">
      <w:start w:val="1"/>
      <w:numFmt w:val="bullet"/>
      <w:lvlText w:val="o"/>
      <w:lvlJc w:val="left"/>
      <w:pPr>
        <w:ind w:left="1450" w:hanging="360"/>
      </w:pPr>
      <w:rPr>
        <w:rFonts w:ascii="Courier New" w:hAnsi="Courier New" w:cs="Courier New" w:hint="default"/>
      </w:rPr>
    </w:lvl>
    <w:lvl w:ilvl="2" w:tplc="340C0005" w:tentative="1">
      <w:start w:val="1"/>
      <w:numFmt w:val="bullet"/>
      <w:lvlText w:val=""/>
      <w:lvlJc w:val="left"/>
      <w:pPr>
        <w:ind w:left="2170" w:hanging="360"/>
      </w:pPr>
      <w:rPr>
        <w:rFonts w:ascii="Wingdings" w:hAnsi="Wingdings" w:hint="default"/>
      </w:rPr>
    </w:lvl>
    <w:lvl w:ilvl="3" w:tplc="340C0001" w:tentative="1">
      <w:start w:val="1"/>
      <w:numFmt w:val="bullet"/>
      <w:lvlText w:val=""/>
      <w:lvlJc w:val="left"/>
      <w:pPr>
        <w:ind w:left="2890" w:hanging="360"/>
      </w:pPr>
      <w:rPr>
        <w:rFonts w:ascii="Symbol" w:hAnsi="Symbol" w:hint="default"/>
      </w:rPr>
    </w:lvl>
    <w:lvl w:ilvl="4" w:tplc="340C0003" w:tentative="1">
      <w:start w:val="1"/>
      <w:numFmt w:val="bullet"/>
      <w:lvlText w:val="o"/>
      <w:lvlJc w:val="left"/>
      <w:pPr>
        <w:ind w:left="3610" w:hanging="360"/>
      </w:pPr>
      <w:rPr>
        <w:rFonts w:ascii="Courier New" w:hAnsi="Courier New" w:cs="Courier New" w:hint="default"/>
      </w:rPr>
    </w:lvl>
    <w:lvl w:ilvl="5" w:tplc="340C0005" w:tentative="1">
      <w:start w:val="1"/>
      <w:numFmt w:val="bullet"/>
      <w:lvlText w:val=""/>
      <w:lvlJc w:val="left"/>
      <w:pPr>
        <w:ind w:left="4330" w:hanging="360"/>
      </w:pPr>
      <w:rPr>
        <w:rFonts w:ascii="Wingdings" w:hAnsi="Wingdings" w:hint="default"/>
      </w:rPr>
    </w:lvl>
    <w:lvl w:ilvl="6" w:tplc="340C0001" w:tentative="1">
      <w:start w:val="1"/>
      <w:numFmt w:val="bullet"/>
      <w:lvlText w:val=""/>
      <w:lvlJc w:val="left"/>
      <w:pPr>
        <w:ind w:left="5050" w:hanging="360"/>
      </w:pPr>
      <w:rPr>
        <w:rFonts w:ascii="Symbol" w:hAnsi="Symbol" w:hint="default"/>
      </w:rPr>
    </w:lvl>
    <w:lvl w:ilvl="7" w:tplc="340C0003" w:tentative="1">
      <w:start w:val="1"/>
      <w:numFmt w:val="bullet"/>
      <w:lvlText w:val="o"/>
      <w:lvlJc w:val="left"/>
      <w:pPr>
        <w:ind w:left="5770" w:hanging="360"/>
      </w:pPr>
      <w:rPr>
        <w:rFonts w:ascii="Courier New" w:hAnsi="Courier New" w:cs="Courier New" w:hint="default"/>
      </w:rPr>
    </w:lvl>
    <w:lvl w:ilvl="8" w:tplc="340C0005" w:tentative="1">
      <w:start w:val="1"/>
      <w:numFmt w:val="bullet"/>
      <w:lvlText w:val=""/>
      <w:lvlJc w:val="left"/>
      <w:pPr>
        <w:ind w:left="6490" w:hanging="360"/>
      </w:pPr>
      <w:rPr>
        <w:rFonts w:ascii="Wingdings" w:hAnsi="Wingdings" w:hint="default"/>
      </w:rPr>
    </w:lvl>
  </w:abstractNum>
  <w:abstractNum w:abstractNumId="3" w15:restartNumberingAfterBreak="0">
    <w:nsid w:val="11324EE7"/>
    <w:multiLevelType w:val="hybridMultilevel"/>
    <w:tmpl w:val="527E16F6"/>
    <w:lvl w:ilvl="0" w:tplc="433009D0">
      <w:start w:val="1"/>
      <w:numFmt w:val="bullet"/>
      <w:lvlText w:val=""/>
      <w:lvlJc w:val="left"/>
      <w:pPr>
        <w:ind w:left="36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1" w:tplc="C80E58C0">
      <w:start w:val="1"/>
      <w:numFmt w:val="bullet"/>
      <w:lvlText w:val="o"/>
      <w:lvlJc w:val="left"/>
      <w:pPr>
        <w:ind w:left="108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2" w:tplc="41A6ED92">
      <w:start w:val="1"/>
      <w:numFmt w:val="bullet"/>
      <w:lvlText w:val="▪"/>
      <w:lvlJc w:val="left"/>
      <w:pPr>
        <w:ind w:left="180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3" w:tplc="83FE08D4">
      <w:start w:val="1"/>
      <w:numFmt w:val="bullet"/>
      <w:lvlText w:val="•"/>
      <w:lvlJc w:val="left"/>
      <w:pPr>
        <w:ind w:left="252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4" w:tplc="0B9EF30C">
      <w:start w:val="1"/>
      <w:numFmt w:val="bullet"/>
      <w:lvlText w:val="o"/>
      <w:lvlJc w:val="left"/>
      <w:pPr>
        <w:ind w:left="324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5" w:tplc="D3FE40E0">
      <w:start w:val="1"/>
      <w:numFmt w:val="bullet"/>
      <w:lvlText w:val="▪"/>
      <w:lvlJc w:val="left"/>
      <w:pPr>
        <w:ind w:left="396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6" w:tplc="1B76EB9A">
      <w:start w:val="1"/>
      <w:numFmt w:val="bullet"/>
      <w:lvlText w:val="•"/>
      <w:lvlJc w:val="left"/>
      <w:pPr>
        <w:ind w:left="468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7" w:tplc="3A10C400">
      <w:start w:val="1"/>
      <w:numFmt w:val="bullet"/>
      <w:lvlText w:val="o"/>
      <w:lvlJc w:val="left"/>
      <w:pPr>
        <w:ind w:left="540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8" w:tplc="E23A4F8E">
      <w:start w:val="1"/>
      <w:numFmt w:val="bullet"/>
      <w:lvlText w:val="▪"/>
      <w:lvlJc w:val="left"/>
      <w:pPr>
        <w:ind w:left="612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abstractNum>
  <w:abstractNum w:abstractNumId="4" w15:restartNumberingAfterBreak="0">
    <w:nsid w:val="15395F72"/>
    <w:multiLevelType w:val="hybridMultilevel"/>
    <w:tmpl w:val="FA14774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836FB8"/>
    <w:multiLevelType w:val="hybridMultilevel"/>
    <w:tmpl w:val="8BACD054"/>
    <w:lvl w:ilvl="0" w:tplc="040C000D">
      <w:start w:val="1"/>
      <w:numFmt w:val="bullet"/>
      <w:lvlText w:val=""/>
      <w:lvlJc w:val="left"/>
      <w:pPr>
        <w:ind w:left="720" w:hanging="360"/>
      </w:pPr>
      <w:rPr>
        <w:rFonts w:ascii="Wingdings" w:hAnsi="Wingdings"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6" w15:restartNumberingAfterBreak="0">
    <w:nsid w:val="176956D8"/>
    <w:multiLevelType w:val="multilevel"/>
    <w:tmpl w:val="B3A4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45631"/>
    <w:multiLevelType w:val="multilevel"/>
    <w:tmpl w:val="AA86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6126F"/>
    <w:multiLevelType w:val="hybridMultilevel"/>
    <w:tmpl w:val="64A8131E"/>
    <w:lvl w:ilvl="0" w:tplc="B434C148">
      <w:numFmt w:val="bullet"/>
      <w:lvlText w:val="-"/>
      <w:lvlJc w:val="left"/>
      <w:pPr>
        <w:ind w:left="370" w:hanging="360"/>
      </w:pPr>
      <w:rPr>
        <w:rFonts w:ascii="Times New Roman" w:eastAsiaTheme="minorHAnsi" w:hAnsi="Times New Roman" w:cs="Times New Roman" w:hint="default"/>
      </w:rPr>
    </w:lvl>
    <w:lvl w:ilvl="1" w:tplc="040C0003" w:tentative="1">
      <w:start w:val="1"/>
      <w:numFmt w:val="bullet"/>
      <w:lvlText w:val="o"/>
      <w:lvlJc w:val="left"/>
      <w:pPr>
        <w:ind w:left="1090" w:hanging="360"/>
      </w:pPr>
      <w:rPr>
        <w:rFonts w:ascii="Courier New" w:hAnsi="Courier New" w:cs="Courier New" w:hint="default"/>
      </w:rPr>
    </w:lvl>
    <w:lvl w:ilvl="2" w:tplc="040C0005" w:tentative="1">
      <w:start w:val="1"/>
      <w:numFmt w:val="bullet"/>
      <w:lvlText w:val=""/>
      <w:lvlJc w:val="left"/>
      <w:pPr>
        <w:ind w:left="1810" w:hanging="360"/>
      </w:pPr>
      <w:rPr>
        <w:rFonts w:ascii="Wingdings" w:hAnsi="Wingdings" w:hint="default"/>
      </w:rPr>
    </w:lvl>
    <w:lvl w:ilvl="3" w:tplc="040C0001" w:tentative="1">
      <w:start w:val="1"/>
      <w:numFmt w:val="bullet"/>
      <w:lvlText w:val=""/>
      <w:lvlJc w:val="left"/>
      <w:pPr>
        <w:ind w:left="2530" w:hanging="360"/>
      </w:pPr>
      <w:rPr>
        <w:rFonts w:ascii="Symbol" w:hAnsi="Symbol" w:hint="default"/>
      </w:rPr>
    </w:lvl>
    <w:lvl w:ilvl="4" w:tplc="040C0003" w:tentative="1">
      <w:start w:val="1"/>
      <w:numFmt w:val="bullet"/>
      <w:lvlText w:val="o"/>
      <w:lvlJc w:val="left"/>
      <w:pPr>
        <w:ind w:left="3250" w:hanging="360"/>
      </w:pPr>
      <w:rPr>
        <w:rFonts w:ascii="Courier New" w:hAnsi="Courier New" w:cs="Courier New" w:hint="default"/>
      </w:rPr>
    </w:lvl>
    <w:lvl w:ilvl="5" w:tplc="040C0005" w:tentative="1">
      <w:start w:val="1"/>
      <w:numFmt w:val="bullet"/>
      <w:lvlText w:val=""/>
      <w:lvlJc w:val="left"/>
      <w:pPr>
        <w:ind w:left="3970" w:hanging="360"/>
      </w:pPr>
      <w:rPr>
        <w:rFonts w:ascii="Wingdings" w:hAnsi="Wingdings" w:hint="default"/>
      </w:rPr>
    </w:lvl>
    <w:lvl w:ilvl="6" w:tplc="040C0001" w:tentative="1">
      <w:start w:val="1"/>
      <w:numFmt w:val="bullet"/>
      <w:lvlText w:val=""/>
      <w:lvlJc w:val="left"/>
      <w:pPr>
        <w:ind w:left="4690" w:hanging="360"/>
      </w:pPr>
      <w:rPr>
        <w:rFonts w:ascii="Symbol" w:hAnsi="Symbol" w:hint="default"/>
      </w:rPr>
    </w:lvl>
    <w:lvl w:ilvl="7" w:tplc="040C0003" w:tentative="1">
      <w:start w:val="1"/>
      <w:numFmt w:val="bullet"/>
      <w:lvlText w:val="o"/>
      <w:lvlJc w:val="left"/>
      <w:pPr>
        <w:ind w:left="5410" w:hanging="360"/>
      </w:pPr>
      <w:rPr>
        <w:rFonts w:ascii="Courier New" w:hAnsi="Courier New" w:cs="Courier New" w:hint="default"/>
      </w:rPr>
    </w:lvl>
    <w:lvl w:ilvl="8" w:tplc="040C0005" w:tentative="1">
      <w:start w:val="1"/>
      <w:numFmt w:val="bullet"/>
      <w:lvlText w:val=""/>
      <w:lvlJc w:val="left"/>
      <w:pPr>
        <w:ind w:left="6130" w:hanging="360"/>
      </w:pPr>
      <w:rPr>
        <w:rFonts w:ascii="Wingdings" w:hAnsi="Wingdings" w:hint="default"/>
      </w:rPr>
    </w:lvl>
  </w:abstractNum>
  <w:abstractNum w:abstractNumId="9" w15:restartNumberingAfterBreak="0">
    <w:nsid w:val="1DDE7ECE"/>
    <w:multiLevelType w:val="multilevel"/>
    <w:tmpl w:val="EF44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42023"/>
    <w:multiLevelType w:val="hybridMultilevel"/>
    <w:tmpl w:val="32D0D6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E85D89"/>
    <w:multiLevelType w:val="hybridMultilevel"/>
    <w:tmpl w:val="C56EA11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051732E"/>
    <w:multiLevelType w:val="multilevel"/>
    <w:tmpl w:val="1836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323AFA"/>
    <w:multiLevelType w:val="hybridMultilevel"/>
    <w:tmpl w:val="A7DE7ACA"/>
    <w:lvl w:ilvl="0" w:tplc="040C000D">
      <w:start w:val="1"/>
      <w:numFmt w:val="bullet"/>
      <w:lvlText w:val=""/>
      <w:lvlJc w:val="left"/>
      <w:pPr>
        <w:ind w:left="468" w:hanging="360"/>
      </w:pPr>
      <w:rPr>
        <w:rFonts w:ascii="Wingdings" w:hAnsi="Wingdings" w:hint="default"/>
        <w:b w:val="0"/>
      </w:rPr>
    </w:lvl>
    <w:lvl w:ilvl="1" w:tplc="040C0003" w:tentative="1">
      <w:start w:val="1"/>
      <w:numFmt w:val="bullet"/>
      <w:lvlText w:val="o"/>
      <w:lvlJc w:val="left"/>
      <w:pPr>
        <w:ind w:left="1188" w:hanging="360"/>
      </w:pPr>
      <w:rPr>
        <w:rFonts w:ascii="Courier New" w:hAnsi="Courier New" w:cs="Courier New" w:hint="default"/>
      </w:rPr>
    </w:lvl>
    <w:lvl w:ilvl="2" w:tplc="040C0005" w:tentative="1">
      <w:start w:val="1"/>
      <w:numFmt w:val="bullet"/>
      <w:lvlText w:val=""/>
      <w:lvlJc w:val="left"/>
      <w:pPr>
        <w:ind w:left="1908" w:hanging="360"/>
      </w:pPr>
      <w:rPr>
        <w:rFonts w:ascii="Wingdings" w:hAnsi="Wingdings" w:hint="default"/>
      </w:rPr>
    </w:lvl>
    <w:lvl w:ilvl="3" w:tplc="040C0001" w:tentative="1">
      <w:start w:val="1"/>
      <w:numFmt w:val="bullet"/>
      <w:lvlText w:val=""/>
      <w:lvlJc w:val="left"/>
      <w:pPr>
        <w:ind w:left="2628" w:hanging="360"/>
      </w:pPr>
      <w:rPr>
        <w:rFonts w:ascii="Symbol" w:hAnsi="Symbol" w:hint="default"/>
      </w:rPr>
    </w:lvl>
    <w:lvl w:ilvl="4" w:tplc="040C0003" w:tentative="1">
      <w:start w:val="1"/>
      <w:numFmt w:val="bullet"/>
      <w:lvlText w:val="o"/>
      <w:lvlJc w:val="left"/>
      <w:pPr>
        <w:ind w:left="3348" w:hanging="360"/>
      </w:pPr>
      <w:rPr>
        <w:rFonts w:ascii="Courier New" w:hAnsi="Courier New" w:cs="Courier New" w:hint="default"/>
      </w:rPr>
    </w:lvl>
    <w:lvl w:ilvl="5" w:tplc="040C0005" w:tentative="1">
      <w:start w:val="1"/>
      <w:numFmt w:val="bullet"/>
      <w:lvlText w:val=""/>
      <w:lvlJc w:val="left"/>
      <w:pPr>
        <w:ind w:left="4068" w:hanging="360"/>
      </w:pPr>
      <w:rPr>
        <w:rFonts w:ascii="Wingdings" w:hAnsi="Wingdings" w:hint="default"/>
      </w:rPr>
    </w:lvl>
    <w:lvl w:ilvl="6" w:tplc="040C0001" w:tentative="1">
      <w:start w:val="1"/>
      <w:numFmt w:val="bullet"/>
      <w:lvlText w:val=""/>
      <w:lvlJc w:val="left"/>
      <w:pPr>
        <w:ind w:left="4788" w:hanging="360"/>
      </w:pPr>
      <w:rPr>
        <w:rFonts w:ascii="Symbol" w:hAnsi="Symbol" w:hint="default"/>
      </w:rPr>
    </w:lvl>
    <w:lvl w:ilvl="7" w:tplc="040C0003" w:tentative="1">
      <w:start w:val="1"/>
      <w:numFmt w:val="bullet"/>
      <w:lvlText w:val="o"/>
      <w:lvlJc w:val="left"/>
      <w:pPr>
        <w:ind w:left="5508" w:hanging="360"/>
      </w:pPr>
      <w:rPr>
        <w:rFonts w:ascii="Courier New" w:hAnsi="Courier New" w:cs="Courier New" w:hint="default"/>
      </w:rPr>
    </w:lvl>
    <w:lvl w:ilvl="8" w:tplc="040C0005" w:tentative="1">
      <w:start w:val="1"/>
      <w:numFmt w:val="bullet"/>
      <w:lvlText w:val=""/>
      <w:lvlJc w:val="left"/>
      <w:pPr>
        <w:ind w:left="6228" w:hanging="360"/>
      </w:pPr>
      <w:rPr>
        <w:rFonts w:ascii="Wingdings" w:hAnsi="Wingdings" w:hint="default"/>
      </w:rPr>
    </w:lvl>
  </w:abstractNum>
  <w:abstractNum w:abstractNumId="14" w15:restartNumberingAfterBreak="0">
    <w:nsid w:val="2A9B3C21"/>
    <w:multiLevelType w:val="hybridMultilevel"/>
    <w:tmpl w:val="3E1E8D9E"/>
    <w:lvl w:ilvl="0" w:tplc="541299B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0563C7"/>
    <w:multiLevelType w:val="hybridMultilevel"/>
    <w:tmpl w:val="7A628D72"/>
    <w:lvl w:ilvl="0" w:tplc="B97A2BF4">
      <w:numFmt w:val="bullet"/>
      <w:lvlText w:val="-"/>
      <w:lvlJc w:val="left"/>
      <w:pPr>
        <w:ind w:left="370" w:hanging="360"/>
      </w:pPr>
      <w:rPr>
        <w:rFonts w:ascii="Times New Roman" w:eastAsiaTheme="minorHAnsi" w:hAnsi="Times New Roman" w:cs="Times New Roman" w:hint="default"/>
      </w:rPr>
    </w:lvl>
    <w:lvl w:ilvl="1" w:tplc="040C0003" w:tentative="1">
      <w:start w:val="1"/>
      <w:numFmt w:val="bullet"/>
      <w:lvlText w:val="o"/>
      <w:lvlJc w:val="left"/>
      <w:pPr>
        <w:ind w:left="1090" w:hanging="360"/>
      </w:pPr>
      <w:rPr>
        <w:rFonts w:ascii="Courier New" w:hAnsi="Courier New" w:cs="Courier New" w:hint="default"/>
      </w:rPr>
    </w:lvl>
    <w:lvl w:ilvl="2" w:tplc="040C0005" w:tentative="1">
      <w:start w:val="1"/>
      <w:numFmt w:val="bullet"/>
      <w:lvlText w:val=""/>
      <w:lvlJc w:val="left"/>
      <w:pPr>
        <w:ind w:left="1810" w:hanging="360"/>
      </w:pPr>
      <w:rPr>
        <w:rFonts w:ascii="Wingdings" w:hAnsi="Wingdings" w:hint="default"/>
      </w:rPr>
    </w:lvl>
    <w:lvl w:ilvl="3" w:tplc="040C0001" w:tentative="1">
      <w:start w:val="1"/>
      <w:numFmt w:val="bullet"/>
      <w:lvlText w:val=""/>
      <w:lvlJc w:val="left"/>
      <w:pPr>
        <w:ind w:left="2530" w:hanging="360"/>
      </w:pPr>
      <w:rPr>
        <w:rFonts w:ascii="Symbol" w:hAnsi="Symbol" w:hint="default"/>
      </w:rPr>
    </w:lvl>
    <w:lvl w:ilvl="4" w:tplc="040C0003" w:tentative="1">
      <w:start w:val="1"/>
      <w:numFmt w:val="bullet"/>
      <w:lvlText w:val="o"/>
      <w:lvlJc w:val="left"/>
      <w:pPr>
        <w:ind w:left="3250" w:hanging="360"/>
      </w:pPr>
      <w:rPr>
        <w:rFonts w:ascii="Courier New" w:hAnsi="Courier New" w:cs="Courier New" w:hint="default"/>
      </w:rPr>
    </w:lvl>
    <w:lvl w:ilvl="5" w:tplc="040C0005" w:tentative="1">
      <w:start w:val="1"/>
      <w:numFmt w:val="bullet"/>
      <w:lvlText w:val=""/>
      <w:lvlJc w:val="left"/>
      <w:pPr>
        <w:ind w:left="3970" w:hanging="360"/>
      </w:pPr>
      <w:rPr>
        <w:rFonts w:ascii="Wingdings" w:hAnsi="Wingdings" w:hint="default"/>
      </w:rPr>
    </w:lvl>
    <w:lvl w:ilvl="6" w:tplc="040C0001" w:tentative="1">
      <w:start w:val="1"/>
      <w:numFmt w:val="bullet"/>
      <w:lvlText w:val=""/>
      <w:lvlJc w:val="left"/>
      <w:pPr>
        <w:ind w:left="4690" w:hanging="360"/>
      </w:pPr>
      <w:rPr>
        <w:rFonts w:ascii="Symbol" w:hAnsi="Symbol" w:hint="default"/>
      </w:rPr>
    </w:lvl>
    <w:lvl w:ilvl="7" w:tplc="040C0003" w:tentative="1">
      <w:start w:val="1"/>
      <w:numFmt w:val="bullet"/>
      <w:lvlText w:val="o"/>
      <w:lvlJc w:val="left"/>
      <w:pPr>
        <w:ind w:left="5410" w:hanging="360"/>
      </w:pPr>
      <w:rPr>
        <w:rFonts w:ascii="Courier New" w:hAnsi="Courier New" w:cs="Courier New" w:hint="default"/>
      </w:rPr>
    </w:lvl>
    <w:lvl w:ilvl="8" w:tplc="040C0005" w:tentative="1">
      <w:start w:val="1"/>
      <w:numFmt w:val="bullet"/>
      <w:lvlText w:val=""/>
      <w:lvlJc w:val="left"/>
      <w:pPr>
        <w:ind w:left="6130" w:hanging="360"/>
      </w:pPr>
      <w:rPr>
        <w:rFonts w:ascii="Wingdings" w:hAnsi="Wingdings" w:hint="default"/>
      </w:rPr>
    </w:lvl>
  </w:abstractNum>
  <w:abstractNum w:abstractNumId="16" w15:restartNumberingAfterBreak="0">
    <w:nsid w:val="32146410"/>
    <w:multiLevelType w:val="hybridMultilevel"/>
    <w:tmpl w:val="D194B3F2"/>
    <w:lvl w:ilvl="0" w:tplc="9606005A">
      <w:numFmt w:val="bullet"/>
      <w:lvlText w:val="-"/>
      <w:lvlJc w:val="left"/>
      <w:pPr>
        <w:ind w:left="370" w:hanging="360"/>
      </w:pPr>
      <w:rPr>
        <w:rFonts w:ascii="Times New Roman" w:eastAsiaTheme="minorHAnsi" w:hAnsi="Times New Roman" w:cs="Times New Roman" w:hint="default"/>
      </w:rPr>
    </w:lvl>
    <w:lvl w:ilvl="1" w:tplc="040C0003" w:tentative="1">
      <w:start w:val="1"/>
      <w:numFmt w:val="bullet"/>
      <w:lvlText w:val="o"/>
      <w:lvlJc w:val="left"/>
      <w:pPr>
        <w:ind w:left="1090" w:hanging="360"/>
      </w:pPr>
      <w:rPr>
        <w:rFonts w:ascii="Courier New" w:hAnsi="Courier New" w:cs="Courier New" w:hint="default"/>
      </w:rPr>
    </w:lvl>
    <w:lvl w:ilvl="2" w:tplc="040C0005" w:tentative="1">
      <w:start w:val="1"/>
      <w:numFmt w:val="bullet"/>
      <w:lvlText w:val=""/>
      <w:lvlJc w:val="left"/>
      <w:pPr>
        <w:ind w:left="1810" w:hanging="360"/>
      </w:pPr>
      <w:rPr>
        <w:rFonts w:ascii="Wingdings" w:hAnsi="Wingdings" w:hint="default"/>
      </w:rPr>
    </w:lvl>
    <w:lvl w:ilvl="3" w:tplc="040C0001" w:tentative="1">
      <w:start w:val="1"/>
      <w:numFmt w:val="bullet"/>
      <w:lvlText w:val=""/>
      <w:lvlJc w:val="left"/>
      <w:pPr>
        <w:ind w:left="2530" w:hanging="360"/>
      </w:pPr>
      <w:rPr>
        <w:rFonts w:ascii="Symbol" w:hAnsi="Symbol" w:hint="default"/>
      </w:rPr>
    </w:lvl>
    <w:lvl w:ilvl="4" w:tplc="040C0003" w:tentative="1">
      <w:start w:val="1"/>
      <w:numFmt w:val="bullet"/>
      <w:lvlText w:val="o"/>
      <w:lvlJc w:val="left"/>
      <w:pPr>
        <w:ind w:left="3250" w:hanging="360"/>
      </w:pPr>
      <w:rPr>
        <w:rFonts w:ascii="Courier New" w:hAnsi="Courier New" w:cs="Courier New" w:hint="default"/>
      </w:rPr>
    </w:lvl>
    <w:lvl w:ilvl="5" w:tplc="040C0005" w:tentative="1">
      <w:start w:val="1"/>
      <w:numFmt w:val="bullet"/>
      <w:lvlText w:val=""/>
      <w:lvlJc w:val="left"/>
      <w:pPr>
        <w:ind w:left="3970" w:hanging="360"/>
      </w:pPr>
      <w:rPr>
        <w:rFonts w:ascii="Wingdings" w:hAnsi="Wingdings" w:hint="default"/>
      </w:rPr>
    </w:lvl>
    <w:lvl w:ilvl="6" w:tplc="040C0001" w:tentative="1">
      <w:start w:val="1"/>
      <w:numFmt w:val="bullet"/>
      <w:lvlText w:val=""/>
      <w:lvlJc w:val="left"/>
      <w:pPr>
        <w:ind w:left="4690" w:hanging="360"/>
      </w:pPr>
      <w:rPr>
        <w:rFonts w:ascii="Symbol" w:hAnsi="Symbol" w:hint="default"/>
      </w:rPr>
    </w:lvl>
    <w:lvl w:ilvl="7" w:tplc="040C0003" w:tentative="1">
      <w:start w:val="1"/>
      <w:numFmt w:val="bullet"/>
      <w:lvlText w:val="o"/>
      <w:lvlJc w:val="left"/>
      <w:pPr>
        <w:ind w:left="5410" w:hanging="360"/>
      </w:pPr>
      <w:rPr>
        <w:rFonts w:ascii="Courier New" w:hAnsi="Courier New" w:cs="Courier New" w:hint="default"/>
      </w:rPr>
    </w:lvl>
    <w:lvl w:ilvl="8" w:tplc="040C0005" w:tentative="1">
      <w:start w:val="1"/>
      <w:numFmt w:val="bullet"/>
      <w:lvlText w:val=""/>
      <w:lvlJc w:val="left"/>
      <w:pPr>
        <w:ind w:left="6130" w:hanging="360"/>
      </w:pPr>
      <w:rPr>
        <w:rFonts w:ascii="Wingdings" w:hAnsi="Wingdings" w:hint="default"/>
      </w:rPr>
    </w:lvl>
  </w:abstractNum>
  <w:abstractNum w:abstractNumId="17" w15:restartNumberingAfterBreak="0">
    <w:nsid w:val="36C60FE0"/>
    <w:multiLevelType w:val="hybridMultilevel"/>
    <w:tmpl w:val="784C64C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3AA9248B"/>
    <w:multiLevelType w:val="hybridMultilevel"/>
    <w:tmpl w:val="3AF07A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D005BFB"/>
    <w:multiLevelType w:val="hybridMultilevel"/>
    <w:tmpl w:val="E4C86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3505B8"/>
    <w:multiLevelType w:val="hybridMultilevel"/>
    <w:tmpl w:val="4B7C254C"/>
    <w:lvl w:ilvl="0" w:tplc="040C000D">
      <w:start w:val="1"/>
      <w:numFmt w:val="bullet"/>
      <w:lvlText w:val=""/>
      <w:lvlJc w:val="left"/>
      <w:pPr>
        <w:ind w:left="537" w:hanging="360"/>
      </w:pPr>
      <w:rPr>
        <w:rFonts w:ascii="Wingdings" w:hAnsi="Wingdings" w:hint="default"/>
      </w:rPr>
    </w:lvl>
    <w:lvl w:ilvl="1" w:tplc="040C0003" w:tentative="1">
      <w:start w:val="1"/>
      <w:numFmt w:val="bullet"/>
      <w:lvlText w:val="o"/>
      <w:lvlJc w:val="left"/>
      <w:pPr>
        <w:ind w:left="1257" w:hanging="360"/>
      </w:pPr>
      <w:rPr>
        <w:rFonts w:ascii="Courier New" w:hAnsi="Courier New" w:cs="Courier New" w:hint="default"/>
      </w:rPr>
    </w:lvl>
    <w:lvl w:ilvl="2" w:tplc="040C0005" w:tentative="1">
      <w:start w:val="1"/>
      <w:numFmt w:val="bullet"/>
      <w:lvlText w:val=""/>
      <w:lvlJc w:val="left"/>
      <w:pPr>
        <w:ind w:left="1977" w:hanging="360"/>
      </w:pPr>
      <w:rPr>
        <w:rFonts w:ascii="Wingdings" w:hAnsi="Wingdings" w:hint="default"/>
      </w:rPr>
    </w:lvl>
    <w:lvl w:ilvl="3" w:tplc="040C0001" w:tentative="1">
      <w:start w:val="1"/>
      <w:numFmt w:val="bullet"/>
      <w:lvlText w:val=""/>
      <w:lvlJc w:val="left"/>
      <w:pPr>
        <w:ind w:left="2697" w:hanging="360"/>
      </w:pPr>
      <w:rPr>
        <w:rFonts w:ascii="Symbol" w:hAnsi="Symbol" w:hint="default"/>
      </w:rPr>
    </w:lvl>
    <w:lvl w:ilvl="4" w:tplc="040C0003" w:tentative="1">
      <w:start w:val="1"/>
      <w:numFmt w:val="bullet"/>
      <w:lvlText w:val="o"/>
      <w:lvlJc w:val="left"/>
      <w:pPr>
        <w:ind w:left="3417" w:hanging="360"/>
      </w:pPr>
      <w:rPr>
        <w:rFonts w:ascii="Courier New" w:hAnsi="Courier New" w:cs="Courier New" w:hint="default"/>
      </w:rPr>
    </w:lvl>
    <w:lvl w:ilvl="5" w:tplc="040C0005" w:tentative="1">
      <w:start w:val="1"/>
      <w:numFmt w:val="bullet"/>
      <w:lvlText w:val=""/>
      <w:lvlJc w:val="left"/>
      <w:pPr>
        <w:ind w:left="4137" w:hanging="360"/>
      </w:pPr>
      <w:rPr>
        <w:rFonts w:ascii="Wingdings" w:hAnsi="Wingdings" w:hint="default"/>
      </w:rPr>
    </w:lvl>
    <w:lvl w:ilvl="6" w:tplc="040C0001" w:tentative="1">
      <w:start w:val="1"/>
      <w:numFmt w:val="bullet"/>
      <w:lvlText w:val=""/>
      <w:lvlJc w:val="left"/>
      <w:pPr>
        <w:ind w:left="4857" w:hanging="360"/>
      </w:pPr>
      <w:rPr>
        <w:rFonts w:ascii="Symbol" w:hAnsi="Symbol" w:hint="default"/>
      </w:rPr>
    </w:lvl>
    <w:lvl w:ilvl="7" w:tplc="040C0003" w:tentative="1">
      <w:start w:val="1"/>
      <w:numFmt w:val="bullet"/>
      <w:lvlText w:val="o"/>
      <w:lvlJc w:val="left"/>
      <w:pPr>
        <w:ind w:left="5577" w:hanging="360"/>
      </w:pPr>
      <w:rPr>
        <w:rFonts w:ascii="Courier New" w:hAnsi="Courier New" w:cs="Courier New" w:hint="default"/>
      </w:rPr>
    </w:lvl>
    <w:lvl w:ilvl="8" w:tplc="040C0005" w:tentative="1">
      <w:start w:val="1"/>
      <w:numFmt w:val="bullet"/>
      <w:lvlText w:val=""/>
      <w:lvlJc w:val="left"/>
      <w:pPr>
        <w:ind w:left="6297" w:hanging="360"/>
      </w:pPr>
      <w:rPr>
        <w:rFonts w:ascii="Wingdings" w:hAnsi="Wingdings" w:hint="default"/>
      </w:rPr>
    </w:lvl>
  </w:abstractNum>
  <w:abstractNum w:abstractNumId="21" w15:restartNumberingAfterBreak="0">
    <w:nsid w:val="4156319C"/>
    <w:multiLevelType w:val="multilevel"/>
    <w:tmpl w:val="CF98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92B72"/>
    <w:multiLevelType w:val="hybridMultilevel"/>
    <w:tmpl w:val="D1A8B9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A642A0"/>
    <w:multiLevelType w:val="hybridMultilevel"/>
    <w:tmpl w:val="4CE6919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D80A3E"/>
    <w:multiLevelType w:val="hybridMultilevel"/>
    <w:tmpl w:val="FDAC7D10"/>
    <w:lvl w:ilvl="0" w:tplc="365823E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373F48"/>
    <w:multiLevelType w:val="hybridMultilevel"/>
    <w:tmpl w:val="2A52054C"/>
    <w:lvl w:ilvl="0" w:tplc="040C000D">
      <w:start w:val="1"/>
      <w:numFmt w:val="bullet"/>
      <w:lvlText w:val=""/>
      <w:lvlJc w:val="left"/>
      <w:pPr>
        <w:ind w:left="5786" w:hanging="360"/>
      </w:pPr>
      <w:rPr>
        <w:rFonts w:ascii="Wingdings" w:hAnsi="Wingdings" w:hint="default"/>
      </w:rPr>
    </w:lvl>
    <w:lvl w:ilvl="1" w:tplc="340C0003" w:tentative="1">
      <w:start w:val="1"/>
      <w:numFmt w:val="bullet"/>
      <w:lvlText w:val="o"/>
      <w:lvlJc w:val="left"/>
      <w:pPr>
        <w:ind w:left="1450" w:hanging="360"/>
      </w:pPr>
      <w:rPr>
        <w:rFonts w:ascii="Courier New" w:hAnsi="Courier New" w:cs="Courier New" w:hint="default"/>
      </w:rPr>
    </w:lvl>
    <w:lvl w:ilvl="2" w:tplc="340C0005" w:tentative="1">
      <w:start w:val="1"/>
      <w:numFmt w:val="bullet"/>
      <w:lvlText w:val=""/>
      <w:lvlJc w:val="left"/>
      <w:pPr>
        <w:ind w:left="2170" w:hanging="360"/>
      </w:pPr>
      <w:rPr>
        <w:rFonts w:ascii="Wingdings" w:hAnsi="Wingdings" w:hint="default"/>
      </w:rPr>
    </w:lvl>
    <w:lvl w:ilvl="3" w:tplc="340C0001" w:tentative="1">
      <w:start w:val="1"/>
      <w:numFmt w:val="bullet"/>
      <w:lvlText w:val=""/>
      <w:lvlJc w:val="left"/>
      <w:pPr>
        <w:ind w:left="2890" w:hanging="360"/>
      </w:pPr>
      <w:rPr>
        <w:rFonts w:ascii="Symbol" w:hAnsi="Symbol" w:hint="default"/>
      </w:rPr>
    </w:lvl>
    <w:lvl w:ilvl="4" w:tplc="340C0003" w:tentative="1">
      <w:start w:val="1"/>
      <w:numFmt w:val="bullet"/>
      <w:lvlText w:val="o"/>
      <w:lvlJc w:val="left"/>
      <w:pPr>
        <w:ind w:left="3610" w:hanging="360"/>
      </w:pPr>
      <w:rPr>
        <w:rFonts w:ascii="Courier New" w:hAnsi="Courier New" w:cs="Courier New" w:hint="default"/>
      </w:rPr>
    </w:lvl>
    <w:lvl w:ilvl="5" w:tplc="340C0005" w:tentative="1">
      <w:start w:val="1"/>
      <w:numFmt w:val="bullet"/>
      <w:lvlText w:val=""/>
      <w:lvlJc w:val="left"/>
      <w:pPr>
        <w:ind w:left="4330" w:hanging="360"/>
      </w:pPr>
      <w:rPr>
        <w:rFonts w:ascii="Wingdings" w:hAnsi="Wingdings" w:hint="default"/>
      </w:rPr>
    </w:lvl>
    <w:lvl w:ilvl="6" w:tplc="340C0001" w:tentative="1">
      <w:start w:val="1"/>
      <w:numFmt w:val="bullet"/>
      <w:lvlText w:val=""/>
      <w:lvlJc w:val="left"/>
      <w:pPr>
        <w:ind w:left="5050" w:hanging="360"/>
      </w:pPr>
      <w:rPr>
        <w:rFonts w:ascii="Symbol" w:hAnsi="Symbol" w:hint="default"/>
      </w:rPr>
    </w:lvl>
    <w:lvl w:ilvl="7" w:tplc="340C0003" w:tentative="1">
      <w:start w:val="1"/>
      <w:numFmt w:val="bullet"/>
      <w:lvlText w:val="o"/>
      <w:lvlJc w:val="left"/>
      <w:pPr>
        <w:ind w:left="5770" w:hanging="360"/>
      </w:pPr>
      <w:rPr>
        <w:rFonts w:ascii="Courier New" w:hAnsi="Courier New" w:cs="Courier New" w:hint="default"/>
      </w:rPr>
    </w:lvl>
    <w:lvl w:ilvl="8" w:tplc="340C0005" w:tentative="1">
      <w:start w:val="1"/>
      <w:numFmt w:val="bullet"/>
      <w:lvlText w:val=""/>
      <w:lvlJc w:val="left"/>
      <w:pPr>
        <w:ind w:left="6490" w:hanging="360"/>
      </w:pPr>
      <w:rPr>
        <w:rFonts w:ascii="Wingdings" w:hAnsi="Wingdings" w:hint="default"/>
      </w:rPr>
    </w:lvl>
  </w:abstractNum>
  <w:abstractNum w:abstractNumId="26" w15:restartNumberingAfterBreak="0">
    <w:nsid w:val="4D660AD4"/>
    <w:multiLevelType w:val="hybridMultilevel"/>
    <w:tmpl w:val="8CBA4702"/>
    <w:lvl w:ilvl="0" w:tplc="8F2AA11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0243B93"/>
    <w:multiLevelType w:val="hybridMultilevel"/>
    <w:tmpl w:val="7884F92C"/>
    <w:lvl w:ilvl="0" w:tplc="040C000D">
      <w:start w:val="1"/>
      <w:numFmt w:val="bullet"/>
      <w:lvlText w:val=""/>
      <w:lvlJc w:val="left"/>
      <w:pPr>
        <w:ind w:left="537" w:hanging="360"/>
      </w:pPr>
      <w:rPr>
        <w:rFonts w:ascii="Wingdings" w:hAnsi="Wingdings" w:hint="default"/>
      </w:rPr>
    </w:lvl>
    <w:lvl w:ilvl="1" w:tplc="040C0003" w:tentative="1">
      <w:start w:val="1"/>
      <w:numFmt w:val="bullet"/>
      <w:lvlText w:val="o"/>
      <w:lvlJc w:val="left"/>
      <w:pPr>
        <w:ind w:left="1257" w:hanging="360"/>
      </w:pPr>
      <w:rPr>
        <w:rFonts w:ascii="Courier New" w:hAnsi="Courier New" w:cs="Courier New" w:hint="default"/>
      </w:rPr>
    </w:lvl>
    <w:lvl w:ilvl="2" w:tplc="040C0005" w:tentative="1">
      <w:start w:val="1"/>
      <w:numFmt w:val="bullet"/>
      <w:lvlText w:val=""/>
      <w:lvlJc w:val="left"/>
      <w:pPr>
        <w:ind w:left="1977" w:hanging="360"/>
      </w:pPr>
      <w:rPr>
        <w:rFonts w:ascii="Wingdings" w:hAnsi="Wingdings" w:hint="default"/>
      </w:rPr>
    </w:lvl>
    <w:lvl w:ilvl="3" w:tplc="040C0001" w:tentative="1">
      <w:start w:val="1"/>
      <w:numFmt w:val="bullet"/>
      <w:lvlText w:val=""/>
      <w:lvlJc w:val="left"/>
      <w:pPr>
        <w:ind w:left="2697" w:hanging="360"/>
      </w:pPr>
      <w:rPr>
        <w:rFonts w:ascii="Symbol" w:hAnsi="Symbol" w:hint="default"/>
      </w:rPr>
    </w:lvl>
    <w:lvl w:ilvl="4" w:tplc="040C0003" w:tentative="1">
      <w:start w:val="1"/>
      <w:numFmt w:val="bullet"/>
      <w:lvlText w:val="o"/>
      <w:lvlJc w:val="left"/>
      <w:pPr>
        <w:ind w:left="3417" w:hanging="360"/>
      </w:pPr>
      <w:rPr>
        <w:rFonts w:ascii="Courier New" w:hAnsi="Courier New" w:cs="Courier New" w:hint="default"/>
      </w:rPr>
    </w:lvl>
    <w:lvl w:ilvl="5" w:tplc="040C0005" w:tentative="1">
      <w:start w:val="1"/>
      <w:numFmt w:val="bullet"/>
      <w:lvlText w:val=""/>
      <w:lvlJc w:val="left"/>
      <w:pPr>
        <w:ind w:left="4137" w:hanging="360"/>
      </w:pPr>
      <w:rPr>
        <w:rFonts w:ascii="Wingdings" w:hAnsi="Wingdings" w:hint="default"/>
      </w:rPr>
    </w:lvl>
    <w:lvl w:ilvl="6" w:tplc="040C0001" w:tentative="1">
      <w:start w:val="1"/>
      <w:numFmt w:val="bullet"/>
      <w:lvlText w:val=""/>
      <w:lvlJc w:val="left"/>
      <w:pPr>
        <w:ind w:left="4857" w:hanging="360"/>
      </w:pPr>
      <w:rPr>
        <w:rFonts w:ascii="Symbol" w:hAnsi="Symbol" w:hint="default"/>
      </w:rPr>
    </w:lvl>
    <w:lvl w:ilvl="7" w:tplc="040C0003" w:tentative="1">
      <w:start w:val="1"/>
      <w:numFmt w:val="bullet"/>
      <w:lvlText w:val="o"/>
      <w:lvlJc w:val="left"/>
      <w:pPr>
        <w:ind w:left="5577" w:hanging="360"/>
      </w:pPr>
      <w:rPr>
        <w:rFonts w:ascii="Courier New" w:hAnsi="Courier New" w:cs="Courier New" w:hint="default"/>
      </w:rPr>
    </w:lvl>
    <w:lvl w:ilvl="8" w:tplc="040C0005" w:tentative="1">
      <w:start w:val="1"/>
      <w:numFmt w:val="bullet"/>
      <w:lvlText w:val=""/>
      <w:lvlJc w:val="left"/>
      <w:pPr>
        <w:ind w:left="6297" w:hanging="360"/>
      </w:pPr>
      <w:rPr>
        <w:rFonts w:ascii="Wingdings" w:hAnsi="Wingdings" w:hint="default"/>
      </w:rPr>
    </w:lvl>
  </w:abstractNum>
  <w:abstractNum w:abstractNumId="28" w15:restartNumberingAfterBreak="0">
    <w:nsid w:val="52B117C0"/>
    <w:multiLevelType w:val="hybridMultilevel"/>
    <w:tmpl w:val="CFE04474"/>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5BB3CA5"/>
    <w:multiLevelType w:val="hybridMultilevel"/>
    <w:tmpl w:val="450087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DED20C8"/>
    <w:multiLevelType w:val="hybridMultilevel"/>
    <w:tmpl w:val="B7E2116E"/>
    <w:lvl w:ilvl="0" w:tplc="040C000D">
      <w:start w:val="1"/>
      <w:numFmt w:val="bullet"/>
      <w:lvlText w:val=""/>
      <w:lvlJc w:val="left"/>
      <w:pPr>
        <w:ind w:left="360"/>
      </w:pPr>
      <w:rPr>
        <w:rFonts w:ascii="Wingdings" w:hAnsi="Wingdings" w:hint="default"/>
        <w:b w:val="0"/>
        <w:i w:val="0"/>
        <w:strike w:val="0"/>
        <w:dstrike w:val="0"/>
        <w:color w:val="000000"/>
        <w:sz w:val="18"/>
        <w:u w:val="none" w:color="000000"/>
        <w:bdr w:val="none" w:sz="0" w:space="0" w:color="auto"/>
        <w:shd w:val="clear" w:color="auto" w:fill="auto"/>
        <w:vertAlign w:val="baseline"/>
      </w:rPr>
    </w:lvl>
    <w:lvl w:ilvl="1" w:tplc="1B3E6C1E">
      <w:start w:val="1"/>
      <w:numFmt w:val="bullet"/>
      <w:lvlText w:val="o"/>
      <w:lvlJc w:val="left"/>
      <w:pPr>
        <w:ind w:left="108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2" w:tplc="4456096E">
      <w:start w:val="1"/>
      <w:numFmt w:val="bullet"/>
      <w:lvlText w:val="▪"/>
      <w:lvlJc w:val="left"/>
      <w:pPr>
        <w:ind w:left="180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3" w:tplc="19229A68">
      <w:start w:val="1"/>
      <w:numFmt w:val="bullet"/>
      <w:lvlText w:val="•"/>
      <w:lvlJc w:val="left"/>
      <w:pPr>
        <w:ind w:left="252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4" w:tplc="2C0C36BC">
      <w:start w:val="1"/>
      <w:numFmt w:val="bullet"/>
      <w:lvlText w:val="o"/>
      <w:lvlJc w:val="left"/>
      <w:pPr>
        <w:ind w:left="324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5" w:tplc="4A32C4F0">
      <w:start w:val="1"/>
      <w:numFmt w:val="bullet"/>
      <w:lvlText w:val="▪"/>
      <w:lvlJc w:val="left"/>
      <w:pPr>
        <w:ind w:left="396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6" w:tplc="CF745474">
      <w:start w:val="1"/>
      <w:numFmt w:val="bullet"/>
      <w:lvlText w:val="•"/>
      <w:lvlJc w:val="left"/>
      <w:pPr>
        <w:ind w:left="468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7" w:tplc="4D7012AC">
      <w:start w:val="1"/>
      <w:numFmt w:val="bullet"/>
      <w:lvlText w:val="o"/>
      <w:lvlJc w:val="left"/>
      <w:pPr>
        <w:ind w:left="540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lvl w:ilvl="8" w:tplc="B00E7B08">
      <w:start w:val="1"/>
      <w:numFmt w:val="bullet"/>
      <w:lvlText w:val="▪"/>
      <w:lvlJc w:val="left"/>
      <w:pPr>
        <w:ind w:left="6120"/>
      </w:pPr>
      <w:rPr>
        <w:rFonts w:ascii="Wingdings" w:eastAsia="Wingdings" w:hAnsi="Wingdings" w:cs="Wingdings"/>
        <w:b w:val="0"/>
        <w:i w:val="0"/>
        <w:strike w:val="0"/>
        <w:dstrike w:val="0"/>
        <w:color w:val="000000"/>
        <w:sz w:val="18"/>
        <w:u w:val="none" w:color="000000"/>
        <w:bdr w:val="none" w:sz="0" w:space="0" w:color="auto"/>
        <w:shd w:val="clear" w:color="auto" w:fill="auto"/>
        <w:vertAlign w:val="baseline"/>
      </w:rPr>
    </w:lvl>
  </w:abstractNum>
  <w:abstractNum w:abstractNumId="31" w15:restartNumberingAfterBreak="0">
    <w:nsid w:val="6C0E239D"/>
    <w:multiLevelType w:val="hybridMultilevel"/>
    <w:tmpl w:val="D48A46DE"/>
    <w:lvl w:ilvl="0" w:tplc="6D12BBE4">
      <w:numFmt w:val="bullet"/>
      <w:lvlText w:val="-"/>
      <w:lvlJc w:val="left"/>
      <w:pPr>
        <w:ind w:left="370" w:hanging="360"/>
      </w:pPr>
      <w:rPr>
        <w:rFonts w:ascii="Times New Roman" w:eastAsiaTheme="minorHAnsi" w:hAnsi="Times New Roman" w:cs="Times New Roman" w:hint="default"/>
      </w:rPr>
    </w:lvl>
    <w:lvl w:ilvl="1" w:tplc="040C0003" w:tentative="1">
      <w:start w:val="1"/>
      <w:numFmt w:val="bullet"/>
      <w:lvlText w:val="o"/>
      <w:lvlJc w:val="left"/>
      <w:pPr>
        <w:ind w:left="1090" w:hanging="360"/>
      </w:pPr>
      <w:rPr>
        <w:rFonts w:ascii="Courier New" w:hAnsi="Courier New" w:cs="Courier New" w:hint="default"/>
      </w:rPr>
    </w:lvl>
    <w:lvl w:ilvl="2" w:tplc="040C0005" w:tentative="1">
      <w:start w:val="1"/>
      <w:numFmt w:val="bullet"/>
      <w:lvlText w:val=""/>
      <w:lvlJc w:val="left"/>
      <w:pPr>
        <w:ind w:left="1810" w:hanging="360"/>
      </w:pPr>
      <w:rPr>
        <w:rFonts w:ascii="Wingdings" w:hAnsi="Wingdings" w:hint="default"/>
      </w:rPr>
    </w:lvl>
    <w:lvl w:ilvl="3" w:tplc="040C0001" w:tentative="1">
      <w:start w:val="1"/>
      <w:numFmt w:val="bullet"/>
      <w:lvlText w:val=""/>
      <w:lvlJc w:val="left"/>
      <w:pPr>
        <w:ind w:left="2530" w:hanging="360"/>
      </w:pPr>
      <w:rPr>
        <w:rFonts w:ascii="Symbol" w:hAnsi="Symbol" w:hint="default"/>
      </w:rPr>
    </w:lvl>
    <w:lvl w:ilvl="4" w:tplc="040C0003" w:tentative="1">
      <w:start w:val="1"/>
      <w:numFmt w:val="bullet"/>
      <w:lvlText w:val="o"/>
      <w:lvlJc w:val="left"/>
      <w:pPr>
        <w:ind w:left="3250" w:hanging="360"/>
      </w:pPr>
      <w:rPr>
        <w:rFonts w:ascii="Courier New" w:hAnsi="Courier New" w:cs="Courier New" w:hint="default"/>
      </w:rPr>
    </w:lvl>
    <w:lvl w:ilvl="5" w:tplc="040C0005" w:tentative="1">
      <w:start w:val="1"/>
      <w:numFmt w:val="bullet"/>
      <w:lvlText w:val=""/>
      <w:lvlJc w:val="left"/>
      <w:pPr>
        <w:ind w:left="3970" w:hanging="360"/>
      </w:pPr>
      <w:rPr>
        <w:rFonts w:ascii="Wingdings" w:hAnsi="Wingdings" w:hint="default"/>
      </w:rPr>
    </w:lvl>
    <w:lvl w:ilvl="6" w:tplc="040C0001" w:tentative="1">
      <w:start w:val="1"/>
      <w:numFmt w:val="bullet"/>
      <w:lvlText w:val=""/>
      <w:lvlJc w:val="left"/>
      <w:pPr>
        <w:ind w:left="4690" w:hanging="360"/>
      </w:pPr>
      <w:rPr>
        <w:rFonts w:ascii="Symbol" w:hAnsi="Symbol" w:hint="default"/>
      </w:rPr>
    </w:lvl>
    <w:lvl w:ilvl="7" w:tplc="040C0003" w:tentative="1">
      <w:start w:val="1"/>
      <w:numFmt w:val="bullet"/>
      <w:lvlText w:val="o"/>
      <w:lvlJc w:val="left"/>
      <w:pPr>
        <w:ind w:left="5410" w:hanging="360"/>
      </w:pPr>
      <w:rPr>
        <w:rFonts w:ascii="Courier New" w:hAnsi="Courier New" w:cs="Courier New" w:hint="default"/>
      </w:rPr>
    </w:lvl>
    <w:lvl w:ilvl="8" w:tplc="040C0005" w:tentative="1">
      <w:start w:val="1"/>
      <w:numFmt w:val="bullet"/>
      <w:lvlText w:val=""/>
      <w:lvlJc w:val="left"/>
      <w:pPr>
        <w:ind w:left="6130" w:hanging="360"/>
      </w:pPr>
      <w:rPr>
        <w:rFonts w:ascii="Wingdings" w:hAnsi="Wingdings" w:hint="default"/>
      </w:rPr>
    </w:lvl>
  </w:abstractNum>
  <w:abstractNum w:abstractNumId="32" w15:restartNumberingAfterBreak="0">
    <w:nsid w:val="6E0805E4"/>
    <w:multiLevelType w:val="hybridMultilevel"/>
    <w:tmpl w:val="96A6E6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0DF619A"/>
    <w:multiLevelType w:val="hybridMultilevel"/>
    <w:tmpl w:val="396EB20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8B03EA0"/>
    <w:multiLevelType w:val="multilevel"/>
    <w:tmpl w:val="9E9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A72210"/>
    <w:multiLevelType w:val="hybridMultilevel"/>
    <w:tmpl w:val="E634FD6A"/>
    <w:lvl w:ilvl="0" w:tplc="7D1051F4">
      <w:numFmt w:val="bullet"/>
      <w:lvlText w:val="-"/>
      <w:lvlJc w:val="left"/>
      <w:pPr>
        <w:ind w:left="746" w:hanging="360"/>
      </w:pPr>
      <w:rPr>
        <w:rFonts w:ascii="Book Antiqua" w:eastAsiaTheme="minorHAnsi" w:hAnsi="Book Antiqua" w:cstheme="minorBidi" w:hint="default"/>
      </w:rPr>
    </w:lvl>
    <w:lvl w:ilvl="1" w:tplc="040C0003" w:tentative="1">
      <w:start w:val="1"/>
      <w:numFmt w:val="bullet"/>
      <w:lvlText w:val="o"/>
      <w:lvlJc w:val="left"/>
      <w:pPr>
        <w:ind w:left="1466" w:hanging="360"/>
      </w:pPr>
      <w:rPr>
        <w:rFonts w:ascii="Courier New" w:hAnsi="Courier New" w:cs="Courier New" w:hint="default"/>
      </w:rPr>
    </w:lvl>
    <w:lvl w:ilvl="2" w:tplc="040C0005" w:tentative="1">
      <w:start w:val="1"/>
      <w:numFmt w:val="bullet"/>
      <w:lvlText w:val=""/>
      <w:lvlJc w:val="left"/>
      <w:pPr>
        <w:ind w:left="2186" w:hanging="360"/>
      </w:pPr>
      <w:rPr>
        <w:rFonts w:ascii="Wingdings" w:hAnsi="Wingdings" w:hint="default"/>
      </w:rPr>
    </w:lvl>
    <w:lvl w:ilvl="3" w:tplc="040C0001" w:tentative="1">
      <w:start w:val="1"/>
      <w:numFmt w:val="bullet"/>
      <w:lvlText w:val=""/>
      <w:lvlJc w:val="left"/>
      <w:pPr>
        <w:ind w:left="2906" w:hanging="360"/>
      </w:pPr>
      <w:rPr>
        <w:rFonts w:ascii="Symbol" w:hAnsi="Symbol" w:hint="default"/>
      </w:rPr>
    </w:lvl>
    <w:lvl w:ilvl="4" w:tplc="040C0003" w:tentative="1">
      <w:start w:val="1"/>
      <w:numFmt w:val="bullet"/>
      <w:lvlText w:val="o"/>
      <w:lvlJc w:val="left"/>
      <w:pPr>
        <w:ind w:left="3626" w:hanging="360"/>
      </w:pPr>
      <w:rPr>
        <w:rFonts w:ascii="Courier New" w:hAnsi="Courier New" w:cs="Courier New" w:hint="default"/>
      </w:rPr>
    </w:lvl>
    <w:lvl w:ilvl="5" w:tplc="040C0005" w:tentative="1">
      <w:start w:val="1"/>
      <w:numFmt w:val="bullet"/>
      <w:lvlText w:val=""/>
      <w:lvlJc w:val="left"/>
      <w:pPr>
        <w:ind w:left="4346" w:hanging="360"/>
      </w:pPr>
      <w:rPr>
        <w:rFonts w:ascii="Wingdings" w:hAnsi="Wingdings" w:hint="default"/>
      </w:rPr>
    </w:lvl>
    <w:lvl w:ilvl="6" w:tplc="040C0001" w:tentative="1">
      <w:start w:val="1"/>
      <w:numFmt w:val="bullet"/>
      <w:lvlText w:val=""/>
      <w:lvlJc w:val="left"/>
      <w:pPr>
        <w:ind w:left="5066" w:hanging="360"/>
      </w:pPr>
      <w:rPr>
        <w:rFonts w:ascii="Symbol" w:hAnsi="Symbol" w:hint="default"/>
      </w:rPr>
    </w:lvl>
    <w:lvl w:ilvl="7" w:tplc="040C0003" w:tentative="1">
      <w:start w:val="1"/>
      <w:numFmt w:val="bullet"/>
      <w:lvlText w:val="o"/>
      <w:lvlJc w:val="left"/>
      <w:pPr>
        <w:ind w:left="5786" w:hanging="360"/>
      </w:pPr>
      <w:rPr>
        <w:rFonts w:ascii="Courier New" w:hAnsi="Courier New" w:cs="Courier New" w:hint="default"/>
      </w:rPr>
    </w:lvl>
    <w:lvl w:ilvl="8" w:tplc="040C0005" w:tentative="1">
      <w:start w:val="1"/>
      <w:numFmt w:val="bullet"/>
      <w:lvlText w:val=""/>
      <w:lvlJc w:val="left"/>
      <w:pPr>
        <w:ind w:left="6506" w:hanging="360"/>
      </w:pPr>
      <w:rPr>
        <w:rFonts w:ascii="Wingdings" w:hAnsi="Wingdings" w:hint="default"/>
      </w:rPr>
    </w:lvl>
  </w:abstractNum>
  <w:abstractNum w:abstractNumId="36" w15:restartNumberingAfterBreak="0">
    <w:nsid w:val="7DD53846"/>
    <w:multiLevelType w:val="hybridMultilevel"/>
    <w:tmpl w:val="21369BD0"/>
    <w:lvl w:ilvl="0" w:tplc="040C000D">
      <w:start w:val="1"/>
      <w:numFmt w:val="bullet"/>
      <w:lvlText w:val=""/>
      <w:lvlJc w:val="left"/>
      <w:pPr>
        <w:ind w:left="539" w:hanging="360"/>
      </w:pPr>
      <w:rPr>
        <w:rFonts w:ascii="Wingdings" w:hAnsi="Wingdings" w:hint="default"/>
      </w:rPr>
    </w:lvl>
    <w:lvl w:ilvl="1" w:tplc="040C0003" w:tentative="1">
      <w:start w:val="1"/>
      <w:numFmt w:val="bullet"/>
      <w:lvlText w:val="o"/>
      <w:lvlJc w:val="left"/>
      <w:pPr>
        <w:ind w:left="1259" w:hanging="360"/>
      </w:pPr>
      <w:rPr>
        <w:rFonts w:ascii="Courier New" w:hAnsi="Courier New" w:cs="Courier New" w:hint="default"/>
      </w:rPr>
    </w:lvl>
    <w:lvl w:ilvl="2" w:tplc="040C0005" w:tentative="1">
      <w:start w:val="1"/>
      <w:numFmt w:val="bullet"/>
      <w:lvlText w:val=""/>
      <w:lvlJc w:val="left"/>
      <w:pPr>
        <w:ind w:left="1979" w:hanging="360"/>
      </w:pPr>
      <w:rPr>
        <w:rFonts w:ascii="Wingdings" w:hAnsi="Wingdings" w:hint="default"/>
      </w:rPr>
    </w:lvl>
    <w:lvl w:ilvl="3" w:tplc="040C0001" w:tentative="1">
      <w:start w:val="1"/>
      <w:numFmt w:val="bullet"/>
      <w:lvlText w:val=""/>
      <w:lvlJc w:val="left"/>
      <w:pPr>
        <w:ind w:left="2699" w:hanging="360"/>
      </w:pPr>
      <w:rPr>
        <w:rFonts w:ascii="Symbol" w:hAnsi="Symbol" w:hint="default"/>
      </w:rPr>
    </w:lvl>
    <w:lvl w:ilvl="4" w:tplc="040C0003" w:tentative="1">
      <w:start w:val="1"/>
      <w:numFmt w:val="bullet"/>
      <w:lvlText w:val="o"/>
      <w:lvlJc w:val="left"/>
      <w:pPr>
        <w:ind w:left="3419" w:hanging="360"/>
      </w:pPr>
      <w:rPr>
        <w:rFonts w:ascii="Courier New" w:hAnsi="Courier New" w:cs="Courier New" w:hint="default"/>
      </w:rPr>
    </w:lvl>
    <w:lvl w:ilvl="5" w:tplc="040C0005" w:tentative="1">
      <w:start w:val="1"/>
      <w:numFmt w:val="bullet"/>
      <w:lvlText w:val=""/>
      <w:lvlJc w:val="left"/>
      <w:pPr>
        <w:ind w:left="4139" w:hanging="360"/>
      </w:pPr>
      <w:rPr>
        <w:rFonts w:ascii="Wingdings" w:hAnsi="Wingdings" w:hint="default"/>
      </w:rPr>
    </w:lvl>
    <w:lvl w:ilvl="6" w:tplc="040C0001" w:tentative="1">
      <w:start w:val="1"/>
      <w:numFmt w:val="bullet"/>
      <w:lvlText w:val=""/>
      <w:lvlJc w:val="left"/>
      <w:pPr>
        <w:ind w:left="4859" w:hanging="360"/>
      </w:pPr>
      <w:rPr>
        <w:rFonts w:ascii="Symbol" w:hAnsi="Symbol" w:hint="default"/>
      </w:rPr>
    </w:lvl>
    <w:lvl w:ilvl="7" w:tplc="040C0003" w:tentative="1">
      <w:start w:val="1"/>
      <w:numFmt w:val="bullet"/>
      <w:lvlText w:val="o"/>
      <w:lvlJc w:val="left"/>
      <w:pPr>
        <w:ind w:left="5579" w:hanging="360"/>
      </w:pPr>
      <w:rPr>
        <w:rFonts w:ascii="Courier New" w:hAnsi="Courier New" w:cs="Courier New" w:hint="default"/>
      </w:rPr>
    </w:lvl>
    <w:lvl w:ilvl="8" w:tplc="040C0005" w:tentative="1">
      <w:start w:val="1"/>
      <w:numFmt w:val="bullet"/>
      <w:lvlText w:val=""/>
      <w:lvlJc w:val="left"/>
      <w:pPr>
        <w:ind w:left="6299" w:hanging="360"/>
      </w:pPr>
      <w:rPr>
        <w:rFonts w:ascii="Wingdings" w:hAnsi="Wingdings" w:hint="default"/>
      </w:rPr>
    </w:lvl>
  </w:abstractNum>
  <w:num w:numId="1" w16cid:durableId="1335648843">
    <w:abstractNumId w:val="28"/>
  </w:num>
  <w:num w:numId="2" w16cid:durableId="1584755843">
    <w:abstractNumId w:val="33"/>
  </w:num>
  <w:num w:numId="3" w16cid:durableId="1656716331">
    <w:abstractNumId w:val="30"/>
  </w:num>
  <w:num w:numId="4" w16cid:durableId="1636527293">
    <w:abstractNumId w:val="3"/>
  </w:num>
  <w:num w:numId="5" w16cid:durableId="1690788517">
    <w:abstractNumId w:val="17"/>
  </w:num>
  <w:num w:numId="6" w16cid:durableId="1590044307">
    <w:abstractNumId w:val="13"/>
  </w:num>
  <w:num w:numId="7" w16cid:durableId="393895503">
    <w:abstractNumId w:val="36"/>
  </w:num>
  <w:num w:numId="8" w16cid:durableId="1682971423">
    <w:abstractNumId w:val="20"/>
  </w:num>
  <w:num w:numId="9" w16cid:durableId="63263426">
    <w:abstractNumId w:val="27"/>
  </w:num>
  <w:num w:numId="10" w16cid:durableId="238635222">
    <w:abstractNumId w:val="1"/>
  </w:num>
  <w:num w:numId="11" w16cid:durableId="1143235990">
    <w:abstractNumId w:val="11"/>
  </w:num>
  <w:num w:numId="12" w16cid:durableId="487326111">
    <w:abstractNumId w:val="0"/>
  </w:num>
  <w:num w:numId="13" w16cid:durableId="952134991">
    <w:abstractNumId w:val="8"/>
  </w:num>
  <w:num w:numId="14" w16cid:durableId="2009088209">
    <w:abstractNumId w:val="26"/>
  </w:num>
  <w:num w:numId="15" w16cid:durableId="22442113">
    <w:abstractNumId w:val="9"/>
  </w:num>
  <w:num w:numId="16" w16cid:durableId="770012311">
    <w:abstractNumId w:val="12"/>
  </w:num>
  <w:num w:numId="17" w16cid:durableId="203835002">
    <w:abstractNumId w:val="7"/>
  </w:num>
  <w:num w:numId="18" w16cid:durableId="490683019">
    <w:abstractNumId w:val="6"/>
  </w:num>
  <w:num w:numId="19" w16cid:durableId="1448239883">
    <w:abstractNumId w:val="21"/>
  </w:num>
  <w:num w:numId="20" w16cid:durableId="698891410">
    <w:abstractNumId w:val="31"/>
  </w:num>
  <w:num w:numId="21" w16cid:durableId="662314657">
    <w:abstractNumId w:val="24"/>
  </w:num>
  <w:num w:numId="22" w16cid:durableId="1928029030">
    <w:abstractNumId w:val="16"/>
  </w:num>
  <w:num w:numId="23" w16cid:durableId="1873109564">
    <w:abstractNumId w:val="15"/>
  </w:num>
  <w:num w:numId="24" w16cid:durableId="2076078467">
    <w:abstractNumId w:val="14"/>
  </w:num>
  <w:num w:numId="25" w16cid:durableId="1385763127">
    <w:abstractNumId w:val="34"/>
  </w:num>
  <w:num w:numId="26" w16cid:durableId="881359315">
    <w:abstractNumId w:val="29"/>
  </w:num>
  <w:num w:numId="27" w16cid:durableId="1605573133">
    <w:abstractNumId w:val="10"/>
  </w:num>
  <w:num w:numId="28" w16cid:durableId="587732516">
    <w:abstractNumId w:val="23"/>
  </w:num>
  <w:num w:numId="29" w16cid:durableId="62335650">
    <w:abstractNumId w:val="4"/>
  </w:num>
  <w:num w:numId="30" w16cid:durableId="1569995419">
    <w:abstractNumId w:val="22"/>
  </w:num>
  <w:num w:numId="31" w16cid:durableId="1504970852">
    <w:abstractNumId w:val="32"/>
  </w:num>
  <w:num w:numId="32" w16cid:durableId="567958809">
    <w:abstractNumId w:val="35"/>
  </w:num>
  <w:num w:numId="33" w16cid:durableId="479159233">
    <w:abstractNumId w:val="18"/>
  </w:num>
  <w:num w:numId="34" w16cid:durableId="1886671373">
    <w:abstractNumId w:val="25"/>
  </w:num>
  <w:num w:numId="35" w16cid:durableId="1619290942">
    <w:abstractNumId w:val="5"/>
  </w:num>
  <w:num w:numId="36" w16cid:durableId="1345473716">
    <w:abstractNumId w:val="2"/>
  </w:num>
  <w:num w:numId="37" w16cid:durableId="14135038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F2A"/>
    <w:rsid w:val="00000A55"/>
    <w:rsid w:val="000029BD"/>
    <w:rsid w:val="00010611"/>
    <w:rsid w:val="00013621"/>
    <w:rsid w:val="00014210"/>
    <w:rsid w:val="00021215"/>
    <w:rsid w:val="00025FA7"/>
    <w:rsid w:val="0003315A"/>
    <w:rsid w:val="00043372"/>
    <w:rsid w:val="000530A1"/>
    <w:rsid w:val="00056FB0"/>
    <w:rsid w:val="00062C23"/>
    <w:rsid w:val="000677D0"/>
    <w:rsid w:val="00073A74"/>
    <w:rsid w:val="000751AE"/>
    <w:rsid w:val="00083343"/>
    <w:rsid w:val="0008469C"/>
    <w:rsid w:val="00084F9D"/>
    <w:rsid w:val="00090DFC"/>
    <w:rsid w:val="0009209C"/>
    <w:rsid w:val="000A212A"/>
    <w:rsid w:val="000A404F"/>
    <w:rsid w:val="000A7827"/>
    <w:rsid w:val="000B3880"/>
    <w:rsid w:val="000B4320"/>
    <w:rsid w:val="000B5439"/>
    <w:rsid w:val="000C3964"/>
    <w:rsid w:val="000D6D4B"/>
    <w:rsid w:val="000E185D"/>
    <w:rsid w:val="000E2470"/>
    <w:rsid w:val="000E2A0B"/>
    <w:rsid w:val="000E6F30"/>
    <w:rsid w:val="000F51B2"/>
    <w:rsid w:val="000F69A6"/>
    <w:rsid w:val="00102971"/>
    <w:rsid w:val="00106AF9"/>
    <w:rsid w:val="001074BC"/>
    <w:rsid w:val="00107F3E"/>
    <w:rsid w:val="00111B01"/>
    <w:rsid w:val="001215FE"/>
    <w:rsid w:val="001277EE"/>
    <w:rsid w:val="00130E0A"/>
    <w:rsid w:val="00133E9F"/>
    <w:rsid w:val="0013493C"/>
    <w:rsid w:val="00134B0C"/>
    <w:rsid w:val="00134DF9"/>
    <w:rsid w:val="00134F34"/>
    <w:rsid w:val="0013535F"/>
    <w:rsid w:val="001446FC"/>
    <w:rsid w:val="00161AA4"/>
    <w:rsid w:val="00163C65"/>
    <w:rsid w:val="00166819"/>
    <w:rsid w:val="00171EB9"/>
    <w:rsid w:val="00172C80"/>
    <w:rsid w:val="001745FB"/>
    <w:rsid w:val="00174808"/>
    <w:rsid w:val="001861BB"/>
    <w:rsid w:val="00186332"/>
    <w:rsid w:val="0019277A"/>
    <w:rsid w:val="00196212"/>
    <w:rsid w:val="001A3B28"/>
    <w:rsid w:val="001A7905"/>
    <w:rsid w:val="001B0BD6"/>
    <w:rsid w:val="001B0F31"/>
    <w:rsid w:val="001B3042"/>
    <w:rsid w:val="001B641A"/>
    <w:rsid w:val="001D107F"/>
    <w:rsid w:val="001D270A"/>
    <w:rsid w:val="001D7245"/>
    <w:rsid w:val="001E241E"/>
    <w:rsid w:val="001E308B"/>
    <w:rsid w:val="001F18D8"/>
    <w:rsid w:val="001F1ABC"/>
    <w:rsid w:val="001F3B09"/>
    <w:rsid w:val="001F5B39"/>
    <w:rsid w:val="001F67AE"/>
    <w:rsid w:val="001F796E"/>
    <w:rsid w:val="00204892"/>
    <w:rsid w:val="00212DB9"/>
    <w:rsid w:val="002151EE"/>
    <w:rsid w:val="002172DB"/>
    <w:rsid w:val="00217DC9"/>
    <w:rsid w:val="0022369B"/>
    <w:rsid w:val="002345FA"/>
    <w:rsid w:val="00251347"/>
    <w:rsid w:val="00260DD2"/>
    <w:rsid w:val="00261852"/>
    <w:rsid w:val="00263603"/>
    <w:rsid w:val="00266511"/>
    <w:rsid w:val="002718DD"/>
    <w:rsid w:val="00281640"/>
    <w:rsid w:val="00286F60"/>
    <w:rsid w:val="00290ACB"/>
    <w:rsid w:val="00290ADB"/>
    <w:rsid w:val="00291BFF"/>
    <w:rsid w:val="00293C97"/>
    <w:rsid w:val="002940D8"/>
    <w:rsid w:val="00297BD2"/>
    <w:rsid w:val="002A7DF5"/>
    <w:rsid w:val="002C25DA"/>
    <w:rsid w:val="002C35AE"/>
    <w:rsid w:val="002C35F3"/>
    <w:rsid w:val="002C39C8"/>
    <w:rsid w:val="002D4643"/>
    <w:rsid w:val="002E2D44"/>
    <w:rsid w:val="002E6113"/>
    <w:rsid w:val="002E61CA"/>
    <w:rsid w:val="002F0C6D"/>
    <w:rsid w:val="002F28BC"/>
    <w:rsid w:val="002F317D"/>
    <w:rsid w:val="002F6630"/>
    <w:rsid w:val="002F752D"/>
    <w:rsid w:val="00301A7A"/>
    <w:rsid w:val="00307F76"/>
    <w:rsid w:val="00311EA2"/>
    <w:rsid w:val="00317D8C"/>
    <w:rsid w:val="003230B3"/>
    <w:rsid w:val="003248EE"/>
    <w:rsid w:val="003263C4"/>
    <w:rsid w:val="00331536"/>
    <w:rsid w:val="00334483"/>
    <w:rsid w:val="00340E91"/>
    <w:rsid w:val="00345901"/>
    <w:rsid w:val="00352A45"/>
    <w:rsid w:val="0035743C"/>
    <w:rsid w:val="0036219B"/>
    <w:rsid w:val="00362BEE"/>
    <w:rsid w:val="00364DBB"/>
    <w:rsid w:val="00370744"/>
    <w:rsid w:val="00374810"/>
    <w:rsid w:val="00375E5E"/>
    <w:rsid w:val="0037678D"/>
    <w:rsid w:val="0038008D"/>
    <w:rsid w:val="003814A6"/>
    <w:rsid w:val="00383A35"/>
    <w:rsid w:val="00385833"/>
    <w:rsid w:val="00386892"/>
    <w:rsid w:val="00387059"/>
    <w:rsid w:val="003874E1"/>
    <w:rsid w:val="0039313A"/>
    <w:rsid w:val="00393E3B"/>
    <w:rsid w:val="003A0C99"/>
    <w:rsid w:val="003A2114"/>
    <w:rsid w:val="003A425B"/>
    <w:rsid w:val="003A6D02"/>
    <w:rsid w:val="003A7516"/>
    <w:rsid w:val="003D14B8"/>
    <w:rsid w:val="003E0D36"/>
    <w:rsid w:val="003E7705"/>
    <w:rsid w:val="003F40DA"/>
    <w:rsid w:val="003F6824"/>
    <w:rsid w:val="00404680"/>
    <w:rsid w:val="0040784A"/>
    <w:rsid w:val="00412F11"/>
    <w:rsid w:val="004151EE"/>
    <w:rsid w:val="0042350A"/>
    <w:rsid w:val="00423DE8"/>
    <w:rsid w:val="004300E2"/>
    <w:rsid w:val="00436A28"/>
    <w:rsid w:val="00442D80"/>
    <w:rsid w:val="00443D19"/>
    <w:rsid w:val="00443FFD"/>
    <w:rsid w:val="0045043C"/>
    <w:rsid w:val="00451F3A"/>
    <w:rsid w:val="004527B9"/>
    <w:rsid w:val="004554E9"/>
    <w:rsid w:val="00456863"/>
    <w:rsid w:val="00460F3C"/>
    <w:rsid w:val="004620F0"/>
    <w:rsid w:val="00465CCA"/>
    <w:rsid w:val="00471656"/>
    <w:rsid w:val="00473F85"/>
    <w:rsid w:val="004762D5"/>
    <w:rsid w:val="0047746F"/>
    <w:rsid w:val="00481BEA"/>
    <w:rsid w:val="004906EC"/>
    <w:rsid w:val="0049697C"/>
    <w:rsid w:val="004A0509"/>
    <w:rsid w:val="004A1017"/>
    <w:rsid w:val="004A6129"/>
    <w:rsid w:val="004B2393"/>
    <w:rsid w:val="004B7E38"/>
    <w:rsid w:val="004C08D4"/>
    <w:rsid w:val="004C5421"/>
    <w:rsid w:val="004C61D7"/>
    <w:rsid w:val="004D1B02"/>
    <w:rsid w:val="004D38E9"/>
    <w:rsid w:val="004D7403"/>
    <w:rsid w:val="004E2FBA"/>
    <w:rsid w:val="004E769C"/>
    <w:rsid w:val="004E7809"/>
    <w:rsid w:val="004E7D5A"/>
    <w:rsid w:val="004F19C4"/>
    <w:rsid w:val="004F463A"/>
    <w:rsid w:val="00501A03"/>
    <w:rsid w:val="00505A44"/>
    <w:rsid w:val="00511AD3"/>
    <w:rsid w:val="00512C32"/>
    <w:rsid w:val="00513F1D"/>
    <w:rsid w:val="00514275"/>
    <w:rsid w:val="00515B12"/>
    <w:rsid w:val="00516291"/>
    <w:rsid w:val="00522310"/>
    <w:rsid w:val="00522CC6"/>
    <w:rsid w:val="00523C06"/>
    <w:rsid w:val="00524C81"/>
    <w:rsid w:val="00530CA5"/>
    <w:rsid w:val="00534086"/>
    <w:rsid w:val="00537C6D"/>
    <w:rsid w:val="0054352F"/>
    <w:rsid w:val="005458E5"/>
    <w:rsid w:val="00556517"/>
    <w:rsid w:val="00557EEF"/>
    <w:rsid w:val="00560E30"/>
    <w:rsid w:val="0056198D"/>
    <w:rsid w:val="00564CFC"/>
    <w:rsid w:val="005652B1"/>
    <w:rsid w:val="00567B4A"/>
    <w:rsid w:val="00567C44"/>
    <w:rsid w:val="00572A7F"/>
    <w:rsid w:val="00577309"/>
    <w:rsid w:val="0057747D"/>
    <w:rsid w:val="005801E2"/>
    <w:rsid w:val="005A491C"/>
    <w:rsid w:val="005B293A"/>
    <w:rsid w:val="005B4D7C"/>
    <w:rsid w:val="005C07A4"/>
    <w:rsid w:val="005D47E2"/>
    <w:rsid w:val="005D69DE"/>
    <w:rsid w:val="005E051B"/>
    <w:rsid w:val="005E3D30"/>
    <w:rsid w:val="005E5E9B"/>
    <w:rsid w:val="005F7CC0"/>
    <w:rsid w:val="00606F13"/>
    <w:rsid w:val="00610290"/>
    <w:rsid w:val="00610B93"/>
    <w:rsid w:val="006166B7"/>
    <w:rsid w:val="00626B57"/>
    <w:rsid w:val="00627FB1"/>
    <w:rsid w:val="006357B1"/>
    <w:rsid w:val="0064462A"/>
    <w:rsid w:val="006447D7"/>
    <w:rsid w:val="00646F2C"/>
    <w:rsid w:val="0066171D"/>
    <w:rsid w:val="00664C98"/>
    <w:rsid w:val="006709F2"/>
    <w:rsid w:val="00673134"/>
    <w:rsid w:val="006733B8"/>
    <w:rsid w:val="00680BA3"/>
    <w:rsid w:val="00681B59"/>
    <w:rsid w:val="006850AB"/>
    <w:rsid w:val="006860C8"/>
    <w:rsid w:val="00691367"/>
    <w:rsid w:val="006939D7"/>
    <w:rsid w:val="0069723B"/>
    <w:rsid w:val="006A02EE"/>
    <w:rsid w:val="006A5344"/>
    <w:rsid w:val="006A53F1"/>
    <w:rsid w:val="006A6689"/>
    <w:rsid w:val="006A7A78"/>
    <w:rsid w:val="006B1820"/>
    <w:rsid w:val="006B6475"/>
    <w:rsid w:val="006C1D1E"/>
    <w:rsid w:val="006C2877"/>
    <w:rsid w:val="006C3A15"/>
    <w:rsid w:val="006C6618"/>
    <w:rsid w:val="006C6BCA"/>
    <w:rsid w:val="006D16BF"/>
    <w:rsid w:val="006D34DC"/>
    <w:rsid w:val="006E31DC"/>
    <w:rsid w:val="006F54E3"/>
    <w:rsid w:val="006F5606"/>
    <w:rsid w:val="006F7E23"/>
    <w:rsid w:val="00702403"/>
    <w:rsid w:val="0070767C"/>
    <w:rsid w:val="007142B3"/>
    <w:rsid w:val="00722B81"/>
    <w:rsid w:val="00726B44"/>
    <w:rsid w:val="00734EB6"/>
    <w:rsid w:val="00737991"/>
    <w:rsid w:val="00741AC3"/>
    <w:rsid w:val="00743FAB"/>
    <w:rsid w:val="00746AD1"/>
    <w:rsid w:val="0075047B"/>
    <w:rsid w:val="00751BE0"/>
    <w:rsid w:val="00751ECD"/>
    <w:rsid w:val="00756C28"/>
    <w:rsid w:val="00766784"/>
    <w:rsid w:val="00767EE9"/>
    <w:rsid w:val="00771048"/>
    <w:rsid w:val="00772BC8"/>
    <w:rsid w:val="00781988"/>
    <w:rsid w:val="007853D3"/>
    <w:rsid w:val="00793366"/>
    <w:rsid w:val="007964D1"/>
    <w:rsid w:val="0079708D"/>
    <w:rsid w:val="007A24C3"/>
    <w:rsid w:val="007A463A"/>
    <w:rsid w:val="007B2792"/>
    <w:rsid w:val="007B7CD2"/>
    <w:rsid w:val="007C2379"/>
    <w:rsid w:val="007D170D"/>
    <w:rsid w:val="007D42CF"/>
    <w:rsid w:val="007D6503"/>
    <w:rsid w:val="007E67A5"/>
    <w:rsid w:val="007F562D"/>
    <w:rsid w:val="00804822"/>
    <w:rsid w:val="00804BFA"/>
    <w:rsid w:val="00805F12"/>
    <w:rsid w:val="00810265"/>
    <w:rsid w:val="0081140B"/>
    <w:rsid w:val="00811BB8"/>
    <w:rsid w:val="00814709"/>
    <w:rsid w:val="00816737"/>
    <w:rsid w:val="00822E0A"/>
    <w:rsid w:val="00835365"/>
    <w:rsid w:val="0084275F"/>
    <w:rsid w:val="008429E0"/>
    <w:rsid w:val="0084413B"/>
    <w:rsid w:val="008448F5"/>
    <w:rsid w:val="008573FE"/>
    <w:rsid w:val="00857A0A"/>
    <w:rsid w:val="008642DF"/>
    <w:rsid w:val="00866992"/>
    <w:rsid w:val="00870049"/>
    <w:rsid w:val="008724EC"/>
    <w:rsid w:val="00873CF3"/>
    <w:rsid w:val="00881C3F"/>
    <w:rsid w:val="008909A8"/>
    <w:rsid w:val="008921BE"/>
    <w:rsid w:val="00893B81"/>
    <w:rsid w:val="008A4750"/>
    <w:rsid w:val="008A4D49"/>
    <w:rsid w:val="008A7E16"/>
    <w:rsid w:val="008B1F9D"/>
    <w:rsid w:val="008B3E4D"/>
    <w:rsid w:val="008B4F26"/>
    <w:rsid w:val="008B6F7D"/>
    <w:rsid w:val="008C50F5"/>
    <w:rsid w:val="008C6DD5"/>
    <w:rsid w:val="008D4388"/>
    <w:rsid w:val="008E1D7F"/>
    <w:rsid w:val="008E2CE5"/>
    <w:rsid w:val="008E384C"/>
    <w:rsid w:val="008E47C6"/>
    <w:rsid w:val="00900527"/>
    <w:rsid w:val="009079F9"/>
    <w:rsid w:val="00912D1A"/>
    <w:rsid w:val="00915A64"/>
    <w:rsid w:val="0091674C"/>
    <w:rsid w:val="00921FB5"/>
    <w:rsid w:val="00925F21"/>
    <w:rsid w:val="00927680"/>
    <w:rsid w:val="00927F2A"/>
    <w:rsid w:val="009341F4"/>
    <w:rsid w:val="009507C5"/>
    <w:rsid w:val="00950CD9"/>
    <w:rsid w:val="0095691F"/>
    <w:rsid w:val="00960456"/>
    <w:rsid w:val="00964EDF"/>
    <w:rsid w:val="00966775"/>
    <w:rsid w:val="0096679E"/>
    <w:rsid w:val="00966F8F"/>
    <w:rsid w:val="00982615"/>
    <w:rsid w:val="00991EDB"/>
    <w:rsid w:val="00993C3B"/>
    <w:rsid w:val="00993D10"/>
    <w:rsid w:val="009A593B"/>
    <w:rsid w:val="009C3602"/>
    <w:rsid w:val="009D42CD"/>
    <w:rsid w:val="009D442F"/>
    <w:rsid w:val="009E0AE3"/>
    <w:rsid w:val="009E3F01"/>
    <w:rsid w:val="009E5C43"/>
    <w:rsid w:val="009F642A"/>
    <w:rsid w:val="009F780E"/>
    <w:rsid w:val="00A000A9"/>
    <w:rsid w:val="00A07CDB"/>
    <w:rsid w:val="00A07D52"/>
    <w:rsid w:val="00A10666"/>
    <w:rsid w:val="00A14810"/>
    <w:rsid w:val="00A15D9E"/>
    <w:rsid w:val="00A1650D"/>
    <w:rsid w:val="00A21F4D"/>
    <w:rsid w:val="00A22489"/>
    <w:rsid w:val="00A24F7C"/>
    <w:rsid w:val="00A257A7"/>
    <w:rsid w:val="00A30BE5"/>
    <w:rsid w:val="00A574D7"/>
    <w:rsid w:val="00A57EB9"/>
    <w:rsid w:val="00A60170"/>
    <w:rsid w:val="00A63B52"/>
    <w:rsid w:val="00A65D50"/>
    <w:rsid w:val="00A75851"/>
    <w:rsid w:val="00A8633B"/>
    <w:rsid w:val="00A875BB"/>
    <w:rsid w:val="00A87B2A"/>
    <w:rsid w:val="00A92395"/>
    <w:rsid w:val="00A93DB3"/>
    <w:rsid w:val="00A949BC"/>
    <w:rsid w:val="00A968E7"/>
    <w:rsid w:val="00A97A9A"/>
    <w:rsid w:val="00AA0C8B"/>
    <w:rsid w:val="00AA7C82"/>
    <w:rsid w:val="00AB2678"/>
    <w:rsid w:val="00AC047F"/>
    <w:rsid w:val="00AC11D1"/>
    <w:rsid w:val="00AC4DE6"/>
    <w:rsid w:val="00AD150B"/>
    <w:rsid w:val="00AD1EA5"/>
    <w:rsid w:val="00AD332C"/>
    <w:rsid w:val="00AD49E1"/>
    <w:rsid w:val="00AD54B2"/>
    <w:rsid w:val="00AD5CB9"/>
    <w:rsid w:val="00AE03F8"/>
    <w:rsid w:val="00AE5E90"/>
    <w:rsid w:val="00AF0ACC"/>
    <w:rsid w:val="00AF1651"/>
    <w:rsid w:val="00AF26E3"/>
    <w:rsid w:val="00B011B1"/>
    <w:rsid w:val="00B024A5"/>
    <w:rsid w:val="00B10154"/>
    <w:rsid w:val="00B10DC2"/>
    <w:rsid w:val="00B22146"/>
    <w:rsid w:val="00B22B3C"/>
    <w:rsid w:val="00B22F89"/>
    <w:rsid w:val="00B26EE5"/>
    <w:rsid w:val="00B31A87"/>
    <w:rsid w:val="00B34717"/>
    <w:rsid w:val="00B34ADC"/>
    <w:rsid w:val="00B36A8B"/>
    <w:rsid w:val="00B36C05"/>
    <w:rsid w:val="00B37865"/>
    <w:rsid w:val="00B40250"/>
    <w:rsid w:val="00B405C4"/>
    <w:rsid w:val="00B43D94"/>
    <w:rsid w:val="00B475B0"/>
    <w:rsid w:val="00B51D2C"/>
    <w:rsid w:val="00B56409"/>
    <w:rsid w:val="00B56F6D"/>
    <w:rsid w:val="00B60075"/>
    <w:rsid w:val="00B72A31"/>
    <w:rsid w:val="00B77D44"/>
    <w:rsid w:val="00B87E4C"/>
    <w:rsid w:val="00B9044A"/>
    <w:rsid w:val="00BB1A55"/>
    <w:rsid w:val="00BB5ABD"/>
    <w:rsid w:val="00BB7EF7"/>
    <w:rsid w:val="00BC0A06"/>
    <w:rsid w:val="00BC42D2"/>
    <w:rsid w:val="00BD0F43"/>
    <w:rsid w:val="00BD187F"/>
    <w:rsid w:val="00BD2117"/>
    <w:rsid w:val="00BD53BE"/>
    <w:rsid w:val="00BE03C7"/>
    <w:rsid w:val="00BE1379"/>
    <w:rsid w:val="00BE77BE"/>
    <w:rsid w:val="00BF164C"/>
    <w:rsid w:val="00C01052"/>
    <w:rsid w:val="00C01E73"/>
    <w:rsid w:val="00C02199"/>
    <w:rsid w:val="00C03646"/>
    <w:rsid w:val="00C04254"/>
    <w:rsid w:val="00C068FB"/>
    <w:rsid w:val="00C10096"/>
    <w:rsid w:val="00C15554"/>
    <w:rsid w:val="00C17FCC"/>
    <w:rsid w:val="00C23FCF"/>
    <w:rsid w:val="00C274D9"/>
    <w:rsid w:val="00C31067"/>
    <w:rsid w:val="00C33C9A"/>
    <w:rsid w:val="00C41424"/>
    <w:rsid w:val="00C41616"/>
    <w:rsid w:val="00C50F40"/>
    <w:rsid w:val="00C5263A"/>
    <w:rsid w:val="00C52A69"/>
    <w:rsid w:val="00C61195"/>
    <w:rsid w:val="00C6169E"/>
    <w:rsid w:val="00C6386C"/>
    <w:rsid w:val="00C67A88"/>
    <w:rsid w:val="00C94C92"/>
    <w:rsid w:val="00C95005"/>
    <w:rsid w:val="00CB0E2A"/>
    <w:rsid w:val="00CB2018"/>
    <w:rsid w:val="00CB5B08"/>
    <w:rsid w:val="00CC1EBF"/>
    <w:rsid w:val="00CC32EB"/>
    <w:rsid w:val="00CC4F4F"/>
    <w:rsid w:val="00CE23BA"/>
    <w:rsid w:val="00CF1EBB"/>
    <w:rsid w:val="00CF4FFD"/>
    <w:rsid w:val="00D05B65"/>
    <w:rsid w:val="00D077C6"/>
    <w:rsid w:val="00D105E5"/>
    <w:rsid w:val="00D10D7F"/>
    <w:rsid w:val="00D21000"/>
    <w:rsid w:val="00D2151B"/>
    <w:rsid w:val="00D22E91"/>
    <w:rsid w:val="00D269BD"/>
    <w:rsid w:val="00D2776F"/>
    <w:rsid w:val="00D357AA"/>
    <w:rsid w:val="00D42B42"/>
    <w:rsid w:val="00D47AA0"/>
    <w:rsid w:val="00D51769"/>
    <w:rsid w:val="00D5648B"/>
    <w:rsid w:val="00D57CE3"/>
    <w:rsid w:val="00D62C98"/>
    <w:rsid w:val="00D733DB"/>
    <w:rsid w:val="00D738F8"/>
    <w:rsid w:val="00D759D0"/>
    <w:rsid w:val="00D844B6"/>
    <w:rsid w:val="00D86F48"/>
    <w:rsid w:val="00D87C74"/>
    <w:rsid w:val="00D92EBF"/>
    <w:rsid w:val="00D95956"/>
    <w:rsid w:val="00DA2551"/>
    <w:rsid w:val="00DA635D"/>
    <w:rsid w:val="00DB6ECA"/>
    <w:rsid w:val="00DC0818"/>
    <w:rsid w:val="00DD136A"/>
    <w:rsid w:val="00DE4624"/>
    <w:rsid w:val="00DF253C"/>
    <w:rsid w:val="00DF2D0B"/>
    <w:rsid w:val="00E05C32"/>
    <w:rsid w:val="00E06337"/>
    <w:rsid w:val="00E14A9E"/>
    <w:rsid w:val="00E25988"/>
    <w:rsid w:val="00E33EC4"/>
    <w:rsid w:val="00E37465"/>
    <w:rsid w:val="00E41220"/>
    <w:rsid w:val="00E423BC"/>
    <w:rsid w:val="00E42954"/>
    <w:rsid w:val="00E449EA"/>
    <w:rsid w:val="00E47491"/>
    <w:rsid w:val="00E51C92"/>
    <w:rsid w:val="00E52B45"/>
    <w:rsid w:val="00E531D4"/>
    <w:rsid w:val="00E53E66"/>
    <w:rsid w:val="00E55105"/>
    <w:rsid w:val="00E551B7"/>
    <w:rsid w:val="00E60A76"/>
    <w:rsid w:val="00E60ECA"/>
    <w:rsid w:val="00E61128"/>
    <w:rsid w:val="00E67E8A"/>
    <w:rsid w:val="00E80D6E"/>
    <w:rsid w:val="00E86230"/>
    <w:rsid w:val="00E94144"/>
    <w:rsid w:val="00EA2A3F"/>
    <w:rsid w:val="00EA7421"/>
    <w:rsid w:val="00EA7FAA"/>
    <w:rsid w:val="00EB4572"/>
    <w:rsid w:val="00EB5761"/>
    <w:rsid w:val="00EB6C4C"/>
    <w:rsid w:val="00EB73FB"/>
    <w:rsid w:val="00EB74C2"/>
    <w:rsid w:val="00EC3700"/>
    <w:rsid w:val="00ED35F0"/>
    <w:rsid w:val="00EE1988"/>
    <w:rsid w:val="00EE2B0B"/>
    <w:rsid w:val="00F06BC0"/>
    <w:rsid w:val="00F14AD8"/>
    <w:rsid w:val="00F31CDD"/>
    <w:rsid w:val="00F3380A"/>
    <w:rsid w:val="00F34E45"/>
    <w:rsid w:val="00F37B6F"/>
    <w:rsid w:val="00F43BAD"/>
    <w:rsid w:val="00F46542"/>
    <w:rsid w:val="00F50697"/>
    <w:rsid w:val="00F6423E"/>
    <w:rsid w:val="00F64270"/>
    <w:rsid w:val="00F64D3F"/>
    <w:rsid w:val="00F70622"/>
    <w:rsid w:val="00F71134"/>
    <w:rsid w:val="00F81A70"/>
    <w:rsid w:val="00F838D8"/>
    <w:rsid w:val="00FB2FD1"/>
    <w:rsid w:val="00FB440F"/>
    <w:rsid w:val="00FB4B0F"/>
    <w:rsid w:val="00FB5745"/>
    <w:rsid w:val="00FB60FB"/>
    <w:rsid w:val="00FD6F88"/>
    <w:rsid w:val="00FE1E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87582"/>
  <w15:chartTrackingRefBased/>
  <w15:docId w15:val="{26437100-B435-4A28-8172-34C34684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6"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393E3B"/>
    <w:pPr>
      <w:spacing w:after="0" w:line="240" w:lineRule="auto"/>
    </w:pPr>
    <w:rPr>
      <w:rFonts w:ascii="Arial" w:hAnsi="Arial" w:cs="Arial"/>
      <w:color w:val="000000" w:themeColor="text1"/>
      <w:sz w:val="24"/>
      <w:szCs w:val="24"/>
    </w:rPr>
  </w:style>
  <w:style w:type="paragraph" w:styleId="Titre1">
    <w:name w:val="heading 1"/>
    <w:basedOn w:val="Normal"/>
    <w:next w:val="Normal"/>
    <w:link w:val="Titre1Car"/>
    <w:uiPriority w:val="2"/>
    <w:qFormat/>
    <w:rsid w:val="00927F2A"/>
    <w:pPr>
      <w:jc w:val="center"/>
      <w:outlineLvl w:val="0"/>
    </w:pPr>
    <w:rPr>
      <w:color w:val="FFFFFF"/>
      <w:spacing w:val="40"/>
    </w:rPr>
  </w:style>
  <w:style w:type="paragraph" w:styleId="Titre2">
    <w:name w:val="heading 2"/>
    <w:basedOn w:val="Normal"/>
    <w:next w:val="Normal"/>
    <w:link w:val="Titre2Car"/>
    <w:uiPriority w:val="9"/>
    <w:unhideWhenUsed/>
    <w:qFormat/>
    <w:rsid w:val="008669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2"/>
    <w:rsid w:val="00927F2A"/>
    <w:rPr>
      <w:rFonts w:ascii="Arial" w:hAnsi="Arial" w:cs="Arial"/>
      <w:color w:val="FFFFFF"/>
      <w:spacing w:val="40"/>
      <w:sz w:val="24"/>
      <w:szCs w:val="24"/>
    </w:rPr>
  </w:style>
  <w:style w:type="table" w:styleId="Grilledutableau">
    <w:name w:val="Table Grid"/>
    <w:basedOn w:val="TableauNormal"/>
    <w:uiPriority w:val="39"/>
    <w:rsid w:val="00927F2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927F2A"/>
    <w:pPr>
      <w:tabs>
        <w:tab w:val="left" w:pos="2121"/>
        <w:tab w:val="left" w:pos="4241"/>
      </w:tabs>
      <w:spacing w:before="120" w:after="120"/>
      <w:jc w:val="center"/>
    </w:pPr>
    <w:rPr>
      <w:color w:val="4472C4" w:themeColor="accent1"/>
      <w:spacing w:val="80"/>
      <w:sz w:val="52"/>
    </w:rPr>
  </w:style>
  <w:style w:type="character" w:customStyle="1" w:styleId="TitreCar">
    <w:name w:val="Titre Car"/>
    <w:basedOn w:val="Policepardfaut"/>
    <w:link w:val="Titre"/>
    <w:uiPriority w:val="10"/>
    <w:rsid w:val="00927F2A"/>
    <w:rPr>
      <w:rFonts w:ascii="Arial" w:hAnsi="Arial" w:cs="Arial"/>
      <w:color w:val="4472C4" w:themeColor="accent1"/>
      <w:spacing w:val="80"/>
      <w:sz w:val="52"/>
      <w:szCs w:val="24"/>
    </w:rPr>
  </w:style>
  <w:style w:type="paragraph" w:styleId="Sous-titre">
    <w:name w:val="Subtitle"/>
    <w:basedOn w:val="Normal"/>
    <w:next w:val="Normal"/>
    <w:link w:val="Sous-titreCar"/>
    <w:uiPriority w:val="1"/>
    <w:qFormat/>
    <w:rsid w:val="00927F2A"/>
    <w:pPr>
      <w:spacing w:before="120" w:after="120"/>
      <w:jc w:val="center"/>
    </w:pPr>
    <w:rPr>
      <w:color w:val="4472C4" w:themeColor="accent1"/>
      <w:spacing w:val="80"/>
    </w:rPr>
  </w:style>
  <w:style w:type="character" w:customStyle="1" w:styleId="Sous-titreCar">
    <w:name w:val="Sous-titre Car"/>
    <w:basedOn w:val="Policepardfaut"/>
    <w:link w:val="Sous-titre"/>
    <w:uiPriority w:val="1"/>
    <w:rsid w:val="00927F2A"/>
    <w:rPr>
      <w:rFonts w:ascii="Arial" w:hAnsi="Arial" w:cs="Arial"/>
      <w:color w:val="4472C4" w:themeColor="accent1"/>
      <w:spacing w:val="80"/>
      <w:sz w:val="24"/>
      <w:szCs w:val="24"/>
    </w:rPr>
  </w:style>
  <w:style w:type="paragraph" w:customStyle="1" w:styleId="Texte">
    <w:name w:val="Texte"/>
    <w:basedOn w:val="Normal"/>
    <w:next w:val="Normal"/>
    <w:uiPriority w:val="3"/>
    <w:qFormat/>
    <w:rsid w:val="00927F2A"/>
    <w:pPr>
      <w:spacing w:line="288" w:lineRule="auto"/>
    </w:pPr>
    <w:rPr>
      <w:color w:val="404040" w:themeColor="text1" w:themeTint="BF"/>
      <w:sz w:val="20"/>
    </w:rPr>
  </w:style>
  <w:style w:type="character" w:styleId="Lienhypertexte">
    <w:name w:val="Hyperlink"/>
    <w:basedOn w:val="Policepardfaut"/>
    <w:uiPriority w:val="99"/>
    <w:unhideWhenUsed/>
    <w:rsid w:val="00927F2A"/>
    <w:rPr>
      <w:rFonts w:ascii="Arial" w:hAnsi="Arial" w:cs="Arial"/>
      <w:color w:val="0563C1" w:themeColor="hyperlink"/>
      <w:u w:val="single"/>
    </w:rPr>
  </w:style>
  <w:style w:type="paragraph" w:styleId="Paragraphedeliste">
    <w:name w:val="List Paragraph"/>
    <w:basedOn w:val="Normal"/>
    <w:link w:val="ParagraphedelisteCar"/>
    <w:uiPriority w:val="34"/>
    <w:qFormat/>
    <w:rsid w:val="00927F2A"/>
    <w:pPr>
      <w:ind w:left="720"/>
      <w:contextualSpacing/>
    </w:pPr>
  </w:style>
  <w:style w:type="table" w:customStyle="1" w:styleId="Grilledutableau1">
    <w:name w:val="Grille du tableau1"/>
    <w:basedOn w:val="TableauNormal"/>
    <w:next w:val="Grilledutableau"/>
    <w:uiPriority w:val="39"/>
    <w:rsid w:val="0092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92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7F2A"/>
    <w:pPr>
      <w:autoSpaceDE w:val="0"/>
      <w:autoSpaceDN w:val="0"/>
      <w:adjustRightInd w:val="0"/>
      <w:spacing w:after="0" w:line="240" w:lineRule="auto"/>
    </w:pPr>
    <w:rPr>
      <w:rFonts w:ascii="Arial" w:eastAsia="Calibri" w:hAnsi="Arial" w:cs="Arial"/>
      <w:color w:val="000000"/>
      <w:sz w:val="24"/>
      <w:szCs w:val="24"/>
      <w:lang w:val="en-US"/>
    </w:rPr>
  </w:style>
  <w:style w:type="table" w:customStyle="1" w:styleId="Grilledutableau3">
    <w:name w:val="Grille du tableau3"/>
    <w:basedOn w:val="TableauNormal"/>
    <w:next w:val="Grilledutableau"/>
    <w:uiPriority w:val="39"/>
    <w:rsid w:val="0092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92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927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523C06"/>
    <w:rPr>
      <w:color w:val="605E5C"/>
      <w:shd w:val="clear" w:color="auto" w:fill="E1DFDD"/>
    </w:rPr>
  </w:style>
  <w:style w:type="character" w:styleId="Lienhypertextesuivivisit">
    <w:name w:val="FollowedHyperlink"/>
    <w:basedOn w:val="Policepardfaut"/>
    <w:uiPriority w:val="99"/>
    <w:semiHidden/>
    <w:unhideWhenUsed/>
    <w:rsid w:val="00523C06"/>
    <w:rPr>
      <w:color w:val="954F72" w:themeColor="followedHyperlink"/>
      <w:u w:val="single"/>
    </w:rPr>
  </w:style>
  <w:style w:type="paragraph" w:styleId="En-tte">
    <w:name w:val="header"/>
    <w:basedOn w:val="Normal"/>
    <w:link w:val="En-tteCar"/>
    <w:uiPriority w:val="99"/>
    <w:unhideWhenUsed/>
    <w:rsid w:val="008448F5"/>
    <w:pPr>
      <w:tabs>
        <w:tab w:val="center" w:pos="4536"/>
        <w:tab w:val="right" w:pos="9072"/>
      </w:tabs>
    </w:pPr>
  </w:style>
  <w:style w:type="character" w:customStyle="1" w:styleId="En-tteCar">
    <w:name w:val="En-tête Car"/>
    <w:basedOn w:val="Policepardfaut"/>
    <w:link w:val="En-tte"/>
    <w:uiPriority w:val="99"/>
    <w:rsid w:val="008448F5"/>
    <w:rPr>
      <w:rFonts w:ascii="Arial" w:hAnsi="Arial" w:cs="Arial"/>
      <w:color w:val="000000" w:themeColor="text1"/>
      <w:sz w:val="24"/>
      <w:szCs w:val="24"/>
    </w:rPr>
  </w:style>
  <w:style w:type="paragraph" w:styleId="Pieddepage">
    <w:name w:val="footer"/>
    <w:basedOn w:val="Normal"/>
    <w:link w:val="PieddepageCar"/>
    <w:uiPriority w:val="99"/>
    <w:unhideWhenUsed/>
    <w:rsid w:val="008448F5"/>
    <w:pPr>
      <w:tabs>
        <w:tab w:val="center" w:pos="4536"/>
        <w:tab w:val="right" w:pos="9072"/>
      </w:tabs>
    </w:pPr>
  </w:style>
  <w:style w:type="character" w:customStyle="1" w:styleId="PieddepageCar">
    <w:name w:val="Pied de page Car"/>
    <w:basedOn w:val="Policepardfaut"/>
    <w:link w:val="Pieddepage"/>
    <w:uiPriority w:val="99"/>
    <w:rsid w:val="008448F5"/>
    <w:rPr>
      <w:rFonts w:ascii="Arial" w:hAnsi="Arial" w:cs="Arial"/>
      <w:color w:val="000000" w:themeColor="text1"/>
      <w:sz w:val="24"/>
      <w:szCs w:val="24"/>
    </w:rPr>
  </w:style>
  <w:style w:type="character" w:customStyle="1" w:styleId="Titre2Car">
    <w:name w:val="Titre 2 Car"/>
    <w:basedOn w:val="Policepardfaut"/>
    <w:link w:val="Titre2"/>
    <w:uiPriority w:val="9"/>
    <w:rsid w:val="00866992"/>
    <w:rPr>
      <w:rFonts w:asciiTheme="majorHAnsi" w:eastAsiaTheme="majorEastAsia" w:hAnsiTheme="majorHAnsi" w:cstheme="majorBidi"/>
      <w:color w:val="2F5496" w:themeColor="accent1" w:themeShade="BF"/>
      <w:sz w:val="26"/>
      <w:szCs w:val="26"/>
    </w:rPr>
  </w:style>
  <w:style w:type="character" w:styleId="lev">
    <w:name w:val="Strong"/>
    <w:basedOn w:val="Policepardfaut"/>
    <w:uiPriority w:val="22"/>
    <w:qFormat/>
    <w:rsid w:val="0075047B"/>
    <w:rPr>
      <w:b/>
      <w:bCs/>
    </w:rPr>
  </w:style>
  <w:style w:type="paragraph" w:styleId="NormalWeb">
    <w:name w:val="Normal (Web)"/>
    <w:basedOn w:val="Normal"/>
    <w:uiPriority w:val="99"/>
    <w:semiHidden/>
    <w:unhideWhenUsed/>
    <w:rsid w:val="00522310"/>
    <w:pPr>
      <w:spacing w:before="100" w:beforeAutospacing="1" w:after="100" w:afterAutospacing="1"/>
    </w:pPr>
    <w:rPr>
      <w:rFonts w:ascii="Times New Roman" w:eastAsia="Times New Roman" w:hAnsi="Times New Roman" w:cs="Times New Roman"/>
      <w:color w:val="auto"/>
      <w:lang w:val="fr-ML" w:eastAsia="fr-FR"/>
    </w:rPr>
  </w:style>
  <w:style w:type="character" w:customStyle="1" w:styleId="ParagraphedelisteCar">
    <w:name w:val="Paragraphe de liste Car"/>
    <w:link w:val="Paragraphedeliste"/>
    <w:uiPriority w:val="34"/>
    <w:locked/>
    <w:rsid w:val="00443D19"/>
    <w:rPr>
      <w:rFonts w:ascii="Arial" w:hAnsi="Arial" w:cs="Arial"/>
      <w:color w:val="000000" w:themeColor="text1"/>
      <w:sz w:val="24"/>
      <w:szCs w:val="24"/>
    </w:rPr>
  </w:style>
  <w:style w:type="character" w:styleId="Mentionnonrsolue">
    <w:name w:val="Unresolved Mention"/>
    <w:basedOn w:val="Policepardfaut"/>
    <w:uiPriority w:val="99"/>
    <w:semiHidden/>
    <w:unhideWhenUsed/>
    <w:rsid w:val="00271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1440">
      <w:bodyDiv w:val="1"/>
      <w:marLeft w:val="0"/>
      <w:marRight w:val="0"/>
      <w:marTop w:val="0"/>
      <w:marBottom w:val="0"/>
      <w:divBdr>
        <w:top w:val="none" w:sz="0" w:space="0" w:color="auto"/>
        <w:left w:val="none" w:sz="0" w:space="0" w:color="auto"/>
        <w:bottom w:val="none" w:sz="0" w:space="0" w:color="auto"/>
        <w:right w:val="none" w:sz="0" w:space="0" w:color="auto"/>
      </w:divBdr>
    </w:div>
    <w:div w:id="28068519">
      <w:bodyDiv w:val="1"/>
      <w:marLeft w:val="0"/>
      <w:marRight w:val="0"/>
      <w:marTop w:val="0"/>
      <w:marBottom w:val="0"/>
      <w:divBdr>
        <w:top w:val="none" w:sz="0" w:space="0" w:color="auto"/>
        <w:left w:val="none" w:sz="0" w:space="0" w:color="auto"/>
        <w:bottom w:val="none" w:sz="0" w:space="0" w:color="auto"/>
        <w:right w:val="none" w:sz="0" w:space="0" w:color="auto"/>
      </w:divBdr>
      <w:divsChild>
        <w:div w:id="599266385">
          <w:marLeft w:val="0"/>
          <w:marRight w:val="0"/>
          <w:marTop w:val="75"/>
          <w:marBottom w:val="75"/>
          <w:divBdr>
            <w:top w:val="none" w:sz="0" w:space="0" w:color="auto"/>
            <w:left w:val="none" w:sz="0" w:space="0" w:color="auto"/>
            <w:bottom w:val="none" w:sz="0" w:space="0" w:color="auto"/>
            <w:right w:val="none" w:sz="0" w:space="0" w:color="auto"/>
          </w:divBdr>
        </w:div>
      </w:divsChild>
    </w:div>
    <w:div w:id="61369154">
      <w:bodyDiv w:val="1"/>
      <w:marLeft w:val="0"/>
      <w:marRight w:val="0"/>
      <w:marTop w:val="0"/>
      <w:marBottom w:val="0"/>
      <w:divBdr>
        <w:top w:val="none" w:sz="0" w:space="0" w:color="auto"/>
        <w:left w:val="none" w:sz="0" w:space="0" w:color="auto"/>
        <w:bottom w:val="none" w:sz="0" w:space="0" w:color="auto"/>
        <w:right w:val="none" w:sz="0" w:space="0" w:color="auto"/>
      </w:divBdr>
    </w:div>
    <w:div w:id="139731516">
      <w:bodyDiv w:val="1"/>
      <w:marLeft w:val="0"/>
      <w:marRight w:val="0"/>
      <w:marTop w:val="0"/>
      <w:marBottom w:val="0"/>
      <w:divBdr>
        <w:top w:val="none" w:sz="0" w:space="0" w:color="auto"/>
        <w:left w:val="none" w:sz="0" w:space="0" w:color="auto"/>
        <w:bottom w:val="none" w:sz="0" w:space="0" w:color="auto"/>
        <w:right w:val="none" w:sz="0" w:space="0" w:color="auto"/>
      </w:divBdr>
      <w:divsChild>
        <w:div w:id="1891725984">
          <w:marLeft w:val="0"/>
          <w:marRight w:val="0"/>
          <w:marTop w:val="0"/>
          <w:marBottom w:val="0"/>
          <w:divBdr>
            <w:top w:val="none" w:sz="0" w:space="0" w:color="auto"/>
            <w:left w:val="none" w:sz="0" w:space="0" w:color="auto"/>
            <w:bottom w:val="none" w:sz="0" w:space="0" w:color="auto"/>
            <w:right w:val="none" w:sz="0" w:space="0" w:color="auto"/>
          </w:divBdr>
          <w:divsChild>
            <w:div w:id="138815697">
              <w:marLeft w:val="0"/>
              <w:marRight w:val="0"/>
              <w:marTop w:val="0"/>
              <w:marBottom w:val="0"/>
              <w:divBdr>
                <w:top w:val="none" w:sz="0" w:space="0" w:color="auto"/>
                <w:left w:val="none" w:sz="0" w:space="0" w:color="auto"/>
                <w:bottom w:val="none" w:sz="0" w:space="0" w:color="auto"/>
                <w:right w:val="none" w:sz="0" w:space="0" w:color="auto"/>
              </w:divBdr>
              <w:divsChild>
                <w:div w:id="17943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21215">
      <w:bodyDiv w:val="1"/>
      <w:marLeft w:val="0"/>
      <w:marRight w:val="0"/>
      <w:marTop w:val="0"/>
      <w:marBottom w:val="0"/>
      <w:divBdr>
        <w:top w:val="none" w:sz="0" w:space="0" w:color="auto"/>
        <w:left w:val="none" w:sz="0" w:space="0" w:color="auto"/>
        <w:bottom w:val="none" w:sz="0" w:space="0" w:color="auto"/>
        <w:right w:val="none" w:sz="0" w:space="0" w:color="auto"/>
      </w:divBdr>
    </w:div>
    <w:div w:id="447238408">
      <w:bodyDiv w:val="1"/>
      <w:marLeft w:val="0"/>
      <w:marRight w:val="0"/>
      <w:marTop w:val="0"/>
      <w:marBottom w:val="0"/>
      <w:divBdr>
        <w:top w:val="none" w:sz="0" w:space="0" w:color="auto"/>
        <w:left w:val="none" w:sz="0" w:space="0" w:color="auto"/>
        <w:bottom w:val="none" w:sz="0" w:space="0" w:color="auto"/>
        <w:right w:val="none" w:sz="0" w:space="0" w:color="auto"/>
      </w:divBdr>
    </w:div>
    <w:div w:id="563028450">
      <w:bodyDiv w:val="1"/>
      <w:marLeft w:val="0"/>
      <w:marRight w:val="0"/>
      <w:marTop w:val="0"/>
      <w:marBottom w:val="0"/>
      <w:divBdr>
        <w:top w:val="none" w:sz="0" w:space="0" w:color="auto"/>
        <w:left w:val="none" w:sz="0" w:space="0" w:color="auto"/>
        <w:bottom w:val="none" w:sz="0" w:space="0" w:color="auto"/>
        <w:right w:val="none" w:sz="0" w:space="0" w:color="auto"/>
      </w:divBdr>
    </w:div>
    <w:div w:id="693457072">
      <w:bodyDiv w:val="1"/>
      <w:marLeft w:val="0"/>
      <w:marRight w:val="0"/>
      <w:marTop w:val="0"/>
      <w:marBottom w:val="0"/>
      <w:divBdr>
        <w:top w:val="none" w:sz="0" w:space="0" w:color="auto"/>
        <w:left w:val="none" w:sz="0" w:space="0" w:color="auto"/>
        <w:bottom w:val="none" w:sz="0" w:space="0" w:color="auto"/>
        <w:right w:val="none" w:sz="0" w:space="0" w:color="auto"/>
      </w:divBdr>
    </w:div>
    <w:div w:id="970285091">
      <w:bodyDiv w:val="1"/>
      <w:marLeft w:val="0"/>
      <w:marRight w:val="0"/>
      <w:marTop w:val="0"/>
      <w:marBottom w:val="0"/>
      <w:divBdr>
        <w:top w:val="none" w:sz="0" w:space="0" w:color="auto"/>
        <w:left w:val="none" w:sz="0" w:space="0" w:color="auto"/>
        <w:bottom w:val="none" w:sz="0" w:space="0" w:color="auto"/>
        <w:right w:val="none" w:sz="0" w:space="0" w:color="auto"/>
      </w:divBdr>
    </w:div>
    <w:div w:id="1142963159">
      <w:bodyDiv w:val="1"/>
      <w:marLeft w:val="0"/>
      <w:marRight w:val="0"/>
      <w:marTop w:val="0"/>
      <w:marBottom w:val="0"/>
      <w:divBdr>
        <w:top w:val="none" w:sz="0" w:space="0" w:color="auto"/>
        <w:left w:val="none" w:sz="0" w:space="0" w:color="auto"/>
        <w:bottom w:val="none" w:sz="0" w:space="0" w:color="auto"/>
        <w:right w:val="none" w:sz="0" w:space="0" w:color="auto"/>
      </w:divBdr>
    </w:div>
    <w:div w:id="1233419919">
      <w:bodyDiv w:val="1"/>
      <w:marLeft w:val="0"/>
      <w:marRight w:val="0"/>
      <w:marTop w:val="0"/>
      <w:marBottom w:val="0"/>
      <w:divBdr>
        <w:top w:val="none" w:sz="0" w:space="0" w:color="auto"/>
        <w:left w:val="none" w:sz="0" w:space="0" w:color="auto"/>
        <w:bottom w:val="none" w:sz="0" w:space="0" w:color="auto"/>
        <w:right w:val="none" w:sz="0" w:space="0" w:color="auto"/>
      </w:divBdr>
    </w:div>
    <w:div w:id="1509058078">
      <w:bodyDiv w:val="1"/>
      <w:marLeft w:val="0"/>
      <w:marRight w:val="0"/>
      <w:marTop w:val="0"/>
      <w:marBottom w:val="0"/>
      <w:divBdr>
        <w:top w:val="none" w:sz="0" w:space="0" w:color="auto"/>
        <w:left w:val="none" w:sz="0" w:space="0" w:color="auto"/>
        <w:bottom w:val="none" w:sz="0" w:space="0" w:color="auto"/>
        <w:right w:val="none" w:sz="0" w:space="0" w:color="auto"/>
      </w:divBdr>
    </w:div>
    <w:div w:id="1516655531">
      <w:bodyDiv w:val="1"/>
      <w:marLeft w:val="0"/>
      <w:marRight w:val="0"/>
      <w:marTop w:val="0"/>
      <w:marBottom w:val="0"/>
      <w:divBdr>
        <w:top w:val="none" w:sz="0" w:space="0" w:color="auto"/>
        <w:left w:val="none" w:sz="0" w:space="0" w:color="auto"/>
        <w:bottom w:val="none" w:sz="0" w:space="0" w:color="auto"/>
        <w:right w:val="none" w:sz="0" w:space="0" w:color="auto"/>
      </w:divBdr>
    </w:div>
    <w:div w:id="1554005638">
      <w:bodyDiv w:val="1"/>
      <w:marLeft w:val="0"/>
      <w:marRight w:val="0"/>
      <w:marTop w:val="0"/>
      <w:marBottom w:val="0"/>
      <w:divBdr>
        <w:top w:val="none" w:sz="0" w:space="0" w:color="auto"/>
        <w:left w:val="none" w:sz="0" w:space="0" w:color="auto"/>
        <w:bottom w:val="none" w:sz="0" w:space="0" w:color="auto"/>
        <w:right w:val="none" w:sz="0" w:space="0" w:color="auto"/>
      </w:divBdr>
    </w:div>
    <w:div w:id="1581599687">
      <w:bodyDiv w:val="1"/>
      <w:marLeft w:val="0"/>
      <w:marRight w:val="0"/>
      <w:marTop w:val="0"/>
      <w:marBottom w:val="0"/>
      <w:divBdr>
        <w:top w:val="none" w:sz="0" w:space="0" w:color="auto"/>
        <w:left w:val="none" w:sz="0" w:space="0" w:color="auto"/>
        <w:bottom w:val="none" w:sz="0" w:space="0" w:color="auto"/>
        <w:right w:val="none" w:sz="0" w:space="0" w:color="auto"/>
      </w:divBdr>
    </w:div>
    <w:div w:id="1668360759">
      <w:bodyDiv w:val="1"/>
      <w:marLeft w:val="0"/>
      <w:marRight w:val="0"/>
      <w:marTop w:val="0"/>
      <w:marBottom w:val="0"/>
      <w:divBdr>
        <w:top w:val="none" w:sz="0" w:space="0" w:color="auto"/>
        <w:left w:val="none" w:sz="0" w:space="0" w:color="auto"/>
        <w:bottom w:val="none" w:sz="0" w:space="0" w:color="auto"/>
        <w:right w:val="none" w:sz="0" w:space="0" w:color="auto"/>
      </w:divBdr>
    </w:div>
    <w:div w:id="2146507422">
      <w:bodyDiv w:val="1"/>
      <w:marLeft w:val="0"/>
      <w:marRight w:val="0"/>
      <w:marTop w:val="0"/>
      <w:marBottom w:val="0"/>
      <w:divBdr>
        <w:top w:val="none" w:sz="0" w:space="0" w:color="auto"/>
        <w:left w:val="none" w:sz="0" w:space="0" w:color="auto"/>
        <w:bottom w:val="none" w:sz="0" w:space="0" w:color="auto"/>
        <w:right w:val="none" w:sz="0" w:space="0" w:color="auto"/>
      </w:divBdr>
      <w:divsChild>
        <w:div w:id="963845562">
          <w:marLeft w:val="0"/>
          <w:marRight w:val="0"/>
          <w:marTop w:val="0"/>
          <w:marBottom w:val="0"/>
          <w:divBdr>
            <w:top w:val="none" w:sz="0" w:space="0" w:color="auto"/>
            <w:left w:val="none" w:sz="0" w:space="0" w:color="auto"/>
            <w:bottom w:val="none" w:sz="0" w:space="0" w:color="auto"/>
            <w:right w:val="none" w:sz="0" w:space="0" w:color="auto"/>
          </w:divBdr>
          <w:divsChild>
            <w:div w:id="1224215137">
              <w:marLeft w:val="0"/>
              <w:marRight w:val="0"/>
              <w:marTop w:val="0"/>
              <w:marBottom w:val="0"/>
              <w:divBdr>
                <w:top w:val="none" w:sz="0" w:space="0" w:color="auto"/>
                <w:left w:val="none" w:sz="0" w:space="0" w:color="auto"/>
                <w:bottom w:val="none" w:sz="0" w:space="0" w:color="auto"/>
                <w:right w:val="none" w:sz="0" w:space="0" w:color="auto"/>
              </w:divBdr>
              <w:divsChild>
                <w:div w:id="699549179">
                  <w:marLeft w:val="0"/>
                  <w:marRight w:val="0"/>
                  <w:marTop w:val="0"/>
                  <w:marBottom w:val="0"/>
                  <w:divBdr>
                    <w:top w:val="none" w:sz="0" w:space="0" w:color="auto"/>
                    <w:left w:val="none" w:sz="0" w:space="0" w:color="auto"/>
                    <w:bottom w:val="none" w:sz="0" w:space="0" w:color="auto"/>
                    <w:right w:val="none" w:sz="0" w:space="0" w:color="auto"/>
                  </w:divBdr>
                  <w:divsChild>
                    <w:div w:id="142017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oupedegenie.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sinaba@omaes.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teranova@yahoo.fr"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btraore@omaes.or" TargetMode="External"/><Relationship Id="rId4" Type="http://schemas.openxmlformats.org/officeDocument/2006/relationships/webSettings" Target="webSettings.xml"/><Relationship Id="rId9" Type="http://schemas.openxmlformats.org/officeDocument/2006/relationships/hyperlink" Target="http://www.f2cadacademy.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9B6EC6BED8964B8631FE6566F5F3F3"/>
        <w:category>
          <w:name w:val="Général"/>
          <w:gallery w:val="placeholder"/>
        </w:category>
        <w:types>
          <w:type w:val="bbPlcHdr"/>
        </w:types>
        <w:behaviors>
          <w:behavior w:val="content"/>
        </w:behaviors>
        <w:guid w:val="{55826A78-ABEE-5040-9896-B018C44F20CD}"/>
      </w:docPartPr>
      <w:docPartBody>
        <w:p w:rsidR="00E61277" w:rsidRDefault="00847982" w:rsidP="00847982">
          <w:pPr>
            <w:pStyle w:val="2B9B6EC6BED8964B8631FE6566F5F3F3"/>
          </w:pPr>
          <w:r w:rsidRPr="00EA60CF">
            <w:rPr>
              <w:noProof/>
              <w:lang w:bidi="fr-FR"/>
            </w:rPr>
            <w:t>OBJECTIF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E7A"/>
    <w:rsid w:val="000036F4"/>
    <w:rsid w:val="00007F69"/>
    <w:rsid w:val="000552AD"/>
    <w:rsid w:val="00056BA0"/>
    <w:rsid w:val="000C1A9F"/>
    <w:rsid w:val="000D244C"/>
    <w:rsid w:val="001276AF"/>
    <w:rsid w:val="00137F93"/>
    <w:rsid w:val="00145770"/>
    <w:rsid w:val="00151384"/>
    <w:rsid w:val="00182517"/>
    <w:rsid w:val="00186C91"/>
    <w:rsid w:val="00187AC8"/>
    <w:rsid w:val="001E0F91"/>
    <w:rsid w:val="001E2690"/>
    <w:rsid w:val="0023496F"/>
    <w:rsid w:val="00252DED"/>
    <w:rsid w:val="002948E5"/>
    <w:rsid w:val="002A1F28"/>
    <w:rsid w:val="002A561A"/>
    <w:rsid w:val="002C6657"/>
    <w:rsid w:val="002E2587"/>
    <w:rsid w:val="0030702F"/>
    <w:rsid w:val="00307E7A"/>
    <w:rsid w:val="00316A1F"/>
    <w:rsid w:val="003201F5"/>
    <w:rsid w:val="00364286"/>
    <w:rsid w:val="00365618"/>
    <w:rsid w:val="00392C32"/>
    <w:rsid w:val="003B5D2B"/>
    <w:rsid w:val="003B7EE7"/>
    <w:rsid w:val="003C7273"/>
    <w:rsid w:val="003E3CC4"/>
    <w:rsid w:val="003F4DF9"/>
    <w:rsid w:val="0041482B"/>
    <w:rsid w:val="00420920"/>
    <w:rsid w:val="004236D9"/>
    <w:rsid w:val="004419A5"/>
    <w:rsid w:val="004A4BB3"/>
    <w:rsid w:val="004E1389"/>
    <w:rsid w:val="004F69ED"/>
    <w:rsid w:val="00540010"/>
    <w:rsid w:val="005418FB"/>
    <w:rsid w:val="00544E1E"/>
    <w:rsid w:val="005854EB"/>
    <w:rsid w:val="005903BB"/>
    <w:rsid w:val="0059269D"/>
    <w:rsid w:val="00592A2B"/>
    <w:rsid w:val="005A0C7E"/>
    <w:rsid w:val="005A2BE2"/>
    <w:rsid w:val="005A7764"/>
    <w:rsid w:val="005B2EBD"/>
    <w:rsid w:val="005B581D"/>
    <w:rsid w:val="005D56B7"/>
    <w:rsid w:val="005E62BA"/>
    <w:rsid w:val="005F12E7"/>
    <w:rsid w:val="005F182F"/>
    <w:rsid w:val="00600689"/>
    <w:rsid w:val="006015B8"/>
    <w:rsid w:val="006026E1"/>
    <w:rsid w:val="00605FCB"/>
    <w:rsid w:val="006245AA"/>
    <w:rsid w:val="00664B0C"/>
    <w:rsid w:val="0068047F"/>
    <w:rsid w:val="00690CF2"/>
    <w:rsid w:val="006E3AD3"/>
    <w:rsid w:val="006E5533"/>
    <w:rsid w:val="00717202"/>
    <w:rsid w:val="00732EFA"/>
    <w:rsid w:val="00772A9F"/>
    <w:rsid w:val="007740D7"/>
    <w:rsid w:val="007813D9"/>
    <w:rsid w:val="00797DDC"/>
    <w:rsid w:val="007E0FA7"/>
    <w:rsid w:val="007E646C"/>
    <w:rsid w:val="007F1A16"/>
    <w:rsid w:val="00801705"/>
    <w:rsid w:val="00803294"/>
    <w:rsid w:val="00847982"/>
    <w:rsid w:val="00864563"/>
    <w:rsid w:val="008A307B"/>
    <w:rsid w:val="008A5BB5"/>
    <w:rsid w:val="008C05A5"/>
    <w:rsid w:val="0090288C"/>
    <w:rsid w:val="00923E8A"/>
    <w:rsid w:val="00924E8B"/>
    <w:rsid w:val="00926A29"/>
    <w:rsid w:val="009A0469"/>
    <w:rsid w:val="009C6072"/>
    <w:rsid w:val="009D3D21"/>
    <w:rsid w:val="009E0EBD"/>
    <w:rsid w:val="009F34F2"/>
    <w:rsid w:val="00A10234"/>
    <w:rsid w:val="00A123C2"/>
    <w:rsid w:val="00A14E12"/>
    <w:rsid w:val="00A277D4"/>
    <w:rsid w:val="00A54926"/>
    <w:rsid w:val="00A60C1B"/>
    <w:rsid w:val="00A611D7"/>
    <w:rsid w:val="00A64514"/>
    <w:rsid w:val="00A83B43"/>
    <w:rsid w:val="00AD3C9A"/>
    <w:rsid w:val="00AD5785"/>
    <w:rsid w:val="00AE1020"/>
    <w:rsid w:val="00AF2FAD"/>
    <w:rsid w:val="00B21638"/>
    <w:rsid w:val="00B24873"/>
    <w:rsid w:val="00B710B1"/>
    <w:rsid w:val="00B9006C"/>
    <w:rsid w:val="00BA052A"/>
    <w:rsid w:val="00BA5669"/>
    <w:rsid w:val="00BB1A58"/>
    <w:rsid w:val="00BB5D01"/>
    <w:rsid w:val="00BB7773"/>
    <w:rsid w:val="00BC13C3"/>
    <w:rsid w:val="00BD67BC"/>
    <w:rsid w:val="00C70804"/>
    <w:rsid w:val="00CD1E49"/>
    <w:rsid w:val="00D02C04"/>
    <w:rsid w:val="00D04BC7"/>
    <w:rsid w:val="00D3506B"/>
    <w:rsid w:val="00D67EF5"/>
    <w:rsid w:val="00D7118E"/>
    <w:rsid w:val="00D775B5"/>
    <w:rsid w:val="00D84911"/>
    <w:rsid w:val="00DB341C"/>
    <w:rsid w:val="00DC3159"/>
    <w:rsid w:val="00DE12C4"/>
    <w:rsid w:val="00DE1F55"/>
    <w:rsid w:val="00DF569B"/>
    <w:rsid w:val="00DF7968"/>
    <w:rsid w:val="00E1225D"/>
    <w:rsid w:val="00E16050"/>
    <w:rsid w:val="00E61277"/>
    <w:rsid w:val="00E761AD"/>
    <w:rsid w:val="00E90126"/>
    <w:rsid w:val="00EB5C6A"/>
    <w:rsid w:val="00EB72C1"/>
    <w:rsid w:val="00EC099B"/>
    <w:rsid w:val="00EF2463"/>
    <w:rsid w:val="00F22540"/>
    <w:rsid w:val="00F23BEF"/>
    <w:rsid w:val="00F35584"/>
    <w:rsid w:val="00F930AD"/>
    <w:rsid w:val="00FB496B"/>
    <w:rsid w:val="00FB6911"/>
    <w:rsid w:val="00FE41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B9B6EC6BED8964B8631FE6566F5F3F3">
    <w:name w:val="2B9B6EC6BED8964B8631FE6566F5F3F3"/>
    <w:rsid w:val="00847982"/>
    <w:pPr>
      <w:spacing w:after="0" w:line="240" w:lineRule="auto"/>
    </w:pPr>
    <w:rPr>
      <w:sz w:val="24"/>
      <w:szCs w:val="24"/>
      <w:lang w:val="fr-M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4169</Words>
  <Characters>22932</Characters>
  <Application>Microsoft Office Word</Application>
  <DocSecurity>0</DocSecurity>
  <Lines>191</Lines>
  <Paragraphs>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Adama Danioko</dc:creator>
  <cp:keywords>CV</cp:keywords>
  <dc:description/>
  <cp:lastModifiedBy>Adama DANIOKO</cp:lastModifiedBy>
  <cp:revision>50</cp:revision>
  <cp:lastPrinted>2021-08-20T17:44:00Z</cp:lastPrinted>
  <dcterms:created xsi:type="dcterms:W3CDTF">2022-02-15T09:20:00Z</dcterms:created>
  <dcterms:modified xsi:type="dcterms:W3CDTF">2022-11-03T13:21:00Z</dcterms:modified>
</cp:coreProperties>
</file>