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pPr w:leftFromText="141" w:rightFromText="141" w:topFromText="0" w:bottomFromText="0" w:vertAnchor="text" w:horzAnchor="margin" w:tblpXSpec="left" w:tblpY="11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>
        <w:trPr>
          <w:trHeight w:val="1975" w:hRule="atLeast"/>
        </w:trPr>
        <w:tc>
          <w:tcPr>
            <w:tcW w:w="1045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b/>
                <w:sz w:val="28"/>
                <w:szCs w:val="28"/>
                <w:lang w:val="en-US"/>
              </w:rPr>
            </w:pPr>
            <w:r>
              <w:rPr>
                <w:rFonts w:ascii="Arial" w:cs="Arial" w:hAnsi="Arial"/>
                <w:b/>
                <w:sz w:val="28"/>
                <w:szCs w:val="28"/>
              </w:rPr>
              <w:t>Atemélou dit Barnabas</w:t>
            </w:r>
            <w:r>
              <w:rPr>
                <w:rFonts w:ascii="Arial" w:cs="Arial" w:hAnsi="Arial"/>
                <w:b/>
                <w:sz w:val="28"/>
                <w:szCs w:val="28"/>
                <w:lang w:val="en-US"/>
              </w:rPr>
              <w:t xml:space="preserve"> Togo</w:t>
            </w: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b/>
                <w:sz w:val="28"/>
                <w:szCs w:val="28"/>
              </w:rPr>
            </w:pPr>
            <w:r>
              <w:rPr>
                <w:rFonts w:ascii="Arial" w:cs="Arial" w:hAnsi="Arial"/>
                <w:b/>
                <w:sz w:val="28"/>
                <w:szCs w:val="28"/>
                <w:lang w:val="en-US"/>
              </w:rPr>
              <w:t xml:space="preserve">Spécialiste en sciences de l’éducation et de la formation </w:t>
            </w: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sz w:val="28"/>
                <w:szCs w:val="28"/>
              </w:rPr>
            </w:pPr>
            <w:r>
              <w:rPr>
                <w:rFonts w:ascii="Arial" w:cs="Arial" w:hAnsi="Arial"/>
                <w:sz w:val="28"/>
                <w:szCs w:val="28"/>
              </w:rPr>
              <w:t xml:space="preserve">Marié et père d’un enfant </w:t>
            </w: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sz w:val="28"/>
                <w:szCs w:val="28"/>
              </w:rPr>
            </w:pPr>
            <w:r>
              <w:rPr>
                <w:rFonts w:ascii="Arial" w:cs="Arial" w:hAnsi="Arial"/>
                <w:b/>
                <w:sz w:val="28"/>
                <w:szCs w:val="28"/>
              </w:rPr>
              <w:t>Adresse</w:t>
            </w:r>
            <w:r>
              <w:rPr>
                <w:rFonts w:ascii="Arial" w:cs="Arial" w:hAnsi="Arial"/>
                <w:sz w:val="28"/>
                <w:szCs w:val="28"/>
              </w:rPr>
              <w:t xml:space="preserve"> : </w:t>
            </w:r>
            <w:r>
              <w:rPr>
                <w:rFonts w:ascii="Arial" w:cs="Arial" w:hAnsi="Arial"/>
                <w:sz w:val="28"/>
                <w:szCs w:val="28"/>
                <w:lang w:val="en-US"/>
              </w:rPr>
              <w:t xml:space="preserve">Sevaré/Mopti </w:t>
            </w:r>
            <w:r>
              <w:rPr>
                <w:rFonts w:ascii="Arial" w:cs="Arial" w:hAnsi="Arial"/>
                <w:sz w:val="28"/>
                <w:szCs w:val="28"/>
              </w:rPr>
              <w:t xml:space="preserve">/ Mali  </w:t>
            </w: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sz w:val="28"/>
                <w:szCs w:val="28"/>
              </w:rPr>
            </w:pPr>
            <w:r>
              <w:rPr>
                <w:rFonts w:ascii="Arial" w:cs="Arial" w:hAnsi="Arial"/>
                <w:b/>
                <w:sz w:val="28"/>
                <w:szCs w:val="28"/>
              </w:rPr>
              <w:t>Tel</w:t>
            </w:r>
            <w:r>
              <w:rPr>
                <w:rFonts w:ascii="Arial" w:cs="Arial" w:hAnsi="Arial"/>
                <w:sz w:val="28"/>
                <w:szCs w:val="28"/>
              </w:rPr>
              <w:t> : 75-93-96-49/ 66-99-73-80</w:t>
            </w:r>
          </w:p>
          <w:p>
            <w:pPr>
              <w:pStyle w:val="style0"/>
              <w:spacing w:after="0" w:lineRule="auto" w:line="240"/>
              <w:rPr>
                <w:rFonts w:ascii="Arial" w:cs="Arial" w:hAnsi="Arial"/>
                <w:sz w:val="28"/>
                <w:szCs w:val="28"/>
              </w:rPr>
            </w:pPr>
            <w:r>
              <w:rPr>
                <w:rFonts w:ascii="Arial" w:cs="Arial" w:hAnsi="Arial"/>
                <w:b/>
                <w:sz w:val="28"/>
                <w:szCs w:val="28"/>
              </w:rPr>
              <w:t>Email</w:t>
            </w:r>
            <w:r>
              <w:rPr>
                <w:rFonts w:ascii="Arial" w:cs="Arial" w:hAnsi="Arial"/>
                <w:sz w:val="28"/>
                <w:szCs w:val="28"/>
              </w:rPr>
              <w:t xml:space="preserve"> : </w:t>
            </w:r>
            <w:r>
              <w:rPr>
                <w:rFonts w:ascii="Arial" w:cs="Arial" w:eastAsia="Comic Sans MS" w:hAnsi="Arial"/>
                <w:b/>
                <w:sz w:val="28"/>
                <w:szCs w:val="28"/>
              </w:rPr>
              <w:t>barnabastogo1991@gmail.com</w:t>
            </w:r>
            <w:r>
              <w:rPr>
                <w:rFonts w:ascii="Arial" w:cs="Arial" w:hAnsi="Arial"/>
                <w:sz w:val="28"/>
                <w:szCs w:val="28"/>
              </w:rPr>
              <w:t xml:space="preserve">     </w:t>
            </w:r>
          </w:p>
        </w:tc>
      </w:tr>
    </w:tbl>
    <w:p>
      <w:pPr>
        <w:pStyle w:val="style0"/>
        <w:shd w:val="clear" w:color="auto" w:fill="f4b083"/>
        <w:tabs>
          <w:tab w:val="left" w:leader="none" w:pos="2895"/>
          <w:tab w:val="center" w:leader="none" w:pos="5102"/>
        </w:tabs>
        <w:jc w:val="center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COMPETENCES</w:t>
      </w:r>
    </w:p>
    <w:p>
      <w:pPr>
        <w:pStyle w:val="style0"/>
        <w:spacing w:before="100" w:beforeAutospacing="true" w:after="100" w:afterAutospacing="true" w:lineRule="auto" w:line="240"/>
        <w:rPr>
          <w:rFonts w:ascii="Arial" w:cs="Arial" w:eastAsia="Times New Roman" w:hAnsi="Arial"/>
          <w:color w:val="333333"/>
          <w:sz w:val="24"/>
          <w:szCs w:val="24"/>
          <w:lang w:eastAsia="fr-FR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fr-FR"/>
        </w:rPr>
        <w:t xml:space="preserve">Compétence </w:t>
      </w:r>
      <w:r>
        <w:rPr>
          <w:rFonts w:ascii="Arial" w:cs="Arial" w:eastAsia="Times New Roman" w:hAnsi="Arial"/>
          <w:color w:val="333333"/>
          <w:sz w:val="24"/>
          <w:szCs w:val="24"/>
          <w:lang w:val="en-US" w:eastAsia="fr-FR"/>
        </w:rPr>
        <w:t xml:space="preserve">en gestion , </w:t>
      </w:r>
      <w:r>
        <w:rPr>
          <w:rFonts w:ascii="Arial" w:cs="Arial" w:eastAsia="Times New Roman" w:hAnsi="Arial"/>
          <w:color w:val="333333"/>
          <w:sz w:val="24"/>
          <w:szCs w:val="24"/>
          <w:lang w:eastAsia="fr-FR"/>
        </w:rPr>
        <w:t xml:space="preserve">en </w:t>
      </w:r>
      <w:r>
        <w:rPr>
          <w:rFonts w:ascii="Arial" w:cs="Arial" w:eastAsia="Times New Roman" w:hAnsi="Arial"/>
          <w:color w:val="333333"/>
          <w:sz w:val="24"/>
          <w:szCs w:val="24"/>
          <w:lang w:val="en-US" w:eastAsia="fr-FR"/>
        </w:rPr>
        <w:t xml:space="preserve">andragogie, </w:t>
      </w:r>
      <w:r>
        <w:rPr>
          <w:rFonts w:ascii="Arial" w:cs="Arial" w:eastAsia="Times New Roman" w:hAnsi="Arial"/>
          <w:color w:val="333333"/>
          <w:sz w:val="24"/>
          <w:szCs w:val="24"/>
          <w:lang w:eastAsia="fr-FR"/>
        </w:rPr>
        <w:t xml:space="preserve">humanitaire, gouvernance, </w:t>
      </w:r>
      <w:r>
        <w:rPr>
          <w:rFonts w:ascii="Arial" w:cs="Arial" w:eastAsia="Times New Roman" w:hAnsi="Arial"/>
          <w:color w:val="333333"/>
          <w:sz w:val="24"/>
          <w:szCs w:val="24"/>
          <w:lang w:val="en-US" w:eastAsia="fr-FR"/>
        </w:rPr>
        <w:t xml:space="preserve">en gestion d'équipe, </w:t>
      </w:r>
      <w:r>
        <w:rPr>
          <w:rFonts w:ascii="Arial" w:cs="Arial" w:eastAsia="Times New Roman" w:hAnsi="Arial"/>
          <w:color w:val="333333"/>
          <w:sz w:val="24"/>
          <w:szCs w:val="24"/>
          <w:lang w:eastAsia="fr-FR"/>
        </w:rPr>
        <w:t xml:space="preserve">Paix et cohésion sociale ,la redevabilité sociale et </w:t>
      </w:r>
      <w:r>
        <w:rPr>
          <w:rFonts w:ascii="Arial" w:cs="Arial" w:eastAsia="Times New Roman" w:hAnsi="Arial"/>
          <w:color w:val="333333"/>
          <w:sz w:val="24"/>
          <w:szCs w:val="24"/>
          <w:lang w:val="en-US" w:eastAsia="fr-FR"/>
        </w:rPr>
        <w:t xml:space="preserve">ses </w:t>
      </w:r>
      <w:r>
        <w:rPr>
          <w:rFonts w:ascii="Arial" w:cs="Arial" w:eastAsia="Times New Roman" w:hAnsi="Arial"/>
          <w:color w:val="333333"/>
          <w:sz w:val="24"/>
          <w:szCs w:val="24"/>
          <w:lang w:eastAsia="fr-FR"/>
        </w:rPr>
        <w:t>outil</w:t>
      </w:r>
      <w:r>
        <w:rPr>
          <w:rFonts w:ascii="Arial" w:cs="Arial" w:eastAsia="Times New Roman" w:hAnsi="Arial"/>
          <w:color w:val="333333"/>
          <w:sz w:val="24"/>
          <w:szCs w:val="24"/>
          <w:lang w:val="en-US" w:eastAsia="fr-FR"/>
        </w:rPr>
        <w:t>s:</w:t>
      </w:r>
      <w:r>
        <w:rPr>
          <w:rFonts w:ascii="Arial" w:cs="Arial" w:eastAsia="Times New Roman" w:hAnsi="Arial"/>
          <w:color w:val="333333"/>
          <w:sz w:val="24"/>
          <w:szCs w:val="24"/>
          <w:lang w:eastAsia="fr-FR"/>
        </w:rPr>
        <w:t xml:space="preserve"> BCP(Bulletin communautaire de performance),l’audit social  la revue et analyse budgétaire, l’inclusion sociale </w:t>
      </w:r>
      <w:r>
        <w:rPr>
          <w:rFonts w:ascii="Arial" w:cs="Arial" w:eastAsia="Times New Roman" w:hAnsi="Arial"/>
          <w:color w:val="333333"/>
          <w:sz w:val="24"/>
          <w:szCs w:val="24"/>
          <w:lang w:val="en-US" w:eastAsia="fr-FR"/>
        </w:rPr>
        <w:t xml:space="preserve">et genre </w:t>
      </w:r>
      <w:r>
        <w:rPr>
          <w:rFonts w:cs="Arial" w:eastAsia="Times New Roman" w:hAnsi="Arial"/>
          <w:color w:val="333333"/>
          <w:sz w:val="24"/>
          <w:szCs w:val="24"/>
          <w:lang w:val="en-US" w:eastAsia="fr-FR"/>
        </w:rPr>
        <w:t>,l'agriculture</w:t>
      </w:r>
      <w:r>
        <w:rPr>
          <w:rFonts w:ascii="Arial" w:cs="Arial" w:eastAsia="Times New Roman" w:hAnsi="Arial"/>
          <w:color w:val="333333"/>
          <w:sz w:val="24"/>
          <w:szCs w:val="24"/>
          <w:lang w:eastAsia="fr-FR"/>
        </w:rPr>
        <w:t>, insertion socio-économique et</w:t>
      </w:r>
      <w:r>
        <w:rPr>
          <w:rFonts w:ascii="Arial" w:cs="Arial" w:eastAsia="Times New Roman" w:hAnsi="Arial"/>
          <w:color w:val="333333"/>
          <w:sz w:val="24"/>
          <w:szCs w:val="24"/>
          <w:lang w:eastAsia="fr-FR"/>
        </w:rPr>
        <w:t xml:space="preserve"> culturelle des jeunes, conception et élaboration des micro-projets, l’éducation, en gestion et cycles de projet, gestion</w:t>
      </w:r>
      <w:r>
        <w:rPr>
          <w:rFonts w:ascii="Arial" w:cs="Arial" w:eastAsia="Times New Roman" w:hAnsi="Arial"/>
          <w:color w:val="333333"/>
          <w:sz w:val="24"/>
          <w:szCs w:val="24"/>
          <w:lang w:val="en-US" w:eastAsia="fr-FR"/>
        </w:rPr>
        <w:t xml:space="preserve"> et suivi </w:t>
      </w:r>
      <w:r>
        <w:rPr>
          <w:rFonts w:ascii="Arial" w:cs="Arial" w:eastAsia="Times New Roman" w:hAnsi="Arial"/>
          <w:color w:val="333333"/>
          <w:sz w:val="24"/>
          <w:szCs w:val="24"/>
          <w:lang w:eastAsia="fr-FR"/>
        </w:rPr>
        <w:t xml:space="preserve"> budgétaire, protection de l’enfance, le parrainage d'enfant, forte capacité de planification, rédaction et de rap</w:t>
      </w:r>
      <w:r>
        <w:rPr>
          <w:rFonts w:ascii="Arial" w:cs="Arial" w:eastAsia="Times New Roman" w:hAnsi="Arial"/>
          <w:color w:val="333333"/>
          <w:sz w:val="24"/>
          <w:szCs w:val="24"/>
          <w:lang w:eastAsia="fr-FR"/>
        </w:rPr>
        <w:t>portage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Arial" w:cs="Arial" w:eastAsia="Times New Roman" w:hAnsi="Arial"/>
          <w:color w:val="333333"/>
          <w:sz w:val="24"/>
          <w:szCs w:val="24"/>
          <w:lang w:eastAsia="fr-FR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fr-FR"/>
        </w:rPr>
        <w:t>Proactivité, flexibilité, sens de l’initiative, dynamique,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Arial" w:cs="Arial" w:eastAsia="Times New Roman" w:hAnsi="Arial"/>
          <w:color w:val="333333"/>
          <w:sz w:val="24"/>
          <w:szCs w:val="24"/>
          <w:lang w:eastAsia="fr-FR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fr-FR"/>
        </w:rPr>
        <w:t xml:space="preserve">Forte expérience de travail avec </w:t>
      </w:r>
      <w:r>
        <w:rPr>
          <w:rFonts w:ascii="Arial" w:cs="Arial" w:eastAsia="Times New Roman" w:hAnsi="Arial"/>
          <w:color w:val="333333"/>
          <w:sz w:val="24"/>
          <w:szCs w:val="24"/>
          <w:lang w:val="en-US" w:eastAsia="fr-FR"/>
        </w:rPr>
        <w:t xml:space="preserve">les jeunes </w:t>
      </w:r>
      <w:r>
        <w:rPr>
          <w:rFonts w:cs="Arial" w:eastAsia="Times New Roman" w:hAnsi="Arial"/>
          <w:color w:val="333333"/>
          <w:sz w:val="24"/>
          <w:szCs w:val="24"/>
          <w:lang w:val="en-US" w:eastAsia="fr-FR"/>
        </w:rPr>
        <w:t>les soci</w:t>
      </w:r>
      <w:r>
        <w:rPr>
          <w:rFonts w:cs="Arial" w:eastAsia="Times New Roman" w:hAnsi="Arial"/>
          <w:color w:val="333333"/>
          <w:sz w:val="24"/>
          <w:szCs w:val="24"/>
          <w:lang w:val="en-US" w:eastAsia="fr-FR"/>
        </w:rPr>
        <w:t>é</w:t>
      </w:r>
      <w:r>
        <w:rPr>
          <w:rFonts w:cs="Arial" w:eastAsia="Times New Roman" w:hAnsi="Arial"/>
          <w:color w:val="333333"/>
          <w:sz w:val="24"/>
          <w:szCs w:val="24"/>
          <w:lang w:val="en-US" w:eastAsia="fr-FR"/>
        </w:rPr>
        <w:t>t</w:t>
      </w:r>
      <w:r>
        <w:rPr>
          <w:rFonts w:cs="Arial" w:eastAsia="Times New Roman" w:hAnsi="Arial"/>
          <w:color w:val="333333"/>
          <w:sz w:val="24"/>
          <w:szCs w:val="24"/>
          <w:lang w:val="en-US" w:eastAsia="fr-FR"/>
        </w:rPr>
        <w:t>é</w:t>
      </w:r>
      <w:r>
        <w:rPr>
          <w:rFonts w:cs="Arial" w:eastAsia="Times New Roman" w:hAnsi="Arial"/>
          <w:color w:val="333333"/>
          <w:sz w:val="24"/>
          <w:szCs w:val="24"/>
          <w:lang w:val="en-US" w:eastAsia="fr-FR"/>
        </w:rPr>
        <w:t>s civiles,</w:t>
      </w:r>
      <w:r>
        <w:rPr>
          <w:rFonts w:ascii="Arial" w:cs="Arial" w:eastAsia="Times New Roman" w:hAnsi="Arial"/>
          <w:color w:val="333333"/>
          <w:sz w:val="24"/>
          <w:szCs w:val="24"/>
          <w:lang w:eastAsia="fr-FR"/>
        </w:rPr>
        <w:t xml:space="preserve">les collectivités territoriales et les services techniques. 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Arial" w:cs="Arial" w:eastAsia="Times New Roman" w:hAnsi="Arial"/>
          <w:color w:val="333333"/>
          <w:sz w:val="24"/>
          <w:szCs w:val="24"/>
          <w:lang w:eastAsia="fr-FR"/>
        </w:rPr>
      </w:pPr>
      <w:r>
        <w:rPr>
          <w:rFonts w:ascii="Arial" w:cs="Arial" w:eastAsia="Times New Roman" w:hAnsi="Arial"/>
          <w:color w:val="333333"/>
          <w:sz w:val="24"/>
          <w:szCs w:val="24"/>
          <w:lang w:eastAsia="fr-FR"/>
        </w:rPr>
        <w:t xml:space="preserve">Capacité de communiquer efficacement avec les membres </w:t>
      </w:r>
    </w:p>
    <w:p>
      <w:pPr>
        <w:pStyle w:val="style0"/>
        <w:shd w:val="clear" w:color="auto" w:fill="f4b083"/>
        <w:jc w:val="center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 xml:space="preserve">FORMATIONS ACADEMIQUES </w:t>
      </w:r>
    </w:p>
    <w:p>
      <w:pPr>
        <w:pStyle w:val="style179"/>
        <w:numPr>
          <w:ilvl w:val="0"/>
          <w:numId w:val="2"/>
        </w:numPr>
        <w:spacing w:before="80" w:after="0" w:lineRule="auto" w:line="24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  <w:u w:val="single"/>
        </w:rPr>
        <w:t xml:space="preserve">2020 </w:t>
      </w:r>
      <w:r>
        <w:rPr>
          <w:rFonts w:ascii="Arial" w:cs="Arial" w:hAnsi="Arial"/>
          <w:b/>
          <w:sz w:val="28"/>
          <w:szCs w:val="28"/>
          <w:u w:val="single"/>
          <w:lang w:val="en-US"/>
        </w:rPr>
        <w:t>-2021</w:t>
      </w:r>
      <w:r>
        <w:rPr>
          <w:rFonts w:ascii="Arial" w:cs="Arial" w:hAnsi="Arial"/>
          <w:b/>
          <w:sz w:val="28"/>
          <w:szCs w:val="28"/>
          <w:u w:val="single"/>
        </w:rPr>
        <w:t> </w:t>
      </w:r>
      <w:r>
        <w:rPr>
          <w:rFonts w:ascii="Arial" w:cs="Arial" w:hAnsi="Arial"/>
          <w:sz w:val="28"/>
          <w:szCs w:val="28"/>
        </w:rPr>
        <w:t>: Master en Management des projets et programmes à l’institut d’enseignement supérieur d’Ouagadougou</w:t>
      </w:r>
    </w:p>
    <w:p>
      <w:pPr>
        <w:pStyle w:val="style179"/>
        <w:numPr>
          <w:ilvl w:val="0"/>
          <w:numId w:val="2"/>
        </w:numPr>
        <w:spacing w:before="80" w:after="0" w:lineRule="auto" w:line="24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  <w:u w:val="single"/>
        </w:rPr>
        <w:t>2014 – 2017</w:t>
      </w:r>
      <w:r>
        <w:rPr>
          <w:rFonts w:ascii="Arial" w:cs="Arial" w:hAnsi="Arial"/>
          <w:b/>
          <w:sz w:val="28"/>
          <w:szCs w:val="28"/>
        </w:rPr>
        <w:t xml:space="preserve"> : </w:t>
      </w:r>
      <w:r>
        <w:rPr>
          <w:rFonts w:ascii="Arial" w:cs="Arial" w:hAnsi="Arial"/>
          <w:sz w:val="28"/>
          <w:szCs w:val="28"/>
        </w:rPr>
        <w:t>Licence en sciences de l’éducation et de la formation à l’université des le</w:t>
      </w:r>
      <w:r>
        <w:rPr>
          <w:rFonts w:ascii="Arial" w:cs="Arial" w:hAnsi="Arial"/>
          <w:sz w:val="28"/>
          <w:szCs w:val="28"/>
        </w:rPr>
        <w:t>ttres et des sciences humaines de Bamako</w:t>
      </w:r>
    </w:p>
    <w:p>
      <w:pPr>
        <w:pStyle w:val="style179"/>
        <w:numPr>
          <w:ilvl w:val="0"/>
          <w:numId w:val="2"/>
        </w:numPr>
        <w:spacing w:before="80" w:after="0" w:lineRule="auto" w:line="24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  <w:u w:val="single"/>
        </w:rPr>
        <w:t>2012- 2014</w:t>
      </w:r>
      <w:r>
        <w:rPr>
          <w:rFonts w:ascii="Arial" w:cs="Arial" w:hAnsi="Arial"/>
          <w:b/>
          <w:sz w:val="28"/>
          <w:szCs w:val="28"/>
        </w:rPr>
        <w:t xml:space="preserve"> : </w:t>
      </w:r>
      <w:r>
        <w:rPr>
          <w:rFonts w:ascii="Arial" w:cs="Arial" w:hAnsi="Arial"/>
          <w:sz w:val="28"/>
          <w:szCs w:val="28"/>
        </w:rPr>
        <w:t xml:space="preserve">D.I.F.M Diplôme de fin d’étude dans les instituts de formation de maitres spécialiste lettres, histoire et </w:t>
      </w:r>
      <w:r>
        <w:rPr>
          <w:rFonts w:ascii="Arial" w:cs="Arial" w:hAnsi="Arial"/>
          <w:sz w:val="28"/>
          <w:szCs w:val="28"/>
        </w:rPr>
        <w:t>géograph</w:t>
      </w:r>
      <w:r>
        <w:rPr>
          <w:rFonts w:ascii="Arial" w:cs="Arial" w:hAnsi="Arial"/>
          <w:sz w:val="28"/>
          <w:szCs w:val="28"/>
        </w:rPr>
        <w:t>ie</w:t>
      </w:r>
      <w:r>
        <w:rPr>
          <w:rFonts w:ascii="Arial" w:cs="Arial" w:hAnsi="Arial"/>
          <w:sz w:val="28"/>
          <w:szCs w:val="28"/>
        </w:rPr>
        <w:t>,</w:t>
      </w:r>
      <w:r>
        <w:rPr>
          <w:rFonts w:ascii="Arial" w:cs="Arial" w:hAnsi="Arial"/>
          <w:sz w:val="28"/>
          <w:szCs w:val="28"/>
        </w:rPr>
        <w:t>à</w:t>
      </w:r>
      <w:r>
        <w:rPr>
          <w:rFonts w:ascii="Arial" w:cs="Arial" w:hAnsi="Arial"/>
          <w:sz w:val="28"/>
          <w:szCs w:val="28"/>
        </w:rPr>
        <w:t xml:space="preserve"> L’IFM de NARA</w:t>
      </w:r>
    </w:p>
    <w:p>
      <w:pPr>
        <w:pStyle w:val="style179"/>
        <w:numPr>
          <w:ilvl w:val="0"/>
          <w:numId w:val="2"/>
        </w:numPr>
        <w:spacing w:before="80" w:after="0" w:lineRule="auto" w:line="24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  <w:u w:val="single"/>
        </w:rPr>
        <w:t>2012</w:t>
      </w:r>
      <w:r>
        <w:rPr>
          <w:rFonts w:ascii="Arial" w:cs="Arial" w:hAnsi="Arial"/>
          <w:b/>
          <w:sz w:val="28"/>
          <w:szCs w:val="28"/>
        </w:rPr>
        <w:t> : Baccalauréat</w:t>
      </w:r>
      <w:r>
        <w:rPr>
          <w:rFonts w:ascii="Arial" w:cs="Arial" w:hAnsi="Arial"/>
          <w:sz w:val="28"/>
          <w:szCs w:val="28"/>
        </w:rPr>
        <w:t xml:space="preserve"> Malien série Scienc</w:t>
      </w:r>
      <w:r>
        <w:rPr>
          <w:rFonts w:ascii="Arial" w:cs="Arial" w:hAnsi="Arial"/>
          <w:sz w:val="28"/>
          <w:szCs w:val="28"/>
        </w:rPr>
        <w:t>es humaines au Lycée Oumou DILLY de NARA</w:t>
      </w:r>
    </w:p>
    <w:p>
      <w:pPr>
        <w:pStyle w:val="style0"/>
        <w:shd w:val="clear" w:color="auto" w:fill="f4b083"/>
        <w:jc w:val="center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EXPERIENCES PROFESSIONNELLES </w:t>
      </w:r>
    </w:p>
    <w:p>
      <w:pPr>
        <w:pStyle w:val="style179"/>
        <w:numPr>
          <w:ilvl w:val="0"/>
          <w:numId w:val="21"/>
        </w:numPr>
        <w:tabs>
          <w:tab w:val="left" w:leader="none" w:pos="3045"/>
        </w:tabs>
        <w:rPr>
          <w:rFonts w:ascii="Arial" w:cs="Arial" w:hAnsi="Arial"/>
          <w:b/>
          <w:color w:val="00b050"/>
          <w:sz w:val="28"/>
          <w:szCs w:val="28"/>
        </w:rPr>
      </w:pPr>
      <w:r>
        <w:rPr>
          <w:rFonts w:ascii="Arial" w:cs="Arial" w:hAnsi="Arial"/>
          <w:b/>
          <w:color w:val="00b050"/>
          <w:sz w:val="28"/>
          <w:szCs w:val="28"/>
        </w:rPr>
        <w:t>Du 06</w:t>
      </w:r>
      <w:r>
        <w:rPr>
          <w:rFonts w:ascii="Arial" w:cs="Arial" w:hAnsi="Arial"/>
          <w:b/>
          <w:color w:val="00b050"/>
          <w:sz w:val="28"/>
          <w:szCs w:val="28"/>
        </w:rPr>
        <w:t xml:space="preserve"> Avril 2021 à nos jours : Coordinateur Local des services sociaux à l’ONG SOS villages d’enfants </w:t>
      </w:r>
      <w:r>
        <w:rPr>
          <w:rFonts w:ascii="Arial" w:cs="Arial" w:hAnsi="Arial"/>
          <w:b/>
          <w:color w:val="00b050"/>
          <w:sz w:val="28"/>
          <w:szCs w:val="28"/>
        </w:rPr>
        <w:t>basé à Mopti (Socoura)</w:t>
      </w:r>
    </w:p>
    <w:p>
      <w:pPr>
        <w:pStyle w:val="style179"/>
        <w:numPr>
          <w:ilvl w:val="0"/>
          <w:numId w:val="23"/>
        </w:numPr>
        <w:tabs>
          <w:tab w:val="left" w:leader="none" w:pos="3045"/>
        </w:tabs>
        <w:jc w:val="both"/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hAnsi="Arial"/>
          <w:color w:val="000000"/>
          <w:sz w:val="24"/>
          <w:szCs w:val="24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Coordination et gestion des activités  </w:t>
      </w:r>
    </w:p>
    <w:p>
      <w:pPr>
        <w:pStyle w:val="style179"/>
        <w:numPr>
          <w:ilvl w:val="0"/>
          <w:numId w:val="23"/>
        </w:numPr>
        <w:tabs>
          <w:tab w:val="left" w:leader="none" w:pos="3045"/>
        </w:tabs>
        <w:jc w:val="both"/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Planification de </w:t>
      </w: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différentes</w:t>
      </w: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activités et assurer le suivi du </w:t>
      </w: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planning</w:t>
      </w:r>
    </w:p>
    <w:p>
      <w:pPr>
        <w:pStyle w:val="style179"/>
        <w:numPr>
          <w:ilvl w:val="0"/>
          <w:numId w:val="23"/>
        </w:numPr>
        <w:tabs>
          <w:tab w:val="left" w:leader="none" w:pos="3045"/>
        </w:tabs>
        <w:jc w:val="both"/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Supervision et gestion des activités</w:t>
      </w:r>
    </w:p>
    <w:p>
      <w:pPr>
        <w:pStyle w:val="style179"/>
        <w:numPr>
          <w:ilvl w:val="0"/>
          <w:numId w:val="23"/>
        </w:numPr>
        <w:tabs>
          <w:tab w:val="left" w:leader="none" w:pos="3045"/>
        </w:tabs>
        <w:jc w:val="both"/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Assurer le suivi </w:t>
      </w: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budgétaire</w:t>
      </w: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</w:t>
      </w:r>
    </w:p>
    <w:p>
      <w:pPr>
        <w:pStyle w:val="style179"/>
        <w:numPr>
          <w:ilvl w:val="0"/>
          <w:numId w:val="23"/>
        </w:numPr>
        <w:tabs>
          <w:tab w:val="left" w:leader="none" w:pos="3045"/>
        </w:tabs>
        <w:jc w:val="both"/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Assurer et mettre à jour et renseigner </w:t>
      </w: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les indicateurs prévus</w:t>
      </w: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par le </w:t>
      </w: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programme</w:t>
      </w:r>
    </w:p>
    <w:p>
      <w:pPr>
        <w:pStyle w:val="style179"/>
        <w:numPr>
          <w:ilvl w:val="0"/>
          <w:numId w:val="23"/>
        </w:numPr>
        <w:tabs>
          <w:tab w:val="left" w:leader="none" w:pos="3045"/>
        </w:tabs>
        <w:jc w:val="both"/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hAnsi="Arial"/>
          <w:color w:val="000000"/>
          <w:sz w:val="24"/>
          <w:szCs w:val="24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Autonomisation des jeunes à</w:t>
      </w:r>
      <w:r>
        <w:rPr>
          <w:rFonts w:ascii="Arial" w:cs="Arial" w:hAnsi="Arial"/>
          <w:color w:val="000000"/>
          <w:sz w:val="24"/>
          <w:szCs w:val="24"/>
          <w:lang w:val="fr-FR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</w:t>
      </w:r>
      <w:r>
        <w:rPr>
          <w:rFonts w:ascii="Arial" w:cs="Arial" w:hAnsi="Arial"/>
          <w:color w:val="000000"/>
          <w:sz w:val="24"/>
          <w:szCs w:val="24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travers la formation </w:t>
      </w:r>
      <w:r>
        <w:rPr>
          <w:rFonts w:cs="Arial" w:hAnsi="Arial"/>
          <w:color w:val="000000"/>
          <w:sz w:val="24"/>
          <w:szCs w:val="24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par tutorat.</w:t>
      </w:r>
    </w:p>
    <w:p>
      <w:pPr>
        <w:pStyle w:val="style179"/>
        <w:numPr>
          <w:ilvl w:val="0"/>
          <w:numId w:val="23"/>
        </w:numPr>
        <w:tabs>
          <w:tab w:val="left" w:leader="none" w:pos="3045"/>
        </w:tabs>
        <w:jc w:val="both"/>
        <w:rPr>
          <w:rFonts w:ascii="Arial" w:cs="Arial" w:hAnsi="Arial"/>
          <w:color w:val="000000"/>
          <w:sz w:val="24"/>
          <w:szCs w:val="24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hAnsi="Arial"/>
          <w:color w:val="000000"/>
          <w:sz w:val="24"/>
          <w:szCs w:val="24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Insertion socio-économique des jeunes</w:t>
      </w:r>
    </w:p>
    <w:p>
      <w:pPr>
        <w:pStyle w:val="style179"/>
        <w:numPr>
          <w:ilvl w:val="0"/>
          <w:numId w:val="23"/>
        </w:numPr>
        <w:tabs>
          <w:tab w:val="left" w:leader="none" w:pos="3045"/>
        </w:tabs>
        <w:jc w:val="both"/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hAnsi="Arial"/>
          <w:color w:val="000000"/>
          <w:sz w:val="24"/>
          <w:szCs w:val="24"/>
          <w:lang w:val="en-US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Gestion et t</w:t>
      </w: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enir des réunions d’équipe </w:t>
      </w: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régulière</w:t>
      </w: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et </w:t>
      </w: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procéder</w:t>
      </w: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au renforcement de capacité de l’équipe</w:t>
      </w: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</w:t>
      </w:r>
    </w:p>
    <w:p>
      <w:pPr>
        <w:pStyle w:val="style179"/>
        <w:numPr>
          <w:ilvl w:val="0"/>
          <w:numId w:val="23"/>
        </w:numPr>
        <w:tabs>
          <w:tab w:val="left" w:leader="none" w:pos="3045"/>
        </w:tabs>
        <w:jc w:val="both"/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</w:pP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Fournir</w:t>
      </w: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et tenir informé le</w:t>
      </w: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 xml:space="preserve"> Manager </w:t>
      </w:r>
      <w:r>
        <w:rPr>
          <w:rFonts w:ascii="Arial" w:cs="Arial" w:hAnsi="Arial"/>
          <w:color w:val="000000"/>
          <w:sz w:val="24"/>
          <w:szCs w:val="24"/>
          <w14:shadow w14:blurRad="38100" w14:ky="0" w14:dir="2700000" w14:kx="0" w14:algn="tl" w14:sy="100000" w14:sx="100000" w14:dist="12700">
            <w14:srgbClr w14:val="000000">
              <w14:alpha w14:val="60001"/>
            </w14:srgbClr>
          </w14:shadow>
          <w14:textOutline>
            <w14:noFill/>
          </w14:textOutline>
        </w:rPr>
        <w:t>du Programme le rapport et sur l’évolution des activités</w:t>
      </w:r>
    </w:p>
    <w:p>
      <w:pPr>
        <w:pStyle w:val="style179"/>
        <w:numPr>
          <w:ilvl w:val="0"/>
          <w:numId w:val="21"/>
        </w:numPr>
        <w:tabs>
          <w:tab w:val="left" w:leader="none" w:pos="3045"/>
        </w:tabs>
        <w:jc w:val="center"/>
        <w:rPr>
          <w:rFonts w:ascii="Arial" w:cs="Arial" w:hAnsi="Arial"/>
          <w:b/>
          <w:color w:val="00b050"/>
          <w:sz w:val="24"/>
          <w:szCs w:val="24"/>
        </w:rPr>
      </w:pPr>
      <w:r>
        <w:rPr>
          <w:rFonts w:ascii="Arial" w:cs="Arial" w:hAnsi="Arial"/>
          <w:b/>
          <w:bCs/>
          <w:color w:val="00b050"/>
          <w:sz w:val="28"/>
          <w:szCs w:val="28"/>
        </w:rPr>
        <w:t xml:space="preserve">Du 16 Mars 2020 </w:t>
      </w:r>
      <w:r>
        <w:rPr>
          <w:rFonts w:ascii="Arial" w:cs="Arial" w:hAnsi="Arial"/>
          <w:b/>
          <w:bCs/>
          <w:color w:val="00b050"/>
          <w:sz w:val="28"/>
          <w:szCs w:val="28"/>
          <w:lang w:val="en-US"/>
        </w:rPr>
        <w:t xml:space="preserve">au 12 janvier 2021 </w:t>
      </w:r>
      <w:r>
        <w:rPr>
          <w:rFonts w:ascii="Arial" w:cs="Arial" w:hAnsi="Arial"/>
          <w:b/>
          <w:bCs/>
          <w:color w:val="00b050"/>
          <w:sz w:val="28"/>
          <w:szCs w:val="28"/>
        </w:rPr>
        <w:t>: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color w:val="00b050"/>
          <w:sz w:val="28"/>
          <w:szCs w:val="28"/>
        </w:rPr>
        <w:t xml:space="preserve">Officer-Gouvernance  à l’ONG International Rescue Committee (IRC) basé </w:t>
      </w:r>
      <w:r>
        <w:rPr>
          <w:rFonts w:ascii="Arial" w:cs="Arial" w:hAnsi="Arial"/>
          <w:b/>
          <w:color w:val="00b050"/>
          <w:sz w:val="28"/>
          <w:szCs w:val="28"/>
          <w:lang w:eastAsia="zh-CN"/>
        </w:rPr>
        <w:t xml:space="preserve">à Ménaka </w:t>
      </w:r>
      <w:r>
        <w:rPr>
          <w:rFonts w:cs="Arial" w:hAnsi="Arial"/>
          <w:b/>
          <w:color w:val="00b050"/>
          <w:sz w:val="28"/>
          <w:szCs w:val="28"/>
          <w:lang w:val="en-US" w:eastAsia="zh-CN"/>
        </w:rPr>
        <w:t xml:space="preserve">sur le programme d'appui </w:t>
      </w:r>
      <w:r>
        <w:rPr>
          <w:rFonts w:cs="Arial" w:hAnsi="Arial"/>
          <w:b/>
          <w:color w:val="00b050"/>
          <w:sz w:val="28"/>
          <w:szCs w:val="28"/>
          <w:lang w:val="fr-FR" w:eastAsia="zh-CN"/>
        </w:rPr>
        <w:t xml:space="preserve">à </w:t>
      </w:r>
      <w:r>
        <w:rPr>
          <w:rFonts w:cs="Arial" w:hAnsi="Arial"/>
          <w:b/>
          <w:color w:val="00b050"/>
          <w:sz w:val="28"/>
          <w:szCs w:val="28"/>
          <w:lang w:val="en-US" w:eastAsia="zh-CN"/>
        </w:rPr>
        <w:t>l'inclusion scolaire (PAIS)</w:t>
      </w:r>
    </w:p>
    <w:p>
      <w:pPr>
        <w:pStyle w:val="style179"/>
        <w:shd w:val="clear" w:color="ffffff" w:fill="ffffff"/>
        <w:spacing w:after="0" w:lineRule="auto" w:line="240"/>
        <w:textAlignment w:val="baseline"/>
        <w:rPr>
          <w:rFonts w:ascii="Arial" w:cs="Arial" w:hAnsi="Arial"/>
          <w:b/>
          <w:color w:val="00b050"/>
          <w:sz w:val="24"/>
          <w:szCs w:val="24"/>
        </w:rPr>
      </w:pPr>
      <w:r>
        <w:rPr>
          <w:rFonts w:ascii="Arial" w:cs="Arial" w:hAnsi="Arial" w:hint="default"/>
          <w:color w:val="444444"/>
          <w:sz w:val="24"/>
          <w:szCs w:val="24"/>
        </w:rPr>
        <w:t>Elaborer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planifications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hebdomadaires,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mensuelles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et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exécuter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toutes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activités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gouvernance.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</w:p>
    <w:p>
      <w:pPr>
        <w:pStyle w:val="style179"/>
        <w:shd w:val="clear" w:color="ffffff" w:fill="ffffff"/>
        <w:spacing w:after="0" w:lineRule="auto" w:line="240"/>
        <w:textAlignment w:val="baseline"/>
        <w:rPr>
          <w:rFonts w:ascii="Arial" w:cs="Arial" w:hAnsi="Arial"/>
          <w:b/>
          <w:color w:val="00b050"/>
          <w:sz w:val="24"/>
          <w:szCs w:val="24"/>
        </w:rPr>
      </w:pPr>
      <w:r>
        <w:rPr>
          <w:rFonts w:ascii="Arial" w:cs="Arial" w:hAnsi="Arial" w:hint="default"/>
          <w:color w:val="444444"/>
          <w:sz w:val="24"/>
          <w:szCs w:val="24"/>
        </w:rPr>
        <w:t>Identifier,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mobiliser,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orienter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et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impliquer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partenaires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locaux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et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communautés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dans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différentes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activités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du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projet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</w:p>
    <w:p>
      <w:pPr>
        <w:pStyle w:val="style179"/>
        <w:shd w:val="clear" w:color="ffffff" w:fill="ffffff"/>
        <w:spacing w:after="0" w:lineRule="auto" w:line="240"/>
        <w:textAlignment w:val="baseline"/>
        <w:rPr>
          <w:rFonts w:ascii="Arial" w:cs="Arial" w:hAnsi="Arial"/>
          <w:b/>
          <w:color w:val="00b050"/>
          <w:sz w:val="24"/>
          <w:szCs w:val="24"/>
        </w:rPr>
      </w:pPr>
      <w:r>
        <w:rPr>
          <w:rFonts w:ascii="Arial" w:cs="Arial" w:hAnsi="Arial" w:hint="default"/>
          <w:color w:val="444444"/>
          <w:sz w:val="24"/>
          <w:szCs w:val="24"/>
          <w:lang w:val="en-US"/>
        </w:rPr>
        <w:t>Organiser,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animer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des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ateliers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de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cadrage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de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l'évaluation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initiale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de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la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gouvernance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au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niveau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local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</w:p>
    <w:p>
      <w:pPr>
        <w:pStyle w:val="style179"/>
        <w:shd w:val="clear" w:color="ffffff" w:fill="ffffff"/>
        <w:spacing w:after="0" w:lineRule="auto" w:line="240"/>
        <w:textAlignment w:val="baseline"/>
        <w:rPr>
          <w:rFonts w:ascii="Arial" w:cs="Arial" w:hAnsi="Arial"/>
          <w:b/>
          <w:color w:val="00b050"/>
          <w:sz w:val="24"/>
          <w:szCs w:val="24"/>
        </w:rPr>
      </w:pPr>
      <w:r>
        <w:rPr>
          <w:rFonts w:ascii="Arial" w:cs="Arial" w:hAnsi="Arial" w:hint="default"/>
          <w:color w:val="444444"/>
          <w:sz w:val="24"/>
          <w:szCs w:val="24"/>
        </w:rPr>
        <w:t>Préparer,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organiser,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animer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et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faciliter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activités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sensibilisation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mobilisation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et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de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formation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dans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zones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d'intervention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</w:p>
    <w:p>
      <w:pPr>
        <w:pStyle w:val="style179"/>
        <w:shd w:val="clear" w:color="ffffff" w:fill="ffffff"/>
        <w:spacing w:after="0" w:lineRule="auto" w:line="240"/>
        <w:textAlignment w:val="baseline"/>
        <w:rPr>
          <w:rFonts w:ascii="Arial" w:cs="Arial" w:hAnsi="Arial"/>
          <w:b/>
          <w:color w:val="00b050"/>
          <w:sz w:val="24"/>
          <w:szCs w:val="24"/>
        </w:rPr>
      </w:pPr>
      <w:r>
        <w:rPr>
          <w:rFonts w:ascii="Arial" w:cs="Arial" w:hAnsi="Arial" w:hint="default"/>
          <w:color w:val="444444"/>
          <w:sz w:val="24"/>
          <w:szCs w:val="24"/>
        </w:rPr>
        <w:t>Renforcer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capacités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organisatio</w:t>
      </w:r>
      <w:r>
        <w:rPr>
          <w:rFonts w:ascii="Arial" w:cs="Arial" w:hAnsi="Arial" w:hint="default"/>
          <w:color w:val="444444"/>
          <w:sz w:val="24"/>
          <w:szCs w:val="24"/>
        </w:rPr>
        <w:t>ns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communautaires,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conseils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communaux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et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OSC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,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les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structures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,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les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leaders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communautaires,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associations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la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société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et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partenaires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du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projet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sur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thématiques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la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gouvernance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participative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 </w:t>
      </w:r>
    </w:p>
    <w:p>
      <w:pPr>
        <w:pStyle w:val="style179"/>
        <w:shd w:val="clear" w:color="ffffff" w:fill="ffffff"/>
        <w:spacing w:after="0" w:lineRule="auto" w:line="240"/>
        <w:textAlignment w:val="baseline"/>
        <w:rPr>
          <w:rFonts w:ascii="Arial" w:cs="Arial" w:hAnsi="Arial"/>
          <w:b/>
          <w:color w:val="00b050"/>
          <w:sz w:val="24"/>
          <w:szCs w:val="24"/>
        </w:rPr>
      </w:pPr>
      <w:r>
        <w:rPr>
          <w:rFonts w:ascii="Arial" w:cs="Arial" w:hAnsi="Arial" w:hint="default"/>
          <w:color w:val="444444"/>
          <w:sz w:val="24"/>
          <w:szCs w:val="24"/>
        </w:rPr>
        <w:t>Renforcer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capacités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collectivités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(mairies)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et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la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société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civ</w:t>
      </w:r>
      <w:r>
        <w:rPr>
          <w:rFonts w:ascii="Arial" w:cs="Arial" w:hAnsi="Arial" w:hint="default"/>
          <w:color w:val="444444"/>
          <w:sz w:val="24"/>
          <w:szCs w:val="24"/>
        </w:rPr>
        <w:t>ile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</w:p>
    <w:p>
      <w:pPr>
        <w:pStyle w:val="style179"/>
        <w:shd w:val="clear" w:color="ffffff" w:fill="ffffff"/>
        <w:spacing w:after="0" w:lineRule="auto" w:line="240"/>
        <w:textAlignment w:val="baseline"/>
        <w:rPr>
          <w:rFonts w:ascii="Arial" w:cs="Arial" w:hAnsi="Arial"/>
          <w:b/>
          <w:color w:val="00b050"/>
          <w:sz w:val="24"/>
          <w:szCs w:val="24"/>
        </w:rPr>
      </w:pPr>
      <w:r>
        <w:rPr>
          <w:rFonts w:ascii="Arial" w:cs="Arial" w:hAnsi="Arial" w:hint="default"/>
          <w:sz w:val="24"/>
          <w:szCs w:val="24"/>
        </w:rPr>
        <w:t>Faciliter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la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participation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Genre,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jeunesse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et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inclusion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pour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développement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système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éducatif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à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travers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la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mise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en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place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l'association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mères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d'élèves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et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aussi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la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mise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en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place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du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comité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veille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citoyenne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zones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d'intervention</w:t>
      </w:r>
      <w:r>
        <w:rPr>
          <w:rFonts w:ascii="Arial" w:cs="Arial" w:hAnsi="Arial" w:hint="default"/>
          <w:sz w:val="24"/>
          <w:szCs w:val="24"/>
        </w:rPr>
        <w:t xml:space="preserve"> </w:t>
      </w:r>
    </w:p>
    <w:p>
      <w:pPr>
        <w:pStyle w:val="style179"/>
        <w:shd w:val="clear" w:color="ffffff" w:fill="ffffff"/>
        <w:spacing w:after="0" w:lineRule="auto" w:line="240"/>
        <w:textAlignment w:val="baseline"/>
        <w:rPr>
          <w:rFonts w:ascii="Arial" w:cs="Arial" w:hAnsi="Arial"/>
          <w:b/>
          <w:color w:val="00b050"/>
          <w:sz w:val="24"/>
          <w:szCs w:val="24"/>
        </w:rPr>
      </w:pPr>
      <w:r>
        <w:rPr>
          <w:rFonts w:ascii="Arial" w:cs="Arial" w:hAnsi="Arial" w:hint="default"/>
          <w:sz w:val="24"/>
          <w:szCs w:val="24"/>
        </w:rPr>
        <w:t>Appui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à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la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participation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femmes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et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jeunes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sur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questions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redevabilité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sociale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facilitation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l’intégration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jeunes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et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femmes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à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la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gestion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ressources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naturelles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dans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PDSEC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et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PDCOM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communes</w:t>
      </w:r>
      <w:r>
        <w:rPr>
          <w:rFonts w:ascii="Arial" w:cs="Arial" w:hAnsi="Arial" w:hint="default"/>
          <w:sz w:val="24"/>
          <w:szCs w:val="24"/>
        </w:rPr>
        <w:t xml:space="preserve"> </w:t>
      </w:r>
    </w:p>
    <w:p>
      <w:pPr>
        <w:pStyle w:val="style179"/>
        <w:shd w:val="clear" w:color="ffffff" w:fill="ffffff"/>
        <w:spacing w:after="0" w:lineRule="auto" w:line="240"/>
        <w:textAlignment w:val="baseline"/>
        <w:rPr>
          <w:rFonts w:ascii="Arial" w:cs="Arial" w:hAnsi="Arial"/>
          <w:b/>
          <w:color w:val="00b050"/>
          <w:sz w:val="24"/>
          <w:szCs w:val="24"/>
        </w:rPr>
      </w:pPr>
      <w:r>
        <w:rPr>
          <w:rFonts w:ascii="Arial" w:cs="Arial" w:hAnsi="Arial" w:hint="default"/>
          <w:sz w:val="24"/>
          <w:szCs w:val="24"/>
        </w:rPr>
        <w:t>Formation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femmes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dans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la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conception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plans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d'action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annuelle</w:t>
      </w:r>
      <w:r>
        <w:rPr>
          <w:rFonts w:ascii="Arial" w:cs="Arial" w:hAnsi="Arial" w:hint="default"/>
          <w:sz w:val="24"/>
          <w:szCs w:val="24"/>
        </w:rPr>
        <w:t xml:space="preserve"> </w:t>
      </w:r>
    </w:p>
    <w:p>
      <w:pPr>
        <w:pStyle w:val="style179"/>
        <w:shd w:val="clear" w:color="ffffff" w:fill="ffffff"/>
        <w:spacing w:after="0" w:lineRule="auto" w:line="240"/>
        <w:textAlignment w:val="baseline"/>
        <w:rPr>
          <w:rFonts w:ascii="Arial" w:cs="Arial" w:hAnsi="Arial"/>
          <w:b/>
          <w:color w:val="00b050"/>
          <w:sz w:val="24"/>
          <w:szCs w:val="24"/>
        </w:rPr>
      </w:pPr>
      <w:r>
        <w:rPr>
          <w:rFonts w:ascii="Arial" w:cs="Arial" w:hAnsi="Arial" w:hint="default"/>
          <w:sz w:val="24"/>
          <w:szCs w:val="24"/>
        </w:rPr>
        <w:t>Formation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femmes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et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sociétés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civiles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sur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l'outil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redevabilité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sociale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er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l'analyse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la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qualité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prestataires</w:t>
      </w:r>
      <w:bookmarkStart w:id="0" w:name="_GoBack"/>
      <w:bookmarkEnd w:id="0"/>
      <w:r>
        <w:rPr>
          <w:rFonts w:ascii="Arial" w:cs="Arial" w:hAnsi="Arial" w:hint="default"/>
          <w:sz w:val="24"/>
          <w:szCs w:val="24"/>
        </w:rPr>
        <w:t>(les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services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sociaux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base)</w:t>
      </w:r>
    </w:p>
    <w:p>
      <w:pPr>
        <w:pStyle w:val="style179"/>
        <w:shd w:val="clear" w:color="ffffff" w:fill="ffffff"/>
        <w:spacing w:after="0" w:lineRule="auto" w:line="240"/>
        <w:textAlignment w:val="baseline"/>
        <w:rPr>
          <w:rFonts w:ascii="Arial" w:cs="Arial" w:hAnsi="Arial"/>
          <w:b/>
          <w:color w:val="00b050"/>
          <w:sz w:val="24"/>
          <w:szCs w:val="24"/>
        </w:rPr>
      </w:pP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L'</w:t>
      </w:r>
      <w:r>
        <w:rPr>
          <w:rFonts w:ascii="Arial" w:cs="Arial" w:hAnsi="Arial" w:hint="default"/>
          <w:sz w:val="24"/>
          <w:szCs w:val="24"/>
        </w:rPr>
        <w:t>implication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tous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acteurs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dans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la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gestion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l'éducation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et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la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mise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en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place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mécanismes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suivi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et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contrôle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citoyen</w:t>
      </w:r>
    </w:p>
    <w:p>
      <w:pPr>
        <w:pStyle w:val="style179"/>
        <w:shd w:val="clear" w:color="ffffff" w:fill="ffffff"/>
        <w:spacing w:after="0" w:lineRule="auto" w:line="240"/>
        <w:textAlignment w:val="baseline"/>
        <w:rPr>
          <w:rFonts w:ascii="Arial" w:cs="Arial" w:hAnsi="Arial"/>
          <w:b/>
          <w:color w:val="00b050"/>
          <w:sz w:val="24"/>
          <w:szCs w:val="24"/>
        </w:rPr>
      </w:pPr>
      <w:r>
        <w:rPr>
          <w:rFonts w:ascii="Arial" w:cs="Arial" w:hAnsi="Arial" w:hint="default"/>
          <w:sz w:val="24"/>
          <w:szCs w:val="24"/>
        </w:rPr>
        <w:t>Contribuer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au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renforcement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rôles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et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responsabilités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acteurs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(société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civile,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autorités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locales,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collectivités,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académie)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s</w:t>
      </w:r>
      <w:r>
        <w:rPr>
          <w:rFonts w:ascii="Arial" w:cs="Arial" w:hAnsi="Arial" w:hint="default"/>
          <w:sz w:val="24"/>
          <w:szCs w:val="24"/>
        </w:rPr>
        <w:t>ur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la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bonne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gouvernance</w:t>
      </w:r>
      <w:r>
        <w:rPr>
          <w:rFonts w:ascii="Arial" w:cs="Arial" w:hAnsi="Arial" w:hint="default"/>
          <w:sz w:val="24"/>
          <w:szCs w:val="24"/>
        </w:rPr>
        <w:t xml:space="preserve"> </w:t>
      </w:r>
    </w:p>
    <w:p>
      <w:pPr>
        <w:pStyle w:val="style179"/>
        <w:shd w:val="clear" w:color="ffffff" w:fill="ffffff"/>
        <w:spacing w:after="0" w:lineRule="auto" w:line="240"/>
        <w:textAlignment w:val="baseline"/>
        <w:rPr>
          <w:rFonts w:ascii="Arial" w:cs="Arial" w:hAnsi="Arial"/>
          <w:b/>
          <w:color w:val="00b050"/>
          <w:sz w:val="24"/>
          <w:szCs w:val="24"/>
        </w:rPr>
      </w:pPr>
      <w:r>
        <w:rPr>
          <w:rFonts w:ascii="Arial" w:cs="Arial" w:hAnsi="Arial" w:hint="default"/>
          <w:sz w:val="24"/>
          <w:szCs w:val="24"/>
        </w:rPr>
        <w:t>Organiser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formations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en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bonne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gouvernance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acteurs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la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société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civile,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collectivités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et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inter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collectivités,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autorités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locales,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toutes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couches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sensibles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la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communauté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sur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le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bulletin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communautaire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de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performance</w:t>
      </w:r>
      <w:r>
        <w:rPr>
          <w:rFonts w:ascii="Arial" w:cs="Arial" w:hAnsi="Arial" w:hint="default"/>
          <w:sz w:val="24"/>
          <w:szCs w:val="24"/>
        </w:rPr>
        <w:t>s</w:t>
      </w:r>
      <w:r>
        <w:rPr>
          <w:rFonts w:ascii="Arial" w:cs="Arial" w:hAnsi="Arial" w:hint="default"/>
          <w:sz w:val="24"/>
          <w:szCs w:val="24"/>
        </w:rPr>
        <w:t xml:space="preserve"> </w:t>
      </w:r>
    </w:p>
    <w:p>
      <w:pPr>
        <w:pStyle w:val="style179"/>
        <w:shd w:val="clear" w:color="ffffff" w:fill="ffffff"/>
        <w:spacing w:after="0" w:lineRule="auto" w:line="240"/>
        <w:textAlignment w:val="baseline"/>
        <w:rPr>
          <w:rFonts w:ascii="Arial" w:cs="Arial" w:hAnsi="Arial"/>
          <w:b/>
          <w:color w:val="00b050"/>
          <w:sz w:val="24"/>
          <w:szCs w:val="24"/>
        </w:rPr>
      </w:pPr>
      <w:r>
        <w:rPr>
          <w:rFonts w:ascii="Arial" w:cs="Arial" w:hAnsi="Arial" w:hint="default"/>
          <w:color w:val="444444"/>
          <w:sz w:val="24"/>
          <w:szCs w:val="24"/>
        </w:rPr>
        <w:t>Former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comités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veille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citoyenne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sur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la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redevabilité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et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l’utilisation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l’outil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bulletin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communautaire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performance</w:t>
      </w:r>
      <w:r>
        <w:rPr>
          <w:rFonts w:ascii="Arial" w:cs="Arial" w:hAnsi="Arial" w:hint="default"/>
          <w:color w:val="444444"/>
          <w:sz w:val="24"/>
          <w:szCs w:val="24"/>
        </w:rPr>
        <w:t>,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l’audite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sociale,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la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revue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et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l'analyse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budgétaire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</w:p>
    <w:p>
      <w:pPr>
        <w:pStyle w:val="style179"/>
        <w:shd w:val="clear" w:color="ffffff" w:fill="ffffff"/>
        <w:spacing w:after="0" w:lineRule="auto" w:line="240"/>
        <w:textAlignment w:val="baseline"/>
        <w:rPr>
          <w:rFonts w:ascii="Arial" w:cs="Arial" w:hAnsi="Arial"/>
          <w:b/>
          <w:color w:val="00b050"/>
          <w:sz w:val="24"/>
          <w:szCs w:val="24"/>
        </w:rPr>
      </w:pPr>
      <w:r>
        <w:rPr>
          <w:rFonts w:ascii="Arial" w:cs="Arial" w:hAnsi="Arial" w:hint="default"/>
          <w:color w:val="444444"/>
          <w:sz w:val="24"/>
          <w:szCs w:val="24"/>
        </w:rPr>
        <w:t>Planifier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et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organiser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formations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pour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membres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son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équipe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en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lien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avec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besoins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du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projet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;</w:t>
      </w:r>
    </w:p>
    <w:p>
      <w:pPr>
        <w:pStyle w:val="style179"/>
        <w:shd w:val="clear" w:color="ffffff" w:fill="ffffff"/>
        <w:spacing w:after="0" w:lineRule="auto" w:line="240"/>
        <w:textAlignment w:val="baseline"/>
        <w:rPr>
          <w:rFonts w:ascii="Arial" w:cs="Arial" w:hAnsi="Arial"/>
          <w:b/>
          <w:color w:val="00b050"/>
          <w:sz w:val="24"/>
          <w:szCs w:val="24"/>
        </w:rPr>
      </w:pPr>
      <w:r>
        <w:rPr>
          <w:rFonts w:ascii="Arial" w:cs="Arial" w:hAnsi="Arial" w:hint="default"/>
          <w:color w:val="444444"/>
          <w:sz w:val="24"/>
          <w:szCs w:val="24"/>
        </w:rPr>
        <w:t>Tenir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réunions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d’équipe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régulièrement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;</w:t>
      </w:r>
    </w:p>
    <w:p>
      <w:pPr>
        <w:pStyle w:val="style179"/>
        <w:shd w:val="clear" w:color="ffffff" w:fill="ffffff"/>
        <w:spacing w:after="0" w:lineRule="auto" w:line="240"/>
        <w:textAlignment w:val="baseline"/>
        <w:rPr>
          <w:rFonts w:ascii="Arial" w:cs="Arial" w:hAnsi="Arial"/>
          <w:b/>
          <w:color w:val="00b050"/>
          <w:sz w:val="24"/>
          <w:szCs w:val="24"/>
        </w:rPr>
      </w:pPr>
      <w:r>
        <w:rPr>
          <w:rFonts w:ascii="Arial" w:cs="Arial" w:hAnsi="Arial" w:hint="default"/>
          <w:color w:val="444444"/>
          <w:sz w:val="24"/>
          <w:szCs w:val="24"/>
          <w:lang w:val="en-US"/>
        </w:rPr>
        <w:t>Gestion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administrative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et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financière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du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volet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gouvernance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</w:p>
    <w:p>
      <w:pPr>
        <w:pStyle w:val="style179"/>
        <w:shd w:val="clear" w:color="ffffff" w:fill="ffffff"/>
        <w:spacing w:after="0" w:lineRule="auto" w:line="240"/>
        <w:textAlignment w:val="baseline"/>
        <w:rPr>
          <w:rFonts w:ascii="Arial" w:cs="Arial" w:hAnsi="Arial"/>
          <w:b/>
          <w:color w:val="00b050"/>
          <w:sz w:val="24"/>
          <w:szCs w:val="24"/>
        </w:rPr>
      </w:pPr>
      <w:r>
        <w:rPr>
          <w:rFonts w:ascii="Arial" w:cs="Arial" w:hAnsi="Arial" w:hint="default"/>
          <w:color w:val="444444"/>
          <w:sz w:val="24"/>
          <w:szCs w:val="24"/>
        </w:rPr>
        <w:t>Gérer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plannings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Hebdo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et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mensuels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équipes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;</w:t>
      </w:r>
    </w:p>
    <w:p>
      <w:pPr>
        <w:pStyle w:val="style179"/>
        <w:shd w:val="clear" w:color="ffffff" w:fill="ffffff"/>
        <w:spacing w:after="0" w:lineRule="auto" w:line="240"/>
        <w:textAlignment w:val="baseline"/>
        <w:rPr>
          <w:rFonts w:ascii="Arial" w:cs="Arial" w:hAnsi="Arial"/>
          <w:b/>
          <w:color w:val="00b050"/>
          <w:sz w:val="24"/>
          <w:szCs w:val="24"/>
        </w:rPr>
      </w:pPr>
      <w:r>
        <w:rPr>
          <w:rFonts w:ascii="Arial" w:cs="Arial" w:hAnsi="Arial" w:hint="default"/>
          <w:color w:val="444444"/>
          <w:sz w:val="24"/>
          <w:szCs w:val="24"/>
        </w:rPr>
        <w:t>Réaliser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évaluations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performances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l’équipe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sous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sa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supervisi</w:t>
      </w:r>
      <w:r>
        <w:rPr>
          <w:rFonts w:ascii="Arial" w:cs="Arial" w:hAnsi="Arial" w:hint="default"/>
          <w:color w:val="444444"/>
          <w:sz w:val="24"/>
          <w:szCs w:val="24"/>
        </w:rPr>
        <w:t>on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;</w:t>
      </w:r>
    </w:p>
    <w:p>
      <w:pPr>
        <w:pStyle w:val="style179"/>
        <w:shd w:val="clear" w:color="ffffff" w:fill="ffffff"/>
        <w:spacing w:after="0" w:lineRule="auto" w:line="240"/>
        <w:textAlignment w:val="baseline"/>
        <w:rPr>
          <w:rFonts w:ascii="Arial" w:cs="Arial" w:hAnsi="Arial"/>
          <w:b/>
          <w:color w:val="00b050"/>
          <w:sz w:val="28"/>
          <w:szCs w:val="28"/>
        </w:rPr>
      </w:pPr>
      <w:r>
        <w:rPr>
          <w:rFonts w:ascii="Arial" w:cs="Arial" w:hAnsi="Arial" w:hint="default"/>
          <w:color w:val="444444"/>
          <w:sz w:val="24"/>
          <w:szCs w:val="24"/>
        </w:rPr>
        <w:t>Elaborer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les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prévisions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et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suivi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budgétaires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mensuelles et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responsable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de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>budget</w:t>
      </w:r>
      <w:r>
        <w:rPr>
          <w:rFonts w:ascii="Arial" w:cs="Arial" w:hAnsi="Arial" w:hint="default"/>
          <w:color w:val="444444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du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volet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  <w:r>
        <w:rPr>
          <w:rFonts w:ascii="Arial" w:cs="Arial" w:hAnsi="Arial" w:hint="default"/>
          <w:color w:val="444444"/>
          <w:sz w:val="24"/>
          <w:szCs w:val="24"/>
        </w:rPr>
        <w:t>gouvernance.</w:t>
      </w:r>
      <w:r>
        <w:rPr>
          <w:rFonts w:ascii="Arial" w:cs="Arial" w:hAnsi="Arial" w:hint="default"/>
          <w:color w:val="444444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20"/>
        </w:numPr>
        <w:tabs>
          <w:tab w:val="left" w:leader="none" w:pos="3045"/>
        </w:tabs>
        <w:rPr>
          <w:rFonts w:ascii="Arial" w:cs="Arial" w:hAnsi="Arial"/>
          <w:b/>
          <w:color w:val="00b050"/>
          <w:sz w:val="28"/>
          <w:szCs w:val="28"/>
        </w:rPr>
      </w:pPr>
      <w:r>
        <w:rPr>
          <w:rFonts w:ascii="Arial" w:cs="Arial" w:hAnsi="Arial"/>
          <w:b/>
          <w:color w:val="00b050"/>
          <w:sz w:val="28"/>
          <w:szCs w:val="28"/>
        </w:rPr>
        <w:t>Du 17 Juin 2019 au 06 mars 2020</w:t>
      </w:r>
      <w:r>
        <w:rPr>
          <w:rFonts w:ascii="Arial" w:cs="Arial" w:hAnsi="Arial"/>
          <w:color w:val="00b050"/>
          <w:sz w:val="28"/>
          <w:szCs w:val="28"/>
        </w:rPr>
        <w:t xml:space="preserve"> : </w:t>
      </w:r>
      <w:r>
        <w:rPr>
          <w:rFonts w:ascii="Arial" w:cs="Arial" w:hAnsi="Arial"/>
          <w:b/>
          <w:color w:val="00b050"/>
          <w:sz w:val="28"/>
          <w:szCs w:val="28"/>
        </w:rPr>
        <w:t>Agent de terrain de l’ONG</w:t>
      </w:r>
      <w:r>
        <w:rPr>
          <w:rFonts w:ascii="Arial" w:cs="Arial" w:hAnsi="Arial"/>
          <w:b/>
          <w:color w:val="00b050"/>
          <w:sz w:val="28"/>
          <w:szCs w:val="28"/>
          <w:lang w:val="en-US"/>
        </w:rPr>
        <w:t xml:space="preserve"> Internationale </w:t>
      </w:r>
      <w:r>
        <w:rPr>
          <w:rFonts w:ascii="Arial" w:cs="Arial" w:hAnsi="Arial"/>
          <w:b/>
          <w:color w:val="00b050"/>
          <w:sz w:val="28"/>
          <w:szCs w:val="28"/>
        </w:rPr>
        <w:t>SIF (Secours Islamique France) sur le Projet Jeunesse et promotion de la</w:t>
      </w:r>
      <w:r>
        <w:rPr>
          <w:rFonts w:ascii="Arial" w:cs="Arial" w:hAnsi="Arial"/>
          <w:b/>
          <w:color w:val="00b050"/>
          <w:sz w:val="28"/>
          <w:szCs w:val="28"/>
        </w:rPr>
        <w:t xml:space="preserve"> paix  par l’insertion socio-économique et culturelle des jeunes </w:t>
      </w:r>
      <w:r>
        <w:rPr>
          <w:rFonts w:ascii="Arial" w:cs="Arial" w:hAnsi="Arial"/>
          <w:b/>
          <w:color w:val="00b050"/>
          <w:sz w:val="28"/>
          <w:szCs w:val="28"/>
        </w:rPr>
        <w:t>basé</w:t>
      </w:r>
      <w:r>
        <w:rPr>
          <w:rFonts w:ascii="Arial" w:cs="Arial" w:hAnsi="Arial"/>
          <w:b/>
          <w:color w:val="00b050"/>
          <w:sz w:val="28"/>
          <w:szCs w:val="28"/>
        </w:rPr>
        <w:t xml:space="preserve"> </w:t>
      </w:r>
      <w:r>
        <w:rPr>
          <w:rFonts w:ascii="Arial" w:cs="Arial" w:hAnsi="Arial"/>
          <w:b/>
          <w:color w:val="00b050"/>
          <w:sz w:val="28"/>
          <w:szCs w:val="28"/>
          <w:lang w:eastAsia="zh-CN"/>
        </w:rPr>
        <w:t xml:space="preserve">à </w:t>
      </w:r>
      <w:r>
        <w:rPr>
          <w:rFonts w:ascii="Arial" w:cs="Arial" w:hAnsi="Arial"/>
          <w:b/>
          <w:color w:val="00b050"/>
          <w:sz w:val="28"/>
          <w:szCs w:val="28"/>
        </w:rPr>
        <w:t>Mopti</w:t>
      </w:r>
    </w:p>
    <w:p>
      <w:pPr>
        <w:pStyle w:val="style179"/>
        <w:numPr>
          <w:ilvl w:val="0"/>
          <w:numId w:val="19"/>
        </w:numPr>
        <w:spacing w:after="0" w:lineRule="auto" w:line="240"/>
        <w:jc w:val="both"/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>Participer à la réalisation de l’enquête de démarrage du projet</w:t>
      </w:r>
    </w:p>
    <w:p>
      <w:pPr>
        <w:pStyle w:val="style179"/>
        <w:numPr>
          <w:ilvl w:val="0"/>
          <w:numId w:val="19"/>
        </w:numPr>
        <w:spacing w:after="0" w:lineRule="auto" w:line="240"/>
        <w:jc w:val="both"/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>Identification des leaders communautaires et des jeunes bénéficiaires</w:t>
      </w:r>
      <w:r>
        <w:rPr>
          <w:rFonts w:ascii="Arial" w:cs="Arial" w:eastAsia="Bell MT" w:hAnsi="Arial"/>
          <w:sz w:val="24"/>
          <w:szCs w:val="24"/>
          <w:lang w:eastAsia="zh-CN"/>
        </w:rPr>
        <w:t xml:space="preserve"> (16 à</w:t>
      </w:r>
      <w:r>
        <w:rPr>
          <w:rFonts w:ascii="Arial" w:cs="Arial" w:eastAsia="Bell MT" w:hAnsi="Arial"/>
          <w:sz w:val="24"/>
          <w:szCs w:val="24"/>
        </w:rPr>
        <w:t xml:space="preserve"> </w:t>
      </w:r>
      <w:r>
        <w:rPr>
          <w:rFonts w:ascii="Arial" w:cs="Arial" w:eastAsia="Bell MT" w:hAnsi="Arial"/>
          <w:sz w:val="24"/>
          <w:szCs w:val="24"/>
          <w:lang w:eastAsia="zh-CN"/>
        </w:rPr>
        <w:t xml:space="preserve">26 ans) en mettant l'accent sur le </w:t>
      </w:r>
      <w:r>
        <w:rPr>
          <w:rFonts w:ascii="Arial" w:cs="Arial" w:eastAsia="Bell MT" w:hAnsi="Arial"/>
          <w:sz w:val="24"/>
          <w:szCs w:val="24"/>
          <w:lang w:eastAsia="zh-CN"/>
        </w:rPr>
        <w:t>genre et les personnes en situation d'handicap.</w:t>
      </w:r>
    </w:p>
    <w:p>
      <w:pPr>
        <w:pStyle w:val="style179"/>
        <w:numPr>
          <w:ilvl w:val="0"/>
          <w:numId w:val="19"/>
        </w:numPr>
        <w:spacing w:after="0" w:lineRule="auto" w:line="240"/>
        <w:jc w:val="both"/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  <w:lang w:eastAsia="zh-CN"/>
        </w:rPr>
        <w:t>P</w:t>
      </w:r>
      <w:r>
        <w:rPr>
          <w:rFonts w:ascii="Arial" w:cs="Arial" w:eastAsia="Bell MT" w:hAnsi="Arial"/>
          <w:sz w:val="24"/>
          <w:szCs w:val="24"/>
        </w:rPr>
        <w:t>articipation à la réalisation du mapping des acteurs de la zone d’intervention, à l’élaboration des réseaux d’influence, à l’analyse des problématiques du quartier et le rôle des acteurs</w:t>
      </w:r>
    </w:p>
    <w:p>
      <w:pPr>
        <w:pStyle w:val="style179"/>
        <w:numPr>
          <w:ilvl w:val="0"/>
          <w:numId w:val="19"/>
        </w:numPr>
        <w:spacing w:after="0" w:lineRule="auto" w:line="240"/>
        <w:jc w:val="both"/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  <w:lang w:eastAsia="zh-CN"/>
        </w:rPr>
        <w:t>Assurer la sensibili</w:t>
      </w:r>
      <w:r>
        <w:rPr>
          <w:rFonts w:ascii="Arial" w:cs="Arial" w:eastAsia="Bell MT" w:hAnsi="Arial"/>
          <w:sz w:val="24"/>
          <w:szCs w:val="24"/>
          <w:lang w:eastAsia="zh-CN"/>
        </w:rPr>
        <w:t xml:space="preserve">sation et la mobilisation communautaire autour du projet </w:t>
      </w:r>
    </w:p>
    <w:p>
      <w:pPr>
        <w:pStyle w:val="style179"/>
        <w:numPr>
          <w:ilvl w:val="0"/>
          <w:numId w:val="19"/>
        </w:numPr>
        <w:spacing w:after="0" w:lineRule="auto" w:line="240"/>
        <w:jc w:val="both"/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  <w:lang w:eastAsia="zh-CN"/>
        </w:rPr>
        <w:t>Planification des activités hebdomadaires et mensuelles</w:t>
      </w:r>
    </w:p>
    <w:p>
      <w:pPr>
        <w:pStyle w:val="style179"/>
        <w:numPr>
          <w:ilvl w:val="0"/>
          <w:numId w:val="19"/>
        </w:numPr>
        <w:spacing w:after="0" w:lineRule="auto" w:line="240"/>
        <w:jc w:val="both"/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>Appuyer les jeunes bénéficiaires dans la conception, l’élaboration et la mise en œuvre de microprojets  d’appui à la communaut</w:t>
      </w:r>
      <w:r>
        <w:rPr>
          <w:rFonts w:ascii="Arial" w:cs="Arial" w:eastAsia="Bell MT" w:hAnsi="Arial"/>
          <w:sz w:val="24"/>
          <w:szCs w:val="24"/>
          <w:lang w:eastAsia="zh-CN"/>
        </w:rPr>
        <w:t xml:space="preserve">é </w:t>
      </w:r>
    </w:p>
    <w:p>
      <w:pPr>
        <w:pStyle w:val="style179"/>
        <w:numPr>
          <w:ilvl w:val="0"/>
          <w:numId w:val="19"/>
        </w:numPr>
        <w:spacing w:after="0" w:lineRule="auto" w:line="240"/>
        <w:jc w:val="both"/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  <w:lang w:eastAsia="zh-CN"/>
        </w:rPr>
        <w:t xml:space="preserve">Élaboration des TDR  de formation et le suivi budgétaire des sessions de formation </w:t>
      </w:r>
    </w:p>
    <w:p>
      <w:pPr>
        <w:pStyle w:val="style179"/>
        <w:numPr>
          <w:ilvl w:val="0"/>
          <w:numId w:val="19"/>
        </w:numPr>
        <w:spacing w:after="0" w:lineRule="auto" w:line="240"/>
        <w:jc w:val="both"/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>Formation des jeunes sur la gestion de conflit ;</w:t>
      </w:r>
    </w:p>
    <w:p>
      <w:pPr>
        <w:pStyle w:val="style179"/>
        <w:numPr>
          <w:ilvl w:val="0"/>
          <w:numId w:val="19"/>
        </w:numPr>
        <w:spacing w:after="0" w:lineRule="auto" w:line="240"/>
        <w:jc w:val="both"/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>Formation des leaders communautaires et des jeunes bénéficiaires sur les thématiques de l’habilité sociale, la médiation so</w:t>
      </w:r>
      <w:r>
        <w:rPr>
          <w:rFonts w:ascii="Arial" w:cs="Arial" w:eastAsia="Bell MT" w:hAnsi="Arial"/>
          <w:sz w:val="24"/>
          <w:szCs w:val="24"/>
        </w:rPr>
        <w:t>ciale, la négociation sociale et l’accompagnement social personnalisé</w:t>
      </w:r>
    </w:p>
    <w:p>
      <w:pPr>
        <w:pStyle w:val="style179"/>
        <w:numPr>
          <w:ilvl w:val="0"/>
          <w:numId w:val="19"/>
        </w:numPr>
        <w:spacing w:after="0" w:lineRule="auto" w:line="240"/>
        <w:jc w:val="both"/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>Formation des leaders communautaires</w:t>
      </w:r>
      <w:r>
        <w:rPr>
          <w:rFonts w:ascii="Arial" w:cs="Arial" w:eastAsia="Bell MT" w:hAnsi="Arial"/>
          <w:sz w:val="24"/>
          <w:szCs w:val="24"/>
          <w:lang w:val="en-US"/>
        </w:rPr>
        <w:t xml:space="preserve">(10 leaders) </w:t>
      </w:r>
      <w:r>
        <w:rPr>
          <w:rFonts w:ascii="Arial" w:cs="Arial" w:eastAsia="Bell MT" w:hAnsi="Arial"/>
          <w:sz w:val="24"/>
          <w:szCs w:val="24"/>
        </w:rPr>
        <w:t>et des jeunes</w:t>
      </w:r>
      <w:r>
        <w:rPr>
          <w:rFonts w:ascii="Arial" w:cs="Arial" w:eastAsia="Bell MT" w:hAnsi="Arial"/>
          <w:sz w:val="24"/>
          <w:szCs w:val="24"/>
          <w:lang w:val="en-US"/>
        </w:rPr>
        <w:t>(100 jeunes)</w:t>
      </w:r>
      <w:r>
        <w:rPr>
          <w:rFonts w:ascii="Arial" w:cs="Arial" w:eastAsia="Bell MT" w:hAnsi="Arial"/>
          <w:sz w:val="24"/>
          <w:szCs w:val="24"/>
        </w:rPr>
        <w:t xml:space="preserve"> bénéficiaires à l’identification des jeunes risquant de basculer dans une forme de violence </w:t>
      </w:r>
    </w:p>
    <w:p>
      <w:pPr>
        <w:pStyle w:val="style179"/>
        <w:numPr>
          <w:ilvl w:val="0"/>
          <w:numId w:val="19"/>
        </w:numPr>
        <w:spacing w:after="0" w:lineRule="auto" w:line="240"/>
        <w:jc w:val="both"/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>Formations des lea</w:t>
      </w:r>
      <w:r>
        <w:rPr>
          <w:rFonts w:ascii="Arial" w:cs="Arial" w:eastAsia="Bell MT" w:hAnsi="Arial"/>
          <w:sz w:val="24"/>
          <w:szCs w:val="24"/>
        </w:rPr>
        <w:t>ders communautaires et des jeunes bénéficiaires à la prise en charge des jeunes de violence par  l’accompagnement social personnalisé</w:t>
      </w:r>
    </w:p>
    <w:p>
      <w:pPr>
        <w:pStyle w:val="style179"/>
        <w:numPr>
          <w:ilvl w:val="0"/>
          <w:numId w:val="19"/>
        </w:numPr>
        <w:spacing w:after="0" w:lineRule="auto" w:line="240"/>
        <w:jc w:val="both"/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>Formation des leaders communautaires et des jeunes sur la gestion des émotions, la communication non violente et à l’espri</w:t>
      </w:r>
      <w:r>
        <w:rPr>
          <w:rFonts w:ascii="Arial" w:cs="Arial" w:eastAsia="Bell MT" w:hAnsi="Arial"/>
          <w:sz w:val="24"/>
          <w:szCs w:val="24"/>
        </w:rPr>
        <w:t>t critique</w:t>
      </w:r>
    </w:p>
    <w:p>
      <w:pPr>
        <w:pStyle w:val="style179"/>
        <w:numPr>
          <w:ilvl w:val="0"/>
          <w:numId w:val="19"/>
        </w:numPr>
        <w:spacing w:after="0" w:lineRule="auto" w:line="240"/>
        <w:jc w:val="both"/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>Formation des jeunes aux développements de l’esprit critique et prise de recul face aux informations reçues sur l’internet et les réseaux sociaux</w:t>
      </w:r>
    </w:p>
    <w:p>
      <w:pPr>
        <w:pStyle w:val="style179"/>
        <w:numPr>
          <w:ilvl w:val="0"/>
          <w:numId w:val="19"/>
        </w:numPr>
        <w:spacing w:after="0" w:lineRule="auto" w:line="240"/>
        <w:jc w:val="both"/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>Appuyer les jeunes bénéficiaires dans la conception, l’élaboration et la mise en œuvre de microproj</w:t>
      </w:r>
      <w:r>
        <w:rPr>
          <w:rFonts w:ascii="Arial" w:cs="Arial" w:eastAsia="Bell MT" w:hAnsi="Arial"/>
          <w:sz w:val="24"/>
          <w:szCs w:val="24"/>
        </w:rPr>
        <w:t>ets  d’appui à la communaut</w:t>
      </w:r>
      <w:r>
        <w:rPr>
          <w:rFonts w:ascii="Arial" w:cs="Arial" w:eastAsia="Bell MT" w:hAnsi="Arial"/>
          <w:sz w:val="24"/>
          <w:szCs w:val="24"/>
          <w:lang w:eastAsia="zh-CN"/>
        </w:rPr>
        <w:t xml:space="preserve">é </w:t>
      </w:r>
    </w:p>
    <w:p>
      <w:pPr>
        <w:pStyle w:val="style179"/>
        <w:numPr>
          <w:ilvl w:val="0"/>
          <w:numId w:val="19"/>
        </w:numPr>
        <w:spacing w:after="0" w:lineRule="auto" w:line="240"/>
        <w:jc w:val="both"/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  <w:lang w:eastAsia="zh-CN"/>
        </w:rPr>
        <w:t xml:space="preserve">Suivi régulier des jeunes bénéficiaires </w:t>
      </w:r>
    </w:p>
    <w:p>
      <w:pPr>
        <w:pStyle w:val="style179"/>
        <w:numPr>
          <w:ilvl w:val="0"/>
          <w:numId w:val="19"/>
        </w:numPr>
        <w:spacing w:after="0" w:lineRule="auto" w:line="240"/>
        <w:rPr>
          <w:rFonts w:ascii="Arial" w:cs="Arial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>Mise en place et organisation des réunions du comité de pilotage et du comité technique</w:t>
      </w:r>
    </w:p>
    <w:p>
      <w:pPr>
        <w:pStyle w:val="style0"/>
        <w:spacing w:after="0" w:lineRule="auto" w:line="240"/>
        <w:rPr>
          <w:rFonts w:ascii="Arial" w:cs="Arial" w:hAnsi="Arial"/>
          <w:sz w:val="24"/>
          <w:szCs w:val="24"/>
        </w:rPr>
      </w:pPr>
    </w:p>
    <w:p>
      <w:pPr>
        <w:pStyle w:val="style179"/>
        <w:numPr>
          <w:ilvl w:val="0"/>
          <w:numId w:val="22"/>
        </w:numPr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eastAsia="Cambria" w:hAnsi="Arial"/>
          <w:b/>
          <w:color w:val="00b050"/>
          <w:sz w:val="28"/>
          <w:szCs w:val="28"/>
        </w:rPr>
        <w:t>Du 02 octobre 2017 au 14 Juin 2019</w:t>
      </w:r>
      <w:r>
        <w:rPr>
          <w:rFonts w:ascii="Arial" w:cs="Arial" w:eastAsia="Cambria" w:hAnsi="Arial"/>
          <w:color w:val="00b050"/>
          <w:sz w:val="28"/>
          <w:szCs w:val="28"/>
        </w:rPr>
        <w:t xml:space="preserve">: </w:t>
      </w:r>
      <w:r>
        <w:rPr>
          <w:rFonts w:ascii="Arial" w:cs="Arial" w:eastAsia="Cambria" w:hAnsi="Arial"/>
          <w:b/>
          <w:color w:val="00b050"/>
          <w:sz w:val="28"/>
          <w:szCs w:val="28"/>
        </w:rPr>
        <w:t>Animateur du Parrainage et chef d’équipe à l’ONG</w:t>
      </w:r>
      <w:r>
        <w:rPr>
          <w:rFonts w:ascii="Arial" w:cs="Arial" w:eastAsia="Cambria" w:hAnsi="Arial"/>
          <w:b/>
          <w:color w:val="00b050"/>
          <w:sz w:val="28"/>
          <w:szCs w:val="28"/>
          <w:lang w:val="en-US"/>
        </w:rPr>
        <w:t xml:space="preserve"> Internation</w:t>
      </w:r>
      <w:r>
        <w:rPr>
          <w:rFonts w:ascii="Arial" w:cs="Arial" w:eastAsia="Cambria" w:hAnsi="Arial"/>
          <w:b/>
          <w:color w:val="00b050"/>
          <w:sz w:val="28"/>
          <w:szCs w:val="28"/>
          <w:lang w:val="en-US"/>
        </w:rPr>
        <w:t xml:space="preserve">ale </w:t>
      </w:r>
      <w:r>
        <w:rPr>
          <w:rFonts w:ascii="Arial" w:cs="Arial" w:eastAsia="Cambria" w:hAnsi="Arial"/>
          <w:b/>
          <w:color w:val="00b050"/>
          <w:sz w:val="28"/>
          <w:szCs w:val="28"/>
        </w:rPr>
        <w:t>Educo-Mali</w:t>
      </w:r>
      <w:r>
        <w:rPr>
          <w:rFonts w:ascii="Arial" w:cs="Arial" w:eastAsia="Cambria" w:hAnsi="Arial"/>
          <w:color w:val="00b050"/>
          <w:sz w:val="24"/>
          <w:szCs w:val="24"/>
        </w:rPr>
        <w:t xml:space="preserve"> </w:t>
      </w:r>
      <w:r>
        <w:rPr>
          <w:rFonts w:ascii="Arial" w:cs="Arial" w:eastAsia="Cambria" w:hAnsi="Arial"/>
          <w:sz w:val="24"/>
          <w:szCs w:val="24"/>
        </w:rPr>
        <w:t>(Ségo</w:t>
      </w:r>
      <w:r>
        <w:rPr>
          <w:rFonts w:ascii="Arial" w:cs="Arial" w:hAnsi="Arial"/>
          <w:sz w:val="24"/>
          <w:szCs w:val="24"/>
        </w:rPr>
        <w:t>u et Bako (l'inter fleuve)</w:t>
      </w:r>
      <w:r>
        <w:rPr>
          <w:rFonts w:ascii="Arial" w:cs="Arial" w:hAnsi="Arial"/>
          <w:color w:val="000000"/>
          <w:sz w:val="24"/>
          <w:szCs w:val="24"/>
        </w:rPr>
        <w:t>, les</w:t>
      </w:r>
      <w:r>
        <w:rPr>
          <w:rFonts w:ascii="Arial" w:cs="Arial" w:hAnsi="Arial"/>
          <w:color w:val="000000"/>
          <w:spacing w:val="4"/>
          <w:sz w:val="24"/>
          <w:szCs w:val="24"/>
        </w:rPr>
        <w:t xml:space="preserve"> </w:t>
      </w:r>
      <w:r>
        <w:rPr>
          <w:rFonts w:ascii="Arial" w:cs="Arial" w:hAnsi="Arial"/>
          <w:color w:val="000000"/>
          <w:sz w:val="24"/>
          <w:szCs w:val="24"/>
        </w:rPr>
        <w:t>E</w:t>
      </w:r>
      <w:r>
        <w:rPr>
          <w:rFonts w:ascii="Arial" w:cs="Arial" w:hAnsi="Arial"/>
          <w:color w:val="000000"/>
          <w:spacing w:val="-1"/>
          <w:sz w:val="24"/>
          <w:szCs w:val="24"/>
        </w:rPr>
        <w:t>c</w:t>
      </w:r>
      <w:r>
        <w:rPr>
          <w:rFonts w:ascii="Arial" w:cs="Arial" w:hAnsi="Arial"/>
          <w:color w:val="000000"/>
          <w:sz w:val="24"/>
          <w:szCs w:val="24"/>
        </w:rPr>
        <w:t>oles</w:t>
      </w:r>
      <w:r>
        <w:rPr>
          <w:rFonts w:ascii="Arial" w:cs="Arial" w:hAnsi="Arial"/>
          <w:color w:val="000000"/>
          <w:spacing w:val="4"/>
          <w:sz w:val="24"/>
          <w:szCs w:val="24"/>
        </w:rPr>
        <w:t xml:space="preserve"> </w:t>
      </w:r>
      <w:r>
        <w:rPr>
          <w:rFonts w:ascii="Arial" w:cs="Arial" w:hAnsi="Arial"/>
          <w:color w:val="000000"/>
          <w:sz w:val="24"/>
          <w:szCs w:val="24"/>
        </w:rPr>
        <w:t>publ</w:t>
      </w:r>
      <w:r>
        <w:rPr>
          <w:rFonts w:ascii="Arial" w:cs="Arial" w:hAnsi="Arial"/>
          <w:color w:val="000000"/>
          <w:spacing w:val="1"/>
          <w:sz w:val="24"/>
          <w:szCs w:val="24"/>
        </w:rPr>
        <w:t>i</w:t>
      </w:r>
      <w:r>
        <w:rPr>
          <w:rFonts w:ascii="Arial" w:cs="Arial" w:hAnsi="Arial"/>
          <w:color w:val="000000"/>
          <w:sz w:val="24"/>
          <w:szCs w:val="24"/>
        </w:rPr>
        <w:t>ques</w:t>
      </w:r>
      <w:r>
        <w:rPr>
          <w:rFonts w:ascii="Arial" w:cs="Arial" w:hAnsi="Arial"/>
          <w:color w:val="000000"/>
          <w:spacing w:val="5"/>
          <w:sz w:val="24"/>
          <w:szCs w:val="24"/>
        </w:rPr>
        <w:t xml:space="preserve"> </w:t>
      </w:r>
      <w:r>
        <w:rPr>
          <w:rFonts w:ascii="Arial" w:cs="Arial" w:hAnsi="Arial"/>
          <w:color w:val="000000"/>
          <w:spacing w:val="-2"/>
          <w:sz w:val="24"/>
          <w:szCs w:val="24"/>
        </w:rPr>
        <w:t>p</w:t>
      </w:r>
      <w:r>
        <w:rPr>
          <w:rFonts w:ascii="Arial" w:cs="Arial" w:hAnsi="Arial"/>
          <w:color w:val="000000"/>
          <w:spacing w:val="-1"/>
          <w:sz w:val="24"/>
          <w:szCs w:val="24"/>
        </w:rPr>
        <w:t>a</w:t>
      </w:r>
      <w:r>
        <w:rPr>
          <w:rFonts w:ascii="Arial" w:cs="Arial" w:hAnsi="Arial"/>
          <w:color w:val="000000"/>
          <w:sz w:val="24"/>
          <w:szCs w:val="24"/>
        </w:rPr>
        <w:t>rt</w:t>
      </w:r>
      <w:r>
        <w:rPr>
          <w:rFonts w:ascii="Arial" w:cs="Arial" w:hAnsi="Arial"/>
          <w:color w:val="000000"/>
          <w:spacing w:val="-1"/>
          <w:sz w:val="24"/>
          <w:szCs w:val="24"/>
        </w:rPr>
        <w:t>e</w:t>
      </w:r>
      <w:r>
        <w:rPr>
          <w:rFonts w:ascii="Arial" w:cs="Arial" w:hAnsi="Arial"/>
          <w:color w:val="000000"/>
          <w:sz w:val="24"/>
          <w:szCs w:val="24"/>
        </w:rPr>
        <w:t>n</w:t>
      </w:r>
      <w:r>
        <w:rPr>
          <w:rFonts w:ascii="Arial" w:cs="Arial" w:hAnsi="Arial"/>
          <w:color w:val="000000"/>
          <w:spacing w:val="-1"/>
          <w:sz w:val="24"/>
          <w:szCs w:val="24"/>
        </w:rPr>
        <w:t>a</w:t>
      </w:r>
      <w:r>
        <w:rPr>
          <w:rFonts w:ascii="Arial" w:cs="Arial" w:hAnsi="Arial"/>
          <w:color w:val="000000"/>
          <w:sz w:val="24"/>
          <w:szCs w:val="24"/>
        </w:rPr>
        <w:t>i</w:t>
      </w:r>
      <w:r>
        <w:rPr>
          <w:rFonts w:ascii="Arial" w:cs="Arial" w:hAnsi="Arial"/>
          <w:color w:val="000000"/>
          <w:spacing w:val="2"/>
          <w:sz w:val="24"/>
          <w:szCs w:val="24"/>
        </w:rPr>
        <w:t>r</w:t>
      </w:r>
      <w:r>
        <w:rPr>
          <w:rFonts w:ascii="Arial" w:cs="Arial" w:hAnsi="Arial"/>
          <w:color w:val="000000"/>
          <w:spacing w:val="-1"/>
          <w:sz w:val="24"/>
          <w:szCs w:val="24"/>
        </w:rPr>
        <w:t>e</w:t>
      </w:r>
      <w:r>
        <w:rPr>
          <w:rFonts w:ascii="Arial" w:cs="Arial" w:hAnsi="Arial"/>
          <w:color w:val="000000"/>
          <w:sz w:val="24"/>
          <w:szCs w:val="24"/>
        </w:rPr>
        <w:t>s d’</w:t>
      </w:r>
      <w:r>
        <w:rPr>
          <w:rFonts w:ascii="Arial" w:cs="Arial" w:hAnsi="Arial"/>
          <w:b/>
          <w:color w:val="000000"/>
          <w:sz w:val="24"/>
          <w:szCs w:val="24"/>
        </w:rPr>
        <w:t>EDUCO</w:t>
      </w:r>
      <w:r>
        <w:rPr>
          <w:rFonts w:ascii="Arial" w:cs="Arial" w:hAnsi="Arial"/>
          <w:color w:val="000000"/>
          <w:spacing w:val="6"/>
          <w:sz w:val="24"/>
          <w:szCs w:val="24"/>
        </w:rPr>
        <w:t xml:space="preserve"> </w:t>
      </w:r>
      <w:r>
        <w:rPr>
          <w:rFonts w:ascii="Arial" w:cs="Arial" w:hAnsi="Arial"/>
          <w:color w:val="000000"/>
          <w:sz w:val="24"/>
          <w:szCs w:val="24"/>
        </w:rPr>
        <w:t>dans les Com</w:t>
      </w:r>
      <w:r>
        <w:rPr>
          <w:rFonts w:ascii="Arial" w:cs="Arial" w:hAnsi="Arial"/>
          <w:color w:val="000000"/>
          <w:spacing w:val="1"/>
          <w:sz w:val="24"/>
          <w:szCs w:val="24"/>
        </w:rPr>
        <w:t>m</w:t>
      </w:r>
      <w:r>
        <w:rPr>
          <w:rFonts w:ascii="Arial" w:cs="Arial" w:hAnsi="Arial"/>
          <w:color w:val="000000"/>
          <w:sz w:val="24"/>
          <w:szCs w:val="24"/>
        </w:rPr>
        <w:t>u</w:t>
      </w:r>
      <w:r>
        <w:rPr>
          <w:rFonts w:ascii="Arial" w:cs="Arial" w:hAnsi="Arial"/>
          <w:color w:val="000000"/>
          <w:spacing w:val="-2"/>
          <w:sz w:val="24"/>
          <w:szCs w:val="24"/>
        </w:rPr>
        <w:t>n</w:t>
      </w:r>
      <w:r>
        <w:rPr>
          <w:rFonts w:ascii="Arial" w:cs="Arial" w:hAnsi="Arial"/>
          <w:color w:val="000000"/>
          <w:sz w:val="24"/>
          <w:szCs w:val="24"/>
        </w:rPr>
        <w:t>es U</w:t>
      </w:r>
      <w:r>
        <w:rPr>
          <w:rFonts w:ascii="Arial" w:cs="Arial" w:hAnsi="Arial"/>
          <w:color w:val="000000"/>
          <w:spacing w:val="-1"/>
          <w:sz w:val="24"/>
          <w:szCs w:val="24"/>
        </w:rPr>
        <w:t>r</w:t>
      </w:r>
      <w:r>
        <w:rPr>
          <w:rFonts w:ascii="Arial" w:cs="Arial" w:hAnsi="Arial"/>
          <w:color w:val="000000"/>
          <w:sz w:val="24"/>
          <w:szCs w:val="24"/>
        </w:rPr>
        <w:t>b</w:t>
      </w:r>
      <w:r>
        <w:rPr>
          <w:rFonts w:ascii="Arial" w:cs="Arial" w:hAnsi="Arial"/>
          <w:color w:val="000000"/>
          <w:spacing w:val="-1"/>
          <w:sz w:val="24"/>
          <w:szCs w:val="24"/>
        </w:rPr>
        <w:t>a</w:t>
      </w:r>
      <w:r>
        <w:rPr>
          <w:rFonts w:ascii="Arial" w:cs="Arial" w:hAnsi="Arial"/>
          <w:color w:val="000000"/>
          <w:sz w:val="24"/>
          <w:szCs w:val="24"/>
        </w:rPr>
        <w:t>ines de</w:t>
      </w:r>
      <w:r>
        <w:rPr>
          <w:rFonts w:ascii="Arial" w:cs="Arial" w:hAnsi="Arial"/>
          <w:color w:val="000000"/>
          <w:spacing w:val="-1"/>
          <w:sz w:val="24"/>
          <w:szCs w:val="24"/>
        </w:rPr>
        <w:t xml:space="preserve"> </w:t>
      </w:r>
      <w:r>
        <w:rPr>
          <w:rFonts w:ascii="Arial" w:cs="Arial" w:hAnsi="Arial"/>
          <w:b/>
          <w:color w:val="000000"/>
          <w:spacing w:val="1"/>
          <w:sz w:val="24"/>
          <w:szCs w:val="24"/>
        </w:rPr>
        <w:t>Sé</w:t>
      </w:r>
      <w:r>
        <w:rPr>
          <w:rFonts w:ascii="Arial" w:cs="Arial" w:hAnsi="Arial"/>
          <w:b/>
          <w:color w:val="000000"/>
          <w:sz w:val="24"/>
          <w:szCs w:val="24"/>
        </w:rPr>
        <w:t>gou</w:t>
      </w:r>
      <w:r>
        <w:rPr>
          <w:rFonts w:ascii="Arial" w:cs="Arial" w:hAnsi="Arial"/>
          <w:color w:val="000000"/>
          <w:sz w:val="24"/>
          <w:szCs w:val="24"/>
        </w:rPr>
        <w:t>, Co</w:t>
      </w:r>
      <w:r>
        <w:rPr>
          <w:rFonts w:ascii="Arial" w:cs="Arial" w:hAnsi="Arial"/>
          <w:color w:val="000000"/>
          <w:spacing w:val="1"/>
          <w:sz w:val="24"/>
          <w:szCs w:val="24"/>
        </w:rPr>
        <w:t>m</w:t>
      </w:r>
      <w:r>
        <w:rPr>
          <w:rFonts w:ascii="Arial" w:cs="Arial" w:hAnsi="Arial"/>
          <w:color w:val="000000"/>
          <w:sz w:val="24"/>
          <w:szCs w:val="24"/>
        </w:rPr>
        <w:t>munes rur</w:t>
      </w:r>
      <w:r>
        <w:rPr>
          <w:rFonts w:ascii="Arial" w:cs="Arial" w:hAnsi="Arial"/>
          <w:color w:val="000000"/>
          <w:spacing w:val="-2"/>
          <w:sz w:val="24"/>
          <w:szCs w:val="24"/>
        </w:rPr>
        <w:t>a</w:t>
      </w:r>
      <w:r>
        <w:rPr>
          <w:rFonts w:ascii="Arial" w:cs="Arial" w:hAnsi="Arial"/>
          <w:color w:val="000000"/>
          <w:sz w:val="24"/>
          <w:szCs w:val="24"/>
        </w:rPr>
        <w:t xml:space="preserve">les de </w:t>
      </w:r>
      <w:r>
        <w:rPr>
          <w:rFonts w:ascii="Arial" w:cs="Arial" w:hAnsi="Arial"/>
          <w:b/>
          <w:color w:val="000000"/>
          <w:spacing w:val="1"/>
          <w:sz w:val="24"/>
          <w:szCs w:val="24"/>
        </w:rPr>
        <w:t>P</w:t>
      </w:r>
      <w:r>
        <w:rPr>
          <w:rFonts w:ascii="Arial" w:cs="Arial" w:hAnsi="Arial"/>
          <w:b/>
          <w:color w:val="000000"/>
          <w:spacing w:val="-1"/>
          <w:sz w:val="24"/>
          <w:szCs w:val="24"/>
        </w:rPr>
        <w:t>é</w:t>
      </w:r>
      <w:r>
        <w:rPr>
          <w:rFonts w:ascii="Arial" w:cs="Arial" w:hAnsi="Arial"/>
          <w:b/>
          <w:color w:val="000000"/>
          <w:spacing w:val="3"/>
          <w:sz w:val="24"/>
          <w:szCs w:val="24"/>
        </w:rPr>
        <w:t>l</w:t>
      </w:r>
      <w:r>
        <w:rPr>
          <w:rFonts w:ascii="Arial" w:cs="Arial" w:hAnsi="Arial"/>
          <w:b/>
          <w:color w:val="000000"/>
          <w:spacing w:val="-1"/>
          <w:sz w:val="24"/>
          <w:szCs w:val="24"/>
        </w:rPr>
        <w:t>e</w:t>
      </w:r>
      <w:r>
        <w:rPr>
          <w:rFonts w:ascii="Arial" w:cs="Arial" w:hAnsi="Arial"/>
          <w:b/>
          <w:color w:val="000000"/>
          <w:spacing w:val="2"/>
          <w:sz w:val="24"/>
          <w:szCs w:val="24"/>
        </w:rPr>
        <w:t>n</w:t>
      </w:r>
      <w:r>
        <w:rPr>
          <w:rFonts w:ascii="Arial" w:cs="Arial" w:hAnsi="Arial"/>
          <w:b/>
          <w:color w:val="000000"/>
          <w:spacing w:val="-2"/>
          <w:sz w:val="24"/>
          <w:szCs w:val="24"/>
        </w:rPr>
        <w:t>g</w:t>
      </w:r>
      <w:r>
        <w:rPr>
          <w:rFonts w:ascii="Arial" w:cs="Arial" w:hAnsi="Arial"/>
          <w:b/>
          <w:color w:val="000000"/>
          <w:spacing w:val="-1"/>
          <w:sz w:val="24"/>
          <w:szCs w:val="24"/>
        </w:rPr>
        <w:t>a</w:t>
      </w:r>
      <w:r>
        <w:rPr>
          <w:rFonts w:ascii="Arial" w:cs="Arial" w:hAnsi="Arial"/>
          <w:b/>
          <w:color w:val="000000"/>
          <w:sz w:val="24"/>
          <w:szCs w:val="24"/>
        </w:rPr>
        <w:t>na, Sébougou</w:t>
      </w:r>
      <w:r>
        <w:rPr>
          <w:rFonts w:ascii="Arial" w:cs="Arial" w:hAnsi="Arial"/>
          <w:color w:val="000000"/>
          <w:spacing w:val="1"/>
          <w:sz w:val="24"/>
          <w:szCs w:val="24"/>
        </w:rPr>
        <w:t xml:space="preserve"> </w:t>
      </w:r>
      <w:r>
        <w:rPr>
          <w:rFonts w:ascii="Arial" w:cs="Arial" w:hAnsi="Arial"/>
          <w:color w:val="000000"/>
          <w:spacing w:val="-1"/>
          <w:sz w:val="24"/>
          <w:szCs w:val="24"/>
        </w:rPr>
        <w:t>e</w:t>
      </w:r>
      <w:r>
        <w:rPr>
          <w:rFonts w:ascii="Arial" w:cs="Arial" w:hAnsi="Arial"/>
          <w:color w:val="000000"/>
          <w:sz w:val="24"/>
          <w:szCs w:val="24"/>
        </w:rPr>
        <w:t>t</w:t>
      </w:r>
      <w:r>
        <w:rPr>
          <w:rFonts w:ascii="Arial" w:cs="Arial" w:hAnsi="Arial"/>
          <w:color w:val="000000"/>
          <w:spacing w:val="2"/>
          <w:sz w:val="24"/>
          <w:szCs w:val="24"/>
        </w:rPr>
        <w:t xml:space="preserve"> </w:t>
      </w:r>
      <w:r>
        <w:rPr>
          <w:rFonts w:ascii="Arial" w:cs="Arial" w:hAnsi="Arial"/>
          <w:color w:val="000000"/>
          <w:sz w:val="24"/>
          <w:szCs w:val="24"/>
        </w:rPr>
        <w:t>de</w:t>
      </w:r>
      <w:r>
        <w:rPr>
          <w:rFonts w:ascii="Arial" w:cs="Arial" w:hAnsi="Arial"/>
          <w:color w:val="000000"/>
          <w:spacing w:val="-1"/>
          <w:sz w:val="24"/>
          <w:szCs w:val="24"/>
        </w:rPr>
        <w:t xml:space="preserve"> </w:t>
      </w:r>
      <w:r>
        <w:rPr>
          <w:rFonts w:ascii="Arial" w:cs="Arial" w:hAnsi="Arial"/>
          <w:b/>
          <w:color w:val="000000"/>
          <w:sz w:val="24"/>
          <w:szCs w:val="24"/>
        </w:rPr>
        <w:t>B</w:t>
      </w:r>
      <w:r>
        <w:rPr>
          <w:rFonts w:ascii="Arial" w:cs="Arial" w:hAnsi="Arial"/>
          <w:b/>
          <w:color w:val="000000"/>
          <w:spacing w:val="-1"/>
          <w:sz w:val="24"/>
          <w:szCs w:val="24"/>
        </w:rPr>
        <w:t>a</w:t>
      </w:r>
      <w:r>
        <w:rPr>
          <w:rFonts w:ascii="Arial" w:cs="Arial" w:hAnsi="Arial"/>
          <w:b/>
          <w:color w:val="000000"/>
          <w:sz w:val="24"/>
          <w:szCs w:val="24"/>
        </w:rPr>
        <w:t>ko</w:t>
      </w:r>
      <w:r>
        <w:rPr>
          <w:rFonts w:ascii="Arial" w:cs="Arial" w:hAnsi="Arial"/>
          <w:color w:val="000000"/>
          <w:sz w:val="24"/>
          <w:szCs w:val="24"/>
        </w:rPr>
        <w:t xml:space="preserve"> (</w:t>
      </w:r>
      <w:r>
        <w:rPr>
          <w:rFonts w:ascii="Arial" w:cs="Arial" w:hAnsi="Arial"/>
          <w:b/>
          <w:color w:val="000000"/>
          <w:sz w:val="24"/>
          <w:szCs w:val="24"/>
        </w:rPr>
        <w:t>Farako, Diganidougou, Sama Foulala, Baguidadougou et Souba</w:t>
      </w:r>
    </w:p>
    <w:p>
      <w:pPr>
        <w:pStyle w:val="style179"/>
        <w:numPr>
          <w:ilvl w:val="0"/>
          <w:numId w:val="14"/>
        </w:numPr>
        <w:tabs>
          <w:tab w:val="left" w:leader="none" w:pos="260"/>
          <w:tab w:val="left" w:leader="none" w:pos="360"/>
        </w:tabs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 xml:space="preserve">Appui le responsable dans la planification, Coordination et suivi des activites avec le responsable parrainage </w:t>
      </w:r>
    </w:p>
    <w:p>
      <w:pPr>
        <w:pStyle w:val="style179"/>
        <w:numPr>
          <w:ilvl w:val="0"/>
          <w:numId w:val="14"/>
        </w:numPr>
        <w:tabs>
          <w:tab w:val="left" w:leader="none" w:pos="260"/>
          <w:tab w:val="left" w:leader="none" w:pos="360"/>
        </w:tabs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 xml:space="preserve">Faciliter la signature de la lettre d’autorisation par le tuteur de l'enfant à parrainé </w:t>
      </w:r>
    </w:p>
    <w:p>
      <w:pPr>
        <w:pStyle w:val="style179"/>
        <w:numPr>
          <w:ilvl w:val="0"/>
          <w:numId w:val="14"/>
        </w:numPr>
        <w:tabs>
          <w:tab w:val="left" w:leader="none" w:pos="260"/>
          <w:tab w:val="left" w:leader="none" w:pos="360"/>
        </w:tabs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>Collecter les listes des élèves dans les écoles partena</w:t>
      </w:r>
      <w:r>
        <w:rPr>
          <w:rFonts w:ascii="Arial" w:cs="Arial" w:eastAsia="Bell MT" w:hAnsi="Arial"/>
          <w:sz w:val="24"/>
          <w:szCs w:val="24"/>
        </w:rPr>
        <w:t>ires ;</w:t>
      </w:r>
    </w:p>
    <w:p>
      <w:pPr>
        <w:pStyle w:val="style179"/>
        <w:numPr>
          <w:ilvl w:val="0"/>
          <w:numId w:val="14"/>
        </w:numPr>
        <w:tabs>
          <w:tab w:val="left" w:leader="none" w:pos="260"/>
          <w:tab w:val="left" w:leader="none" w:pos="360"/>
        </w:tabs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 xml:space="preserve">Collecter des informations nécessaires pour la constitution des dossiers des nouveaux enfants inscrits dans le programme du parrainage </w:t>
      </w:r>
    </w:p>
    <w:p>
      <w:pPr>
        <w:pStyle w:val="style179"/>
        <w:numPr>
          <w:ilvl w:val="0"/>
          <w:numId w:val="14"/>
        </w:numPr>
        <w:tabs>
          <w:tab w:val="left" w:leader="none" w:pos="260"/>
          <w:tab w:val="left" w:leader="none" w:pos="360"/>
        </w:tabs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 xml:space="preserve"> Réaliser la saisie informatique des données collectées dans le programme Auspinet, dans les documents Excel et W</w:t>
      </w:r>
      <w:r>
        <w:rPr>
          <w:rFonts w:ascii="Arial" w:cs="Arial" w:eastAsia="Bell MT" w:hAnsi="Arial"/>
          <w:sz w:val="24"/>
          <w:szCs w:val="24"/>
        </w:rPr>
        <w:t>orld ;</w:t>
      </w:r>
    </w:p>
    <w:p>
      <w:pPr>
        <w:pStyle w:val="style179"/>
        <w:numPr>
          <w:ilvl w:val="0"/>
          <w:numId w:val="14"/>
        </w:numPr>
        <w:tabs>
          <w:tab w:val="left" w:leader="none" w:pos="260"/>
          <w:tab w:val="left" w:leader="none" w:pos="360"/>
        </w:tabs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 xml:space="preserve"> Faire la saisie informatique des listes des élèves ;</w:t>
      </w:r>
    </w:p>
    <w:p>
      <w:pPr>
        <w:pStyle w:val="style179"/>
        <w:numPr>
          <w:ilvl w:val="0"/>
          <w:numId w:val="14"/>
        </w:numPr>
        <w:tabs>
          <w:tab w:val="left" w:leader="none" w:pos="260"/>
          <w:tab w:val="left" w:leader="none" w:pos="360"/>
        </w:tabs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 xml:space="preserve"> Photographier les enfants parrainés à l’aide d’appareil photo numérique ;</w:t>
      </w:r>
    </w:p>
    <w:p>
      <w:pPr>
        <w:pStyle w:val="style179"/>
        <w:numPr>
          <w:ilvl w:val="0"/>
          <w:numId w:val="14"/>
        </w:numPr>
        <w:tabs>
          <w:tab w:val="left" w:leader="none" w:pos="260"/>
          <w:tab w:val="left" w:leader="none" w:pos="360"/>
        </w:tabs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>Traiter (trier, choisir, codifier) les photos JPEG conforment au code de parrainage de l‘enfant ;</w:t>
      </w:r>
    </w:p>
    <w:p>
      <w:pPr>
        <w:pStyle w:val="style179"/>
        <w:numPr>
          <w:ilvl w:val="0"/>
          <w:numId w:val="14"/>
        </w:numPr>
        <w:tabs>
          <w:tab w:val="left" w:leader="none" w:pos="260"/>
          <w:tab w:val="left" w:leader="none" w:pos="360"/>
        </w:tabs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>Remettre les courriers</w:t>
      </w:r>
      <w:r>
        <w:rPr>
          <w:rFonts w:ascii="Arial" w:cs="Arial" w:eastAsia="Bell MT" w:hAnsi="Arial"/>
          <w:sz w:val="24"/>
          <w:szCs w:val="24"/>
        </w:rPr>
        <w:t xml:space="preserve"> des parrains aux enfants désignés et réaliser des photos et micros vidéos de la remise ;</w:t>
      </w:r>
    </w:p>
    <w:p>
      <w:pPr>
        <w:pStyle w:val="style179"/>
        <w:numPr>
          <w:ilvl w:val="0"/>
          <w:numId w:val="14"/>
        </w:numPr>
        <w:tabs>
          <w:tab w:val="left" w:leader="none" w:pos="260"/>
          <w:tab w:val="left" w:leader="none" w:pos="360"/>
        </w:tabs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>Organiser une campagne de sensibilisation</w:t>
      </w:r>
      <w:r>
        <w:rPr>
          <w:rFonts w:ascii="Arial" w:cs="Arial" w:eastAsia="Bell MT" w:hAnsi="Arial"/>
          <w:sz w:val="24"/>
          <w:szCs w:val="24"/>
          <w:lang w:eastAsia="zh-CN"/>
        </w:rPr>
        <w:t xml:space="preserve"> et de formation </w:t>
      </w:r>
      <w:r>
        <w:rPr>
          <w:rFonts w:ascii="Arial" w:cs="Arial" w:eastAsia="Bell MT" w:hAnsi="Arial"/>
          <w:sz w:val="24"/>
          <w:szCs w:val="24"/>
        </w:rPr>
        <w:t xml:space="preserve">des comités de gestion scolaire </w:t>
      </w:r>
      <w:r>
        <w:rPr>
          <w:rFonts w:ascii="Arial" w:cs="Arial" w:eastAsia="Bell MT" w:hAnsi="Arial"/>
          <w:sz w:val="24"/>
          <w:szCs w:val="24"/>
          <w:lang w:eastAsia="zh-CN"/>
        </w:rPr>
        <w:t>(CGS), association des parents d'élèves (APE)  et l'association des mères d'</w:t>
      </w:r>
      <w:r>
        <w:rPr>
          <w:rFonts w:ascii="Arial" w:cs="Arial" w:eastAsia="Bell MT" w:hAnsi="Arial"/>
          <w:sz w:val="24"/>
          <w:szCs w:val="24"/>
          <w:lang w:eastAsia="zh-CN"/>
        </w:rPr>
        <w:t xml:space="preserve">élèves (AME) sur le système de parrainage. </w:t>
      </w:r>
    </w:p>
    <w:p>
      <w:pPr>
        <w:pStyle w:val="style179"/>
        <w:numPr>
          <w:ilvl w:val="0"/>
          <w:numId w:val="14"/>
        </w:numPr>
        <w:tabs>
          <w:tab w:val="left" w:leader="none" w:pos="260"/>
          <w:tab w:val="left" w:leader="none" w:pos="360"/>
        </w:tabs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  <w:lang w:eastAsia="zh-CN"/>
        </w:rPr>
        <w:t>Animer</w:t>
      </w:r>
      <w:r>
        <w:rPr>
          <w:rFonts w:ascii="Arial" w:cs="Arial" w:eastAsia="Bell MT" w:hAnsi="Arial"/>
          <w:sz w:val="24"/>
          <w:szCs w:val="24"/>
        </w:rPr>
        <w:t xml:space="preserve"> et sensibilis</w:t>
      </w:r>
      <w:r>
        <w:rPr>
          <w:rFonts w:ascii="Arial" w:cs="Arial" w:eastAsia="Bell MT" w:hAnsi="Arial"/>
          <w:sz w:val="24"/>
          <w:szCs w:val="24"/>
          <w:lang w:eastAsia="zh-CN"/>
        </w:rPr>
        <w:t>er</w:t>
      </w:r>
      <w:r>
        <w:rPr>
          <w:rFonts w:ascii="Arial" w:cs="Arial" w:eastAsia="Bell MT" w:hAnsi="Arial"/>
          <w:sz w:val="24"/>
          <w:szCs w:val="24"/>
        </w:rPr>
        <w:t xml:space="preserve"> dans les écoles ainsi que dans la communauté sur les droits et devoirs de l’enfant ; sur les droits, devoirs et responsabilités des parents sur l’importance  de l’éducation et le maintien </w:t>
      </w:r>
      <w:r>
        <w:rPr>
          <w:rFonts w:ascii="Arial" w:cs="Arial" w:eastAsia="Bell MT" w:hAnsi="Arial"/>
          <w:sz w:val="24"/>
          <w:szCs w:val="24"/>
        </w:rPr>
        <w:t>des enfants à l’école à l’aide d’un livret sensibilisateur des droits de l’enfant; sur le mariage précoce des jeunes filles et l’exode rural des enfants aux fins d’aide-ménagère ou vigile en grand-ville. Il appuie, conseille et oriente les comités de gesti</w:t>
      </w:r>
      <w:r>
        <w:rPr>
          <w:rFonts w:ascii="Arial" w:cs="Arial" w:eastAsia="Bell MT" w:hAnsi="Arial"/>
          <w:sz w:val="24"/>
          <w:szCs w:val="24"/>
        </w:rPr>
        <w:t xml:space="preserve">on scolaire (CGS APE AME) ainsi dans le déroulement des activités du programme Parrainage en collaboration avec les Académies d’Enseignement, les Centres d’animation Pédagogique, les Mairies les Préfectures etc... </w:t>
      </w:r>
    </w:p>
    <w:p>
      <w:pPr>
        <w:pStyle w:val="style179"/>
        <w:numPr>
          <w:ilvl w:val="0"/>
          <w:numId w:val="14"/>
        </w:numPr>
        <w:tabs>
          <w:tab w:val="left" w:leader="none" w:pos="260"/>
          <w:tab w:val="left" w:leader="none" w:pos="360"/>
        </w:tabs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</w:rPr>
        <w:t>Remonter toutes les informations relative</w:t>
      </w:r>
      <w:r>
        <w:rPr>
          <w:rFonts w:ascii="Arial" w:cs="Arial" w:eastAsia="Bell MT" w:hAnsi="Arial"/>
          <w:sz w:val="24"/>
          <w:szCs w:val="24"/>
        </w:rPr>
        <w:t>s aux cas suivants : absentéisme, maladie, décès, abandon, maltraitance, mutilation, transfert, émigration, abus sexuel etc. et toute autre information utile et nécessaire au superviseur et au responsable du comité de bientraitance.</w:t>
      </w:r>
    </w:p>
    <w:p>
      <w:pPr>
        <w:pStyle w:val="style179"/>
        <w:numPr>
          <w:ilvl w:val="0"/>
          <w:numId w:val="14"/>
        </w:numPr>
        <w:tabs>
          <w:tab w:val="left" w:leader="none" w:pos="260"/>
          <w:tab w:val="left" w:leader="none" w:pos="360"/>
        </w:tabs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/>
          <w:sz w:val="24"/>
          <w:szCs w:val="24"/>
          <w:lang w:eastAsia="zh-CN"/>
        </w:rPr>
        <w:t>Élaborer les rapports d</w:t>
      </w:r>
      <w:r>
        <w:rPr>
          <w:rFonts w:ascii="Arial" w:cs="Arial" w:eastAsia="Bell MT" w:hAnsi="Arial"/>
          <w:sz w:val="24"/>
          <w:szCs w:val="24"/>
          <w:lang w:eastAsia="zh-CN"/>
        </w:rPr>
        <w:t xml:space="preserve">'activités et de mission. </w:t>
      </w:r>
    </w:p>
    <w:p>
      <w:pPr>
        <w:pStyle w:val="style179"/>
        <w:tabs>
          <w:tab w:val="left" w:leader="none" w:pos="260"/>
          <w:tab w:val="left" w:leader="none" w:pos="360"/>
        </w:tabs>
        <w:jc w:val="both"/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Du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29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Mai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au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22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Septembre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2017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: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Agent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de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suivi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agricole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et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suivi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évaluation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agricole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au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compte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de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l’entreprise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N’gasènè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>SARL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val="en-US" w:eastAsia="zh-CN"/>
        </w:rPr>
        <w:t>basé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val="en-US"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val="fr-FR" w:eastAsia="zh-CN"/>
        </w:rPr>
        <w:t>à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val="fr-FR" w:eastAsia="zh-CN"/>
        </w:rPr>
        <w:t xml:space="preserve"> 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val="en-US" w:eastAsia="zh-CN"/>
        </w:rPr>
        <w:t>Fana</w:t>
      </w:r>
      <w:r>
        <w:rPr>
          <w:rFonts w:ascii="Arial" w:cs="Arial" w:eastAsia="Arial" w:hAnsi="Arial" w:hint="default"/>
          <w:b/>
          <w:bCs/>
          <w:color w:val="00b050"/>
          <w:sz w:val="28"/>
          <w:szCs w:val="28"/>
          <w:lang w:val="en-US" w:eastAsia="zh-CN"/>
        </w:rPr>
        <w:t xml:space="preserve"> </w:t>
      </w:r>
    </w:p>
    <w:p>
      <w:pPr>
        <w:pStyle w:val="style179"/>
        <w:tabs>
          <w:tab w:val="left" w:leader="none" w:pos="260"/>
          <w:tab w:val="left" w:leader="none" w:pos="360"/>
        </w:tabs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 w:hint="default"/>
          <w:sz w:val="24"/>
          <w:szCs w:val="24"/>
          <w:lang w:eastAsia="zh-CN"/>
        </w:rPr>
        <w:t>Donner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des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formations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agricoles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aux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val="en-US" w:eastAsia="zh-CN"/>
        </w:rPr>
        <w:t xml:space="preserve">producteurs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leaders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communautaires,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les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associations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de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la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société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civile</w:t>
      </w:r>
    </w:p>
    <w:p>
      <w:pPr>
        <w:pStyle w:val="style179"/>
        <w:tabs>
          <w:tab w:val="left" w:leader="none" w:pos="260"/>
          <w:tab w:val="left" w:leader="none" w:pos="360"/>
        </w:tabs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 w:hint="default"/>
          <w:sz w:val="24"/>
          <w:szCs w:val="24"/>
          <w:lang w:eastAsia="zh-CN"/>
        </w:rPr>
        <w:t>Superviser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et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former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des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équipes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sur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le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terrain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;</w:t>
      </w:r>
    </w:p>
    <w:p>
      <w:pPr>
        <w:pStyle w:val="style179"/>
        <w:tabs>
          <w:tab w:val="left" w:leader="none" w:pos="260"/>
          <w:tab w:val="left" w:leader="none" w:pos="360"/>
        </w:tabs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 w:hint="default"/>
          <w:sz w:val="24"/>
          <w:szCs w:val="24"/>
          <w:lang w:eastAsia="zh-CN"/>
        </w:rPr>
        <w:t>Faire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le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suivi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des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activités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agricoles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;</w:t>
      </w:r>
    </w:p>
    <w:p>
      <w:pPr>
        <w:pStyle w:val="style179"/>
        <w:tabs>
          <w:tab w:val="left" w:leader="none" w:pos="260"/>
          <w:tab w:val="left" w:leader="none" w:pos="360"/>
        </w:tabs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 w:hint="default"/>
          <w:sz w:val="24"/>
          <w:szCs w:val="24"/>
          <w:lang w:eastAsia="zh-CN"/>
        </w:rPr>
        <w:t>Collecter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les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données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(enqu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ête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divers)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sur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le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terrain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pendant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la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période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de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semis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et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de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mesure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de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récolte)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;</w:t>
      </w:r>
    </w:p>
    <w:p>
      <w:pPr>
        <w:pStyle w:val="style179"/>
        <w:tabs>
          <w:tab w:val="left" w:leader="none" w:pos="260"/>
          <w:tab w:val="left" w:leader="none" w:pos="360"/>
        </w:tabs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 w:hint="default"/>
          <w:sz w:val="24"/>
          <w:szCs w:val="24"/>
          <w:lang w:eastAsia="zh-CN"/>
        </w:rPr>
        <w:t>Analyser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les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indicateurs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de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performances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;</w:t>
      </w:r>
    </w:p>
    <w:p>
      <w:pPr>
        <w:pStyle w:val="style179"/>
        <w:tabs>
          <w:tab w:val="left" w:leader="none" w:pos="260"/>
          <w:tab w:val="left" w:leader="none" w:pos="360"/>
        </w:tabs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 w:hint="default"/>
          <w:sz w:val="24"/>
          <w:szCs w:val="24"/>
          <w:lang w:eastAsia="zh-CN"/>
        </w:rPr>
        <w:t>Mener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des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séances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d’échanges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avec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les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productrices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sur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les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petites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caisses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d’épargne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et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de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crédit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pour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l’achat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des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intrants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agricol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es</w:t>
      </w:r>
    </w:p>
    <w:p>
      <w:pPr>
        <w:pStyle w:val="style179"/>
        <w:tabs>
          <w:tab w:val="left" w:leader="none" w:pos="260"/>
          <w:tab w:val="left" w:leader="none" w:pos="360"/>
        </w:tabs>
        <w:rPr>
          <w:rFonts w:ascii="Arial" w:cs="Arial" w:eastAsia="Bell MT" w:hAnsi="Arial"/>
          <w:sz w:val="24"/>
          <w:szCs w:val="24"/>
        </w:rPr>
      </w:pPr>
      <w:r>
        <w:rPr>
          <w:rFonts w:ascii="Arial" w:cs="Arial" w:eastAsia="Bell MT" w:hAnsi="Arial" w:hint="default"/>
          <w:sz w:val="24"/>
          <w:szCs w:val="24"/>
          <w:lang w:eastAsia="zh-CN"/>
        </w:rPr>
        <w:t>Former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les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producteurs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sur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la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nouvelle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méthode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de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semis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de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N’gasènè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(semis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en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groupe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et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individuel)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et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sur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le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maraichage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(faire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les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pépinières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et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leurs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>transplantations)</w:t>
      </w:r>
      <w:r>
        <w:rPr>
          <w:rFonts w:ascii="Arial" w:cs="Arial" w:eastAsia="Bell MT" w:hAnsi="Arial" w:hint="default"/>
          <w:sz w:val="24"/>
          <w:szCs w:val="24"/>
          <w:lang w:eastAsia="zh-CN"/>
        </w:rPr>
        <w:t xml:space="preserve"> </w:t>
      </w:r>
    </w:p>
    <w:p>
      <w:pPr>
        <w:pStyle w:val="style0"/>
        <w:shd w:val="clear" w:color="auto" w:fill="f4b083"/>
        <w:spacing w:after="0" w:lineRule="auto" w:line="240"/>
        <w:jc w:val="center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FORMATIONS  PROFESSIONNELLES</w:t>
      </w:r>
    </w:p>
    <w:p>
      <w:pPr>
        <w:pStyle w:val="style157"/>
        <w:numPr>
          <w:ilvl w:val="0"/>
          <w:numId w:val="3"/>
        </w:numPr>
        <w:jc w:val="both"/>
        <w:rPr>
          <w:rFonts w:ascii="Arial" w:cs="Arial" w:hAnsi="Arial"/>
          <w:b/>
          <w:bCs/>
          <w:sz w:val="24"/>
          <w:szCs w:val="24"/>
          <w:lang w:val="en-US"/>
        </w:rPr>
      </w:pPr>
      <w:r>
        <w:rPr>
          <w:rFonts w:ascii="Arial" w:cs="Arial" w:hAnsi="Arial"/>
          <w:b/>
          <w:bCs/>
          <w:sz w:val="24"/>
          <w:szCs w:val="24"/>
          <w:lang w:val="en-US"/>
        </w:rPr>
        <w:t>19 Avril au 13 juin2021 : Formation sur la protection civiles de Paix organisée par Nonviolent peaceforce.</w:t>
      </w:r>
    </w:p>
    <w:p>
      <w:pPr>
        <w:pStyle w:val="style157"/>
        <w:numPr>
          <w:ilvl w:val="0"/>
          <w:numId w:val="3"/>
        </w:numPr>
        <w:jc w:val="both"/>
        <w:rPr/>
      </w:pPr>
      <w:r>
        <w:rPr>
          <w:rFonts w:ascii="Arial" w:cs="Arial" w:hAnsi="Arial"/>
          <w:b/>
          <w:bCs/>
          <w:sz w:val="24"/>
          <w:szCs w:val="24"/>
          <w:lang w:val="en-US"/>
        </w:rPr>
        <w:t>06/01/2021</w:t>
      </w:r>
      <w:r>
        <w:rPr>
          <w:rFonts w:ascii="Arial" w:cs="Arial" w:hAnsi="Arial"/>
          <w:bCs/>
          <w:sz w:val="24"/>
          <w:szCs w:val="24"/>
          <w:lang w:val="en-US"/>
        </w:rPr>
        <w:t>: Forma</w:t>
      </w:r>
      <w:r>
        <w:rPr>
          <w:rFonts w:ascii="Arial" w:cs="Arial" w:hAnsi="Arial"/>
          <w:bCs/>
          <w:sz w:val="24"/>
          <w:szCs w:val="24"/>
          <w:lang w:val="en-US"/>
        </w:rPr>
        <w:t>tion contre le harc</w:t>
      </w:r>
      <w:r>
        <w:rPr>
          <w:rFonts w:ascii="Arial" w:cs="Arial" w:hAnsi="Arial"/>
          <w:bCs/>
          <w:sz w:val="24"/>
          <w:szCs w:val="24"/>
        </w:rPr>
        <w:t xml:space="preserve">èlement </w:t>
      </w:r>
      <w:r>
        <w:rPr>
          <w:rFonts w:ascii="Arial" w:cs="Arial" w:hAnsi="Arial"/>
          <w:bCs/>
          <w:sz w:val="24"/>
          <w:szCs w:val="24"/>
          <w:lang w:val="en-US"/>
        </w:rPr>
        <w:t>sexuel-Mondial(Anti-Sexual Harassment Training-Global)</w:t>
      </w:r>
    </w:p>
    <w:p>
      <w:pPr>
        <w:pStyle w:val="style157"/>
        <w:numPr>
          <w:ilvl w:val="0"/>
          <w:numId w:val="3"/>
        </w:numPr>
        <w:jc w:val="both"/>
        <w:rPr>
          <w:rFonts w:ascii="Arial" w:cs="Arial" w:hAnsi="Arial"/>
          <w:bCs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  <w:lang w:val="en-US"/>
        </w:rPr>
        <w:t>05/01/2021</w:t>
      </w:r>
      <w:r>
        <w:rPr>
          <w:rFonts w:ascii="Arial" w:cs="Arial" w:hAnsi="Arial"/>
          <w:bCs/>
          <w:sz w:val="24"/>
          <w:szCs w:val="24"/>
          <w:lang w:val="en-US"/>
        </w:rPr>
        <w:t>: Formation en Egalité de Genre à</w:t>
      </w:r>
      <w:r>
        <w:rPr>
          <w:rFonts w:ascii="Arial" w:cs="Arial" w:hAnsi="Arial"/>
          <w:bCs/>
          <w:sz w:val="24"/>
          <w:szCs w:val="24"/>
        </w:rPr>
        <w:t xml:space="preserve"> </w:t>
      </w:r>
      <w:r>
        <w:rPr>
          <w:rFonts w:ascii="Arial" w:cs="Arial" w:hAnsi="Arial"/>
          <w:bCs/>
          <w:sz w:val="24"/>
          <w:szCs w:val="24"/>
          <w:lang w:val="en-US"/>
        </w:rPr>
        <w:t xml:space="preserve">IRC </w:t>
      </w:r>
    </w:p>
    <w:p>
      <w:pPr>
        <w:pStyle w:val="style157"/>
        <w:numPr>
          <w:ilvl w:val="0"/>
          <w:numId w:val="3"/>
        </w:numPr>
        <w:jc w:val="both"/>
        <w:rPr>
          <w:rFonts w:ascii="Arial" w:cs="Arial" w:hAnsi="Arial"/>
          <w:bCs/>
          <w:sz w:val="24"/>
          <w:szCs w:val="24"/>
        </w:rPr>
      </w:pPr>
      <w:r>
        <w:rPr>
          <w:rFonts w:cs="Arial" w:hAnsi="Arial"/>
          <w:b/>
          <w:bCs/>
          <w:sz w:val="24"/>
          <w:szCs w:val="24"/>
          <w:lang w:val="en-US"/>
        </w:rPr>
        <w:t>01/01/2021</w:t>
      </w:r>
      <w:r>
        <w:rPr>
          <w:rFonts w:cs="Arial" w:hAnsi="Arial"/>
          <w:sz w:val="24"/>
          <w:szCs w:val="24"/>
          <w:lang w:val="en-US"/>
        </w:rPr>
        <w:t xml:space="preserve">: Formation en Suivi, </w:t>
      </w:r>
      <w:r>
        <w:rPr>
          <w:rFonts w:cs="Arial" w:hAnsi="Arial"/>
          <w:sz w:val="24"/>
          <w:szCs w:val="24"/>
          <w:lang w:val="en-US"/>
        </w:rPr>
        <w:t>é</w:t>
      </w:r>
      <w:r>
        <w:rPr>
          <w:rFonts w:cs="Arial" w:hAnsi="Arial"/>
          <w:sz w:val="24"/>
          <w:szCs w:val="24"/>
          <w:lang w:val="en-US"/>
        </w:rPr>
        <w:t>valuation, redevabilit</w:t>
      </w:r>
      <w:r>
        <w:rPr>
          <w:rFonts w:cs="Arial" w:hAnsi="Arial"/>
          <w:sz w:val="24"/>
          <w:szCs w:val="24"/>
          <w:lang w:val="en-US"/>
        </w:rPr>
        <w:t>é</w:t>
      </w:r>
      <w:r>
        <w:rPr>
          <w:rFonts w:cs="Arial" w:hAnsi="Arial"/>
          <w:sz w:val="24"/>
          <w:szCs w:val="24"/>
          <w:lang w:val="en-US"/>
        </w:rPr>
        <w:t xml:space="preserve"> et apprentissage (MEAL) dans les situations </w:t>
      </w:r>
      <w:r>
        <w:rPr>
          <w:rFonts w:ascii="Arial" w:cs="Arial" w:hAnsi="Arial"/>
          <w:sz w:val="24"/>
          <w:szCs w:val="24"/>
          <w:lang w:val="en-US"/>
        </w:rPr>
        <w:t>d'urgence</w:t>
      </w:r>
    </w:p>
    <w:p>
      <w:pPr>
        <w:pStyle w:val="style157"/>
        <w:numPr>
          <w:ilvl w:val="0"/>
          <w:numId w:val="3"/>
        </w:numPr>
        <w:jc w:val="both"/>
        <w:rPr>
          <w:rFonts w:ascii="Arial" w:cs="Arial" w:hAnsi="Arial"/>
          <w:bCs/>
          <w:sz w:val="24"/>
          <w:szCs w:val="24"/>
        </w:rPr>
      </w:pPr>
      <w:r>
        <w:rPr>
          <w:rFonts w:ascii="Arial" w:cs="Arial" w:hAnsi="Arial"/>
          <w:bCs/>
          <w:sz w:val="24"/>
          <w:szCs w:val="24"/>
        </w:rPr>
        <w:t xml:space="preserve">Du </w:t>
      </w:r>
      <w:r>
        <w:rPr>
          <w:rFonts w:ascii="Arial" w:cs="Arial" w:hAnsi="Arial"/>
          <w:b/>
          <w:bCs/>
          <w:sz w:val="24"/>
          <w:szCs w:val="24"/>
        </w:rPr>
        <w:t xml:space="preserve">26 au </w:t>
      </w:r>
      <w:r>
        <w:rPr>
          <w:rFonts w:ascii="Arial" w:cs="Arial" w:hAnsi="Arial"/>
          <w:b/>
          <w:bCs/>
          <w:sz w:val="24"/>
          <w:szCs w:val="24"/>
        </w:rPr>
        <w:t>28/10/ 2020</w:t>
      </w:r>
      <w:r>
        <w:rPr>
          <w:rFonts w:ascii="Arial" w:cs="Arial" w:hAnsi="Arial"/>
          <w:bCs/>
          <w:sz w:val="24"/>
          <w:szCs w:val="24"/>
        </w:rPr>
        <w:t xml:space="preserve"> : Formation sur la redevabilité sociale et les outils de BCP (Bulletin communautaire de performance) l'audite sociale, la revue et l'analyse budgétaire à Bamako </w:t>
      </w:r>
    </w:p>
    <w:p>
      <w:pPr>
        <w:pStyle w:val="style157"/>
        <w:numPr>
          <w:ilvl w:val="0"/>
          <w:numId w:val="3"/>
        </w:numPr>
        <w:jc w:val="both"/>
        <w:rPr>
          <w:rFonts w:ascii="Arial" w:cs="Arial" w:hAnsi="Arial"/>
          <w:bCs/>
          <w:sz w:val="24"/>
          <w:szCs w:val="24"/>
        </w:rPr>
      </w:pPr>
      <w:r>
        <w:rPr>
          <w:rFonts w:ascii="Arial" w:cs="Arial" w:hAnsi="Arial"/>
          <w:bCs/>
          <w:sz w:val="24"/>
          <w:szCs w:val="24"/>
          <w:lang w:val="en-US"/>
        </w:rPr>
        <w:t xml:space="preserve">Du 14 au 20 Mai 2020: Formation en spécialisation de l'action humanitaire </w:t>
      </w:r>
    </w:p>
    <w:p>
      <w:pPr>
        <w:pStyle w:val="style157"/>
        <w:numPr>
          <w:ilvl w:val="0"/>
          <w:numId w:val="3"/>
        </w:numPr>
        <w:jc w:val="both"/>
        <w:rPr>
          <w:rFonts w:ascii="Arial" w:cs="Arial" w:hAnsi="Arial"/>
          <w:bCs/>
          <w:sz w:val="24"/>
          <w:szCs w:val="24"/>
        </w:rPr>
      </w:pPr>
      <w:r>
        <w:rPr>
          <w:rFonts w:ascii="Arial" w:cs="Arial" w:hAnsi="Arial"/>
          <w:bCs/>
          <w:sz w:val="24"/>
          <w:szCs w:val="24"/>
        </w:rPr>
        <w:t xml:space="preserve">Du </w:t>
      </w:r>
      <w:r>
        <w:rPr>
          <w:rFonts w:ascii="Arial" w:cs="Arial" w:hAnsi="Arial"/>
          <w:b/>
          <w:sz w:val="24"/>
          <w:szCs w:val="24"/>
        </w:rPr>
        <w:t>24 /</w:t>
      </w:r>
      <w:r>
        <w:rPr>
          <w:rFonts w:ascii="Arial" w:cs="Arial" w:hAnsi="Arial"/>
          <w:b/>
          <w:sz w:val="24"/>
          <w:szCs w:val="24"/>
        </w:rPr>
        <w:t>09/ au 27/12/ 2019</w:t>
      </w:r>
      <w:r>
        <w:rPr>
          <w:rFonts w:ascii="Arial" w:cs="Arial" w:hAnsi="Arial"/>
          <w:bCs/>
          <w:sz w:val="24"/>
          <w:szCs w:val="24"/>
        </w:rPr>
        <w:t xml:space="preserve">: </w:t>
      </w:r>
      <w:r>
        <w:rPr>
          <w:rFonts w:ascii="Arial" w:cs="Arial" w:hAnsi="Arial"/>
          <w:sz w:val="24"/>
          <w:szCs w:val="24"/>
        </w:rPr>
        <w:t>Formation en gestion de Projet d'entreprise</w:t>
      </w:r>
      <w:r>
        <w:rPr>
          <w:rFonts w:ascii="Arial" w:cs="Arial" w:hAnsi="Arial"/>
          <w:sz w:val="24"/>
          <w:szCs w:val="24"/>
          <w:lang w:eastAsia="zh-CN"/>
        </w:rPr>
        <w:t xml:space="preserve"> et</w:t>
      </w:r>
      <w:r>
        <w:rPr>
          <w:rFonts w:ascii="Arial" w:cs="Arial" w:hAnsi="Arial"/>
          <w:sz w:val="24"/>
          <w:szCs w:val="24"/>
        </w:rPr>
        <w:t xml:space="preserve"> de développement à </w:t>
      </w:r>
      <w:r>
        <w:rPr>
          <w:rFonts w:ascii="Arial" w:cs="Arial" w:hAnsi="Arial"/>
          <w:b/>
          <w:sz w:val="24"/>
          <w:szCs w:val="24"/>
        </w:rPr>
        <w:t>IDH-Mali à Bamako</w:t>
      </w:r>
    </w:p>
    <w:p>
      <w:pPr>
        <w:pStyle w:val="style157"/>
        <w:numPr>
          <w:ilvl w:val="0"/>
          <w:numId w:val="3"/>
        </w:numPr>
        <w:jc w:val="both"/>
        <w:rPr>
          <w:rFonts w:ascii="Arial" w:cs="Arial" w:hAnsi="Arial"/>
          <w:bCs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23 au 27 Juin 2019</w:t>
      </w:r>
      <w:r>
        <w:rPr>
          <w:rFonts w:ascii="Arial" w:cs="Arial" w:hAnsi="Arial"/>
          <w:sz w:val="24"/>
          <w:szCs w:val="24"/>
        </w:rPr>
        <w:t> : Formation sur les thématiques de l’habilité sociale, la médiation sociale, la négociation sociale, la communication non violente, à</w:t>
      </w:r>
      <w:r>
        <w:rPr>
          <w:rFonts w:ascii="Arial" w:cs="Arial" w:hAnsi="Arial"/>
          <w:sz w:val="24"/>
          <w:szCs w:val="24"/>
        </w:rPr>
        <w:t xml:space="preserve">  l’esprit critique  et la prise en charge des jeunes risquant de basculer dans une forme de violence par l’approche de l’accompagnement social personnalisé à Bamako</w:t>
      </w:r>
    </w:p>
    <w:p>
      <w:pPr>
        <w:pStyle w:val="style157"/>
        <w:numPr>
          <w:ilvl w:val="0"/>
          <w:numId w:val="3"/>
        </w:numPr>
        <w:jc w:val="both"/>
        <w:rPr>
          <w:rFonts w:ascii="Arial" w:cs="Arial" w:hAnsi="Arial"/>
          <w:bCs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Du 17 au 21 Juin 2019 </w:t>
      </w:r>
      <w:r>
        <w:rPr>
          <w:rFonts w:ascii="Arial" w:cs="Arial" w:hAnsi="Arial"/>
          <w:bCs/>
          <w:sz w:val="24"/>
          <w:szCs w:val="24"/>
        </w:rPr>
        <w:t xml:space="preserve">: </w:t>
      </w:r>
      <w:r>
        <w:rPr>
          <w:rFonts w:ascii="Arial" w:cs="Arial" w:hAnsi="Arial"/>
          <w:sz w:val="24"/>
          <w:szCs w:val="24"/>
        </w:rPr>
        <w:t>Formation en Ingénierie de formation et ingénierie pédagogique dan</w:t>
      </w:r>
      <w:r>
        <w:rPr>
          <w:rFonts w:ascii="Arial" w:cs="Arial" w:hAnsi="Arial"/>
          <w:sz w:val="24"/>
          <w:szCs w:val="24"/>
        </w:rPr>
        <w:t>s le cadre du projet de jeunesse et promotion de paix par une insertion socioéconomique et culturelle à Bamako</w:t>
      </w:r>
      <w:r>
        <w:rPr>
          <w:rFonts w:ascii="Arial" w:cs="Arial" w:hAnsi="Arial"/>
          <w:bCs/>
          <w:sz w:val="24"/>
          <w:szCs w:val="24"/>
        </w:rPr>
        <w:t xml:space="preserve">; </w:t>
      </w:r>
    </w:p>
    <w:p>
      <w:pPr>
        <w:pStyle w:val="style157"/>
        <w:numPr>
          <w:ilvl w:val="0"/>
          <w:numId w:val="3"/>
        </w:numPr>
        <w:jc w:val="both"/>
        <w:rPr>
          <w:rFonts w:ascii="Arial" w:cs="Arial" w:hAnsi="Arial"/>
          <w:bCs/>
          <w:sz w:val="24"/>
          <w:szCs w:val="24"/>
        </w:rPr>
      </w:pPr>
      <w:r>
        <w:rPr>
          <w:rFonts w:ascii="Arial" w:cs="Arial" w:hAnsi="Arial"/>
          <w:bCs/>
          <w:sz w:val="24"/>
          <w:szCs w:val="24"/>
        </w:rPr>
        <w:t xml:space="preserve">Du </w:t>
      </w:r>
      <w:r>
        <w:rPr>
          <w:rFonts w:ascii="Arial" w:cs="Arial" w:hAnsi="Arial"/>
          <w:b/>
          <w:bCs/>
          <w:sz w:val="24"/>
          <w:szCs w:val="24"/>
        </w:rPr>
        <w:t>11 au</w:t>
      </w:r>
      <w:r>
        <w:rPr>
          <w:rFonts w:ascii="Arial" w:cs="Arial" w:hAnsi="Arial"/>
          <w:bCs/>
          <w:sz w:val="24"/>
          <w:szCs w:val="24"/>
        </w:rPr>
        <w:t xml:space="preserve"> </w:t>
      </w:r>
      <w:r>
        <w:rPr>
          <w:rFonts w:ascii="Arial" w:cs="Arial" w:hAnsi="Arial"/>
          <w:b/>
          <w:bCs/>
          <w:sz w:val="24"/>
          <w:szCs w:val="24"/>
        </w:rPr>
        <w:t>12</w:t>
      </w:r>
      <w:r>
        <w:rPr>
          <w:rFonts w:ascii="Arial" w:cs="Arial" w:hAnsi="Arial"/>
          <w:bCs/>
          <w:sz w:val="24"/>
          <w:szCs w:val="24"/>
        </w:rPr>
        <w:t xml:space="preserve"> </w:t>
      </w:r>
      <w:r>
        <w:rPr>
          <w:rFonts w:ascii="Arial" w:cs="Arial" w:hAnsi="Arial"/>
          <w:b/>
          <w:color w:val="000000"/>
          <w:sz w:val="24"/>
          <w:szCs w:val="24"/>
        </w:rPr>
        <w:t>Mars 2019</w:t>
      </w:r>
      <w:r>
        <w:rPr>
          <w:rFonts w:ascii="Arial" w:cs="Arial" w:hAnsi="Arial"/>
          <w:color w:val="000000"/>
          <w:sz w:val="24"/>
          <w:szCs w:val="24"/>
        </w:rPr>
        <w:t> </w:t>
      </w:r>
      <w:r>
        <w:rPr>
          <w:rFonts w:ascii="Arial" w:cs="Arial" w:hAnsi="Arial"/>
          <w:bCs/>
          <w:sz w:val="24"/>
          <w:szCs w:val="24"/>
        </w:rPr>
        <w:t xml:space="preserve">: </w:t>
      </w:r>
      <w:r>
        <w:rPr>
          <w:rFonts w:ascii="Arial" w:cs="Arial" w:hAnsi="Arial"/>
          <w:color w:val="000000"/>
          <w:sz w:val="24"/>
          <w:szCs w:val="24"/>
        </w:rPr>
        <w:t>Renforcement de capacité sur le projet PACETEM (Projet d’accès à l’éducation pour tous les enfants du Mali) avec EDUCO</w:t>
      </w:r>
    </w:p>
    <w:p>
      <w:pPr>
        <w:pStyle w:val="style157"/>
        <w:numPr>
          <w:ilvl w:val="0"/>
          <w:numId w:val="3"/>
        </w:numPr>
        <w:jc w:val="both"/>
        <w:rPr>
          <w:rFonts w:ascii="Arial" w:cs="Arial" w:hAnsi="Arial"/>
          <w:bCs/>
          <w:sz w:val="24"/>
          <w:szCs w:val="24"/>
        </w:rPr>
      </w:pPr>
      <w:r>
        <w:rPr>
          <w:rFonts w:ascii="Arial" w:cs="Arial" w:hAnsi="Arial"/>
          <w:bCs/>
          <w:sz w:val="24"/>
          <w:szCs w:val="24"/>
        </w:rPr>
        <w:t xml:space="preserve"> Du </w:t>
      </w:r>
      <w:r>
        <w:rPr>
          <w:rFonts w:ascii="Arial" w:cs="Arial" w:hAnsi="Arial"/>
          <w:b/>
          <w:sz w:val="24"/>
          <w:szCs w:val="24"/>
        </w:rPr>
        <w:t>02 au 04 Janvier 2019</w:t>
      </w:r>
      <w:r>
        <w:rPr>
          <w:rFonts w:ascii="Arial" w:cs="Arial" w:hAnsi="Arial"/>
          <w:sz w:val="24"/>
          <w:szCs w:val="24"/>
        </w:rPr>
        <w:t> </w:t>
      </w:r>
      <w:r>
        <w:rPr>
          <w:rFonts w:ascii="Arial" w:cs="Arial" w:hAnsi="Arial"/>
          <w:color w:val="000000"/>
          <w:sz w:val="24"/>
          <w:szCs w:val="24"/>
        </w:rPr>
        <w:t xml:space="preserve">Formations sur les Thématiques et les différentes politiques de réforme  du Système éducatif Malien, et l’école en mode décentralisée à </w:t>
      </w:r>
      <w:r>
        <w:rPr>
          <w:rFonts w:ascii="Arial" w:cs="Arial" w:hAnsi="Arial"/>
          <w:b/>
          <w:color w:val="000000"/>
          <w:sz w:val="24"/>
          <w:szCs w:val="24"/>
        </w:rPr>
        <w:t>EDUCO-MALI</w:t>
      </w:r>
      <w:r>
        <w:rPr>
          <w:rFonts w:ascii="Arial" w:cs="Arial" w:hAnsi="Arial"/>
          <w:color w:val="000000"/>
          <w:sz w:val="24"/>
          <w:szCs w:val="24"/>
        </w:rPr>
        <w:t xml:space="preserve"> / Ségou </w:t>
      </w:r>
    </w:p>
    <w:p>
      <w:pPr>
        <w:pStyle w:val="style179"/>
        <w:numPr>
          <w:ilvl w:val="0"/>
          <w:numId w:val="3"/>
        </w:numPr>
        <w:tabs>
          <w:tab w:val="left" w:leader="none" w:pos="3045"/>
        </w:tabs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Du 17 au </w:t>
      </w:r>
      <w:r>
        <w:rPr>
          <w:rFonts w:ascii="Arial" w:cs="Arial" w:hAnsi="Arial"/>
          <w:b/>
          <w:sz w:val="24"/>
          <w:szCs w:val="24"/>
          <w:lang w:eastAsia="zh-CN"/>
        </w:rPr>
        <w:t>21</w:t>
      </w:r>
      <w:r>
        <w:rPr>
          <w:rFonts w:ascii="Arial" w:cs="Arial" w:hAnsi="Arial"/>
          <w:b/>
          <w:sz w:val="24"/>
          <w:szCs w:val="24"/>
        </w:rPr>
        <w:t xml:space="preserve"> Décembre 2018</w:t>
      </w:r>
      <w:r>
        <w:rPr>
          <w:rFonts w:ascii="Arial" w:cs="Arial" w:hAnsi="Arial"/>
          <w:color w:val="000000"/>
          <w:sz w:val="24"/>
          <w:szCs w:val="24"/>
        </w:rPr>
        <w:t xml:space="preserve"> Formation </w:t>
      </w:r>
      <w:r>
        <w:rPr>
          <w:rFonts w:ascii="Arial" w:cs="Arial" w:hAnsi="Arial"/>
          <w:b/>
          <w:color w:val="000000"/>
          <w:sz w:val="24"/>
          <w:szCs w:val="24"/>
        </w:rPr>
        <w:t>Team building / Work Shop en</w:t>
      </w:r>
      <w:r>
        <w:rPr>
          <w:rFonts w:ascii="Arial" w:cs="Arial" w:hAnsi="Arial"/>
          <w:color w:val="000000"/>
          <w:sz w:val="24"/>
          <w:szCs w:val="24"/>
        </w:rPr>
        <w:t xml:space="preserve"> </w:t>
      </w:r>
      <w:r>
        <w:rPr>
          <w:rFonts w:ascii="Arial" w:cs="Arial" w:hAnsi="Arial"/>
          <w:b/>
          <w:color w:val="000000"/>
          <w:sz w:val="24"/>
          <w:szCs w:val="24"/>
        </w:rPr>
        <w:t>Managemen</w:t>
      </w:r>
      <w:r>
        <w:rPr>
          <w:rFonts w:ascii="Arial" w:cs="Arial" w:hAnsi="Arial"/>
          <w:b/>
          <w:color w:val="000000"/>
          <w:sz w:val="24"/>
          <w:szCs w:val="24"/>
        </w:rPr>
        <w:t>t Gestion Orientée – Résultat</w:t>
      </w:r>
      <w:r>
        <w:rPr>
          <w:rFonts w:ascii="Arial" w:cs="Arial" w:hAnsi="Arial"/>
          <w:color w:val="000000"/>
          <w:sz w:val="24"/>
          <w:szCs w:val="24"/>
        </w:rPr>
        <w:t xml:space="preserve"> et en </w:t>
      </w:r>
      <w:r>
        <w:rPr>
          <w:rFonts w:ascii="Arial" w:cs="Arial" w:hAnsi="Arial"/>
          <w:b/>
          <w:color w:val="000000"/>
          <w:sz w:val="24"/>
          <w:szCs w:val="24"/>
        </w:rPr>
        <w:t>Leadership</w:t>
      </w:r>
      <w:r>
        <w:rPr>
          <w:rFonts w:ascii="Arial" w:cs="Arial" w:hAnsi="Arial"/>
          <w:color w:val="000000"/>
          <w:sz w:val="24"/>
          <w:szCs w:val="24"/>
        </w:rPr>
        <w:t xml:space="preserve"> / </w:t>
      </w:r>
      <w:r>
        <w:rPr>
          <w:rFonts w:ascii="Arial" w:cs="Arial" w:hAnsi="Arial"/>
          <w:b/>
          <w:color w:val="000000"/>
          <w:sz w:val="24"/>
          <w:szCs w:val="24"/>
        </w:rPr>
        <w:t>HUMAN PROJECT</w:t>
      </w:r>
      <w:r>
        <w:rPr>
          <w:rFonts w:ascii="Arial" w:cs="Arial" w:hAnsi="Arial"/>
          <w:color w:val="000000"/>
          <w:sz w:val="24"/>
          <w:szCs w:val="24"/>
        </w:rPr>
        <w:t xml:space="preserve">- </w:t>
      </w:r>
      <w:r>
        <w:rPr>
          <w:rFonts w:ascii="Arial" w:cs="Arial" w:hAnsi="Arial"/>
          <w:b/>
          <w:color w:val="000000"/>
          <w:sz w:val="24"/>
          <w:szCs w:val="24"/>
        </w:rPr>
        <w:t>EDUCO MALI à Ségou</w:t>
      </w:r>
      <w:r>
        <w:rPr>
          <w:rFonts w:ascii="Arial" w:cs="Arial" w:hAnsi="Arial"/>
          <w:color w:val="000000"/>
          <w:sz w:val="24"/>
          <w:szCs w:val="24"/>
        </w:rPr>
        <w:t> </w:t>
      </w: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3"/>
        </w:numPr>
        <w:shd w:val="clear" w:color="auto" w:fill="ffffff"/>
        <w:tabs>
          <w:tab w:val="left" w:leader="none" w:pos="3045"/>
        </w:tabs>
        <w:spacing w:after="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Du </w:t>
      </w:r>
      <w:r>
        <w:rPr>
          <w:rFonts w:ascii="Arial" w:cs="Arial" w:hAnsi="Arial"/>
          <w:b/>
          <w:sz w:val="24"/>
          <w:szCs w:val="24"/>
        </w:rPr>
        <w:t>09 au 12 Octobre 2017 :</w:t>
      </w:r>
      <w:r>
        <w:rPr>
          <w:rFonts w:ascii="Arial" w:cs="Arial" w:hAnsi="Arial"/>
          <w:sz w:val="24"/>
          <w:szCs w:val="24"/>
        </w:rPr>
        <w:t> </w:t>
      </w:r>
      <w:r>
        <w:rPr>
          <w:rFonts w:ascii="Arial" w:cs="Arial" w:hAnsi="Arial"/>
          <w:color w:val="000000"/>
          <w:sz w:val="24"/>
          <w:szCs w:val="24"/>
        </w:rPr>
        <w:t xml:space="preserve">Formations sur le Système de Parrainage, Techniques d’Animation avec les Enfants et Adultes, à </w:t>
      </w:r>
      <w:r>
        <w:rPr>
          <w:rFonts w:ascii="Arial" w:cs="Arial" w:hAnsi="Arial"/>
          <w:b/>
          <w:color w:val="000000"/>
          <w:sz w:val="24"/>
          <w:szCs w:val="24"/>
        </w:rPr>
        <w:t>EDUCO-MALI</w:t>
      </w:r>
      <w:r>
        <w:rPr>
          <w:rFonts w:ascii="Arial" w:cs="Arial" w:hAnsi="Arial"/>
          <w:color w:val="000000"/>
          <w:sz w:val="24"/>
          <w:szCs w:val="24"/>
        </w:rPr>
        <w:t> / Ségou</w:t>
      </w: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3"/>
        </w:numPr>
        <w:tabs>
          <w:tab w:val="left" w:leader="none" w:pos="3045"/>
        </w:tabs>
        <w:rPr>
          <w:rFonts w:ascii="Arial" w:cs="Arial" w:hAnsi="Arial"/>
          <w:color w:val="000000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02 au 06 Octobre 2017 </w:t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color w:val="000000"/>
          <w:sz w:val="24"/>
          <w:szCs w:val="24"/>
        </w:rPr>
        <w:t xml:space="preserve"> Forma</w:t>
      </w:r>
      <w:r>
        <w:rPr>
          <w:rFonts w:ascii="Arial" w:cs="Arial" w:hAnsi="Arial"/>
          <w:color w:val="000000"/>
          <w:sz w:val="24"/>
          <w:szCs w:val="24"/>
        </w:rPr>
        <w:t>tions sur les Thématiques Approche Droits de  l’Enfant et Approche Besoin (</w:t>
      </w:r>
      <w:r>
        <w:rPr>
          <w:rFonts w:ascii="Arial" w:cs="Arial" w:hAnsi="Arial"/>
          <w:b/>
          <w:color w:val="000000"/>
          <w:sz w:val="24"/>
          <w:szCs w:val="24"/>
        </w:rPr>
        <w:t>CDE</w:t>
      </w:r>
      <w:r>
        <w:rPr>
          <w:rFonts w:ascii="Arial" w:cs="Arial" w:hAnsi="Arial"/>
          <w:color w:val="000000"/>
          <w:sz w:val="24"/>
          <w:szCs w:val="24"/>
        </w:rPr>
        <w:t xml:space="preserve"> et la </w:t>
      </w:r>
      <w:r>
        <w:rPr>
          <w:rFonts w:ascii="Arial" w:cs="Arial" w:hAnsi="Arial"/>
          <w:b/>
          <w:color w:val="000000"/>
          <w:sz w:val="24"/>
          <w:szCs w:val="24"/>
        </w:rPr>
        <w:t>CADBE</w:t>
      </w:r>
      <w:r>
        <w:rPr>
          <w:rFonts w:ascii="Arial" w:cs="Arial" w:hAnsi="Arial"/>
          <w:color w:val="000000"/>
          <w:sz w:val="24"/>
          <w:szCs w:val="24"/>
        </w:rPr>
        <w:t xml:space="preserve">), la </w:t>
      </w:r>
      <w:r>
        <w:rPr>
          <w:rFonts w:ascii="Arial" w:cs="Arial" w:hAnsi="Arial"/>
          <w:b/>
          <w:color w:val="000000"/>
          <w:sz w:val="24"/>
          <w:szCs w:val="24"/>
        </w:rPr>
        <w:t>Protection de l’enfant</w:t>
      </w:r>
      <w:r>
        <w:rPr>
          <w:rFonts w:ascii="Arial" w:cs="Arial" w:hAnsi="Arial"/>
          <w:color w:val="000000"/>
          <w:sz w:val="24"/>
          <w:szCs w:val="24"/>
        </w:rPr>
        <w:t xml:space="preserve"> à </w:t>
      </w:r>
      <w:r>
        <w:rPr>
          <w:rFonts w:ascii="Arial" w:cs="Arial" w:hAnsi="Arial"/>
          <w:b/>
          <w:color w:val="000000"/>
          <w:sz w:val="24"/>
          <w:szCs w:val="24"/>
        </w:rPr>
        <w:t>EDUCO-MALI</w:t>
      </w:r>
      <w:r>
        <w:rPr>
          <w:rFonts w:ascii="Arial" w:cs="Arial" w:hAnsi="Arial"/>
          <w:color w:val="000000"/>
          <w:sz w:val="24"/>
          <w:szCs w:val="24"/>
        </w:rPr>
        <w:t xml:space="preserve"> / Ségou</w:t>
      </w:r>
    </w:p>
    <w:p>
      <w:pPr>
        <w:pStyle w:val="style179"/>
        <w:numPr>
          <w:ilvl w:val="0"/>
          <w:numId w:val="3"/>
        </w:numPr>
        <w:shd w:val="clear" w:color="auto" w:fill="ffffff"/>
        <w:tabs>
          <w:tab w:val="left" w:leader="none" w:pos="3045"/>
        </w:tabs>
        <w:spacing w:after="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Du 12 au 24 Mai 2017 :</w:t>
      </w:r>
      <w:r>
        <w:rPr>
          <w:rFonts w:ascii="Arial" w:cs="Arial" w:hAnsi="Arial"/>
          <w:color w:val="000000"/>
          <w:sz w:val="24"/>
          <w:szCs w:val="24"/>
        </w:rPr>
        <w:t xml:space="preserve"> Formation en </w:t>
      </w:r>
      <w:r>
        <w:rPr>
          <w:rFonts w:ascii="Arial" w:cs="Arial" w:hAnsi="Arial"/>
          <w:b/>
          <w:color w:val="000000"/>
          <w:sz w:val="24"/>
          <w:szCs w:val="24"/>
        </w:rPr>
        <w:t>agriculture</w:t>
      </w:r>
      <w:r>
        <w:rPr>
          <w:rFonts w:ascii="Arial" w:cs="Arial" w:hAnsi="Arial"/>
          <w:color w:val="000000"/>
          <w:sz w:val="24"/>
          <w:szCs w:val="24"/>
        </w:rPr>
        <w:t xml:space="preserve"> (semi, désherbage, préparation de champs) culture de performance et </w:t>
      </w:r>
      <w:r>
        <w:rPr>
          <w:rFonts w:ascii="Arial" w:cs="Arial" w:hAnsi="Arial"/>
          <w:color w:val="000000"/>
          <w:sz w:val="24"/>
          <w:szCs w:val="24"/>
        </w:rPr>
        <w:t>feedback à l’entreprise N’gasènè SARL à Sikasso</w:t>
      </w:r>
    </w:p>
    <w:p>
      <w:pPr>
        <w:pStyle w:val="style179"/>
        <w:numPr>
          <w:ilvl w:val="0"/>
          <w:numId w:val="3"/>
        </w:numPr>
        <w:shd w:val="clear" w:color="auto" w:fill="ffffff"/>
        <w:tabs>
          <w:tab w:val="left" w:leader="none" w:pos="3045"/>
        </w:tabs>
        <w:spacing w:after="0"/>
        <w:rPr>
          <w:rFonts w:ascii="Arial" w:cs="Arial" w:hAnsi="Arial"/>
          <w:b/>
          <w:bCs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Du </w:t>
      </w:r>
      <w:r>
        <w:rPr>
          <w:rFonts w:ascii="Arial" w:cs="Arial" w:hAnsi="Arial"/>
          <w:b/>
          <w:sz w:val="24"/>
          <w:szCs w:val="24"/>
        </w:rPr>
        <w:t>11 au 22 Septembre 2017</w:t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hAnsi="Arial"/>
          <w:color w:val="000000"/>
          <w:sz w:val="24"/>
          <w:szCs w:val="24"/>
        </w:rPr>
        <w:t xml:space="preserve">Formation en </w:t>
      </w:r>
      <w:r>
        <w:rPr>
          <w:rFonts w:ascii="Arial" w:cs="Arial" w:hAnsi="Arial"/>
          <w:b/>
          <w:color w:val="000000"/>
          <w:sz w:val="24"/>
          <w:szCs w:val="24"/>
        </w:rPr>
        <w:t>suivi-évaluation</w:t>
      </w:r>
      <w:r>
        <w:rPr>
          <w:rFonts w:ascii="Arial" w:cs="Arial" w:hAnsi="Arial"/>
          <w:color w:val="000000"/>
          <w:sz w:val="24"/>
          <w:szCs w:val="24"/>
        </w:rPr>
        <w:t xml:space="preserve"> à l’entreprise N’gasènè SARL à Bougouni</w:t>
      </w:r>
      <w:r>
        <w:rPr>
          <w:rFonts w:ascii="Arial" w:cs="Arial" w:hAnsi="Arial"/>
          <w:sz w:val="24"/>
          <w:szCs w:val="24"/>
        </w:rPr>
        <w:t>.</w:t>
      </w:r>
    </w:p>
    <w:p>
      <w:pPr>
        <w:pStyle w:val="style0"/>
        <w:shd w:val="clear" w:color="auto" w:fill="f4b083"/>
        <w:spacing w:after="0"/>
        <w:jc w:val="center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LANGUES </w:t>
      </w:r>
    </w:p>
    <w:p>
      <w:pPr>
        <w:pStyle w:val="style157"/>
        <w:numPr>
          <w:ilvl w:val="0"/>
          <w:numId w:val="4"/>
        </w:numPr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Français : lu, écrit, très bien parlé</w:t>
      </w:r>
    </w:p>
    <w:p>
      <w:pPr>
        <w:pStyle w:val="style157"/>
        <w:numPr>
          <w:ilvl w:val="0"/>
          <w:numId w:val="4"/>
        </w:numPr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Dogon : très bien parlé</w:t>
      </w:r>
    </w:p>
    <w:p>
      <w:pPr>
        <w:pStyle w:val="style157"/>
        <w:numPr>
          <w:ilvl w:val="0"/>
          <w:numId w:val="4"/>
        </w:numPr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Soninké : parlé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Bambara : très bien pa</w:t>
      </w:r>
      <w:r>
        <w:rPr>
          <w:rFonts w:ascii="Arial" w:cs="Arial" w:hAnsi="Arial"/>
          <w:sz w:val="24"/>
          <w:szCs w:val="24"/>
        </w:rPr>
        <w:t xml:space="preserve">rlé  </w:t>
      </w:r>
    </w:p>
    <w:p>
      <w:pPr>
        <w:pStyle w:val="style179"/>
        <w:numPr>
          <w:ilvl w:val="0"/>
          <w:numId w:val="4"/>
        </w:numPr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Anglais : intermediaire</w:t>
      </w:r>
    </w:p>
    <w:p>
      <w:pPr>
        <w:pStyle w:val="style0"/>
        <w:shd w:val="clear" w:color="auto" w:fill="f4b083"/>
        <w:spacing w:after="0"/>
        <w:ind w:left="720"/>
        <w:jc w:val="center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    LOGICIELS MAITRISES                                 </w:t>
      </w:r>
    </w:p>
    <w:p>
      <w:pPr>
        <w:pStyle w:val="style179"/>
        <w:spacing w:after="0"/>
        <w:ind w:left="0"/>
        <w:rPr>
          <w:rFonts w:ascii="Arial" w:cs="Arial" w:eastAsia="Times New Roman" w:hAnsi="Arial"/>
          <w:sz w:val="24"/>
          <w:szCs w:val="24"/>
          <w:lang w:eastAsia="fr-FR"/>
        </w:rPr>
      </w:pPr>
    </w:p>
    <w:p>
      <w:pPr>
        <w:pStyle w:val="style179"/>
        <w:spacing w:after="0"/>
        <w:ind w:left="0"/>
        <w:rPr>
          <w:rFonts w:ascii="Arial" w:cs="Arial" w:hAnsi="Arial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  <w:lang w:eastAsia="fr-FR"/>
        </w:rPr>
        <w:t>Windows, MS Word, Excel, Internet Explorer, Outlook,</w:t>
      </w:r>
      <w:r>
        <w:rPr>
          <w:rFonts w:ascii="Arial" w:cs="Arial" w:eastAsia="Bell MT" w:hAnsi="Arial"/>
          <w:b/>
          <w:sz w:val="24"/>
          <w:szCs w:val="24"/>
        </w:rPr>
        <w:t xml:space="preserve"> </w:t>
      </w:r>
      <w:r>
        <w:rPr>
          <w:rFonts w:ascii="Arial" w:cs="Arial" w:eastAsia="Bell MT" w:hAnsi="Arial"/>
          <w:sz w:val="24"/>
          <w:szCs w:val="24"/>
        </w:rPr>
        <w:t>la maîtrise du système BVA</w:t>
      </w:r>
      <w:r>
        <w:rPr>
          <w:rFonts w:cs="Arial" w:eastAsia="Bell MT" w:hAnsi="Arial"/>
          <w:b/>
          <w:sz w:val="24"/>
          <w:szCs w:val="24"/>
        </w:rPr>
        <w:t>,</w:t>
      </w:r>
      <w:r>
        <w:rPr>
          <w:rFonts w:ascii="Arial" w:cs="Arial" w:eastAsia="Bell MT" w:hAnsi="Arial"/>
          <w:sz w:val="24"/>
          <w:szCs w:val="24"/>
        </w:rPr>
        <w:t xml:space="preserve"> Commcare, Auspinet., KOBO collecte; ODK collecte; GPS Fields Area Measure</w:t>
      </w:r>
    </w:p>
    <w:p>
      <w:pPr>
        <w:pStyle w:val="style0"/>
        <w:shd w:val="clear" w:color="auto" w:fill="f4b083"/>
        <w:spacing w:after="0" w:lineRule="auto" w:line="240"/>
        <w:jc w:val="center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LOISIRS </w:t>
      </w:r>
    </w:p>
    <w:p>
      <w:pPr>
        <w:pStyle w:val="style0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Voyages, lecture et la musique</w:t>
      </w:r>
    </w:p>
    <w:p>
      <w:pPr>
        <w:pStyle w:val="style0"/>
        <w:spacing w:after="0"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>Détenteur d'un permis de conduire moto : N</w:t>
      </w:r>
      <w:r>
        <w:rPr>
          <w:rFonts w:ascii="Arial" w:cs="Arial" w:hAnsi="Arial"/>
          <w:sz w:val="24"/>
          <w:szCs w:val="24"/>
        </w:rPr>
        <w:t>°</w:t>
      </w:r>
      <w:r>
        <w:rPr>
          <w:rFonts w:ascii="Arial" w:cs="Arial" w:hAnsi="Arial"/>
          <w:sz w:val="24"/>
          <w:szCs w:val="24"/>
          <w:lang w:val="en-US"/>
        </w:rPr>
        <w:t xml:space="preserve"> 673505</w:t>
      </w:r>
    </w:p>
    <w:p>
      <w:pPr>
        <w:pStyle w:val="style0"/>
        <w:shd w:val="clear" w:color="auto" w:fill="f4b083"/>
        <w:tabs>
          <w:tab w:val="left" w:leader="none" w:pos="2895"/>
          <w:tab w:val="center" w:leader="none" w:pos="5102"/>
        </w:tabs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PERSONNES DE REFERENCES</w:t>
      </w:r>
    </w:p>
    <w:tbl>
      <w:tblPr>
        <w:tblW w:w="11026" w:type="dxa"/>
        <w:tblInd w:w="-2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5400"/>
        <w:gridCol w:w="3106"/>
      </w:tblGrid>
      <w:tr>
        <w:trPr>
          <w:trHeight w:val="449" w:hRule="atLeas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>
            <w:pPr>
              <w:pStyle w:val="style0"/>
              <w:tabs>
                <w:tab w:val="left" w:leader="none" w:pos="3045"/>
              </w:tabs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eastAsia="Cambria" w:hAnsi="Arial"/>
                <w:b/>
                <w:i/>
                <w:sz w:val="24"/>
                <w:szCs w:val="24"/>
              </w:rPr>
              <w:t xml:space="preserve">    Prénoms et Noms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>
            <w:pPr>
              <w:pStyle w:val="style0"/>
              <w:tabs>
                <w:tab w:val="left" w:leader="none" w:pos="3045"/>
              </w:tabs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eastAsia="Cambria" w:hAnsi="Arial"/>
                <w:b/>
                <w:i/>
                <w:sz w:val="24"/>
                <w:szCs w:val="24"/>
              </w:rPr>
              <w:t xml:space="preserve">      Responsabilités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>
            <w:pPr>
              <w:pStyle w:val="style0"/>
              <w:tabs>
                <w:tab w:val="left" w:leader="none" w:pos="3045"/>
              </w:tabs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eastAsia="Cambria" w:hAnsi="Arial"/>
                <w:b/>
                <w:i/>
                <w:sz w:val="24"/>
                <w:szCs w:val="24"/>
              </w:rPr>
              <w:t xml:space="preserve">           Contacts</w:t>
            </w:r>
          </w:p>
        </w:tc>
      </w:tr>
      <w:tr>
        <w:tblPrEx/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045"/>
              </w:tabs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  <w:lang w:val="en-US"/>
              </w:rPr>
              <w:t>Karamoko TRAOR</w:t>
            </w:r>
            <w:r>
              <w:rPr>
                <w:rFonts w:ascii="Arial" w:cs="Arial" w:hAnsi="Arial"/>
                <w:b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045"/>
              </w:tabs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Coordinateur-Gouvernance ONG  IRC basé à Bamako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045"/>
              </w:tabs>
              <w:jc w:val="center"/>
              <w:rPr>
                <w:rFonts w:ascii="Arial" w:cs="Arial" w:eastAsia="Cambria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cs="Arial" w:eastAsia="Cambria" w:hAnsi="Arial"/>
                <w:b/>
                <w:sz w:val="24"/>
                <w:szCs w:val="24"/>
                <w:lang w:val="en-US"/>
              </w:rPr>
              <w:t>76-41-43-77</w:t>
            </w:r>
          </w:p>
          <w:p>
            <w:pPr>
              <w:pStyle w:val="style0"/>
              <w:tabs>
                <w:tab w:val="left" w:leader="none" w:pos="3045"/>
              </w:tabs>
              <w:jc w:val="center"/>
              <w:rPr>
                <w:rFonts w:ascii="Arial" w:cs="Arial" w:eastAsia="Cambria" w:hAnsi="Arial"/>
                <w:b/>
                <w:i/>
                <w:sz w:val="24"/>
                <w:szCs w:val="24"/>
              </w:rPr>
            </w:pPr>
            <w:r>
              <w:rPr>
                <w:rFonts w:ascii="Arial" w:cs="Arial" w:eastAsia="Cambria" w:hAnsi="Arial"/>
                <w:b/>
                <w:i/>
                <w:color w:val="4472c4"/>
                <w:sz w:val="24"/>
                <w:szCs w:val="24"/>
              </w:rPr>
              <w:t>asisdec@yahoo.fr</w:t>
            </w:r>
          </w:p>
        </w:tc>
      </w:tr>
      <w:tr>
        <w:tblPrEx/>
        <w:trPr>
          <w:trHeight w:val="1359" w:hRule="atLeast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045"/>
              </w:tabs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Bassidy DEMBELE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045"/>
              </w:tabs>
              <w:jc w:val="both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Chef de Projet Jeunesse et Promotion de la Paix ONG  Secours islamique France -MOPTI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045"/>
              </w:tabs>
              <w:spacing w:lineRule="auto" w:line="24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76-34-50-60/66-34-50-60</w:t>
            </w:r>
          </w:p>
          <w:p>
            <w:pPr>
              <w:pStyle w:val="style0"/>
              <w:tabs>
                <w:tab w:val="left" w:leader="none" w:pos="3045"/>
              </w:tabs>
              <w:rPr>
                <w:rFonts w:ascii="Arial" w:cs="Arial" w:hAnsi="Arial"/>
                <w:b/>
                <w:sz w:val="24"/>
                <w:szCs w:val="24"/>
              </w:rPr>
            </w:pPr>
            <w:r>
              <w:rPr/>
              <w:fldChar w:fldCharType="begin"/>
            </w:r>
            <w:r>
              <w:instrText xml:space="preserve"> HYPERLINK "mailto:bassidydembele@hotmail.com" </w:instrText>
            </w:r>
            <w:r>
              <w:rPr/>
              <w:fldChar w:fldCharType="separate"/>
            </w:r>
            <w:r>
              <w:rPr>
                <w:rStyle w:val="style85"/>
                <w:rFonts w:ascii="Arial" w:cs="Arial" w:hAnsi="Arial"/>
                <w:b/>
                <w:sz w:val="24"/>
                <w:szCs w:val="24"/>
              </w:rPr>
              <w:t>bassidydembele@hotmail.com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045"/>
              </w:tabs>
              <w:rPr>
                <w:rFonts w:ascii="Arial" w:cs="Arial" w:eastAsia="Cambria" w:hAnsi="Arial"/>
                <w:b/>
                <w:i/>
                <w:sz w:val="24"/>
                <w:szCs w:val="24"/>
              </w:rPr>
            </w:pPr>
            <w:r>
              <w:rPr>
                <w:rFonts w:ascii="Arial" w:cs="Arial" w:eastAsia="Cambria" w:hAnsi="Arial"/>
                <w:b/>
                <w:i/>
                <w:sz w:val="24"/>
                <w:szCs w:val="24"/>
              </w:rPr>
              <w:t>Mamadou TRAORE</w:t>
            </w:r>
          </w:p>
          <w:p>
            <w:pPr>
              <w:pStyle w:val="style0"/>
              <w:tabs>
                <w:tab w:val="left" w:leader="none" w:pos="3045"/>
              </w:tabs>
              <w:rPr>
                <w:rFonts w:ascii="Arial" w:cs="Arial" w:hAnsi="Arial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045"/>
              </w:tabs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eastAsia="Cambria" w:hAnsi="Arial"/>
                <w:b/>
                <w:i/>
                <w:sz w:val="24"/>
                <w:szCs w:val="24"/>
              </w:rPr>
              <w:t xml:space="preserve">Responsable </w:t>
            </w:r>
            <w:r>
              <w:rPr>
                <w:rFonts w:ascii="Arial" w:cs="Arial" w:eastAsia="Cambria" w:hAnsi="Arial"/>
                <w:b/>
                <w:i/>
                <w:sz w:val="24"/>
                <w:szCs w:val="24"/>
              </w:rPr>
              <w:t>National parrainages à L'ONG EDUCO-MALI de Ségou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3045"/>
              </w:tabs>
              <w:rPr>
                <w:rFonts w:ascii="Arial" w:cs="Arial" w:eastAsia="Cambria" w:hAnsi="Arial"/>
                <w:b/>
                <w:sz w:val="24"/>
                <w:szCs w:val="24"/>
              </w:rPr>
            </w:pPr>
            <w:r>
              <w:rPr>
                <w:rFonts w:ascii="Arial" w:cs="Arial" w:eastAsia="Cambria" w:hAnsi="Arial"/>
                <w:b/>
                <w:sz w:val="24"/>
                <w:szCs w:val="24"/>
              </w:rPr>
              <w:t>76-44-15-35/66-44-15-35</w:t>
            </w:r>
          </w:p>
          <w:p>
            <w:pPr>
              <w:pStyle w:val="style0"/>
              <w:tabs>
                <w:tab w:val="left" w:leader="none" w:pos="3045"/>
              </w:tabs>
              <w:rPr>
                <w:rFonts w:ascii="Arial" w:cs="Arial" w:eastAsia="Cambria" w:hAnsi="Arial"/>
                <w:b/>
                <w:sz w:val="24"/>
                <w:szCs w:val="24"/>
              </w:rPr>
            </w:pPr>
            <w:r>
              <w:rPr/>
              <w:fldChar w:fldCharType="begin"/>
            </w:r>
            <w:r>
              <w:instrText xml:space="preserve"> HYPERLINK "mailto:traoremadys@gmail.com" </w:instrText>
            </w:r>
            <w:r>
              <w:rPr/>
              <w:fldChar w:fldCharType="separate"/>
            </w:r>
            <w:r>
              <w:rPr>
                <w:rStyle w:val="style85"/>
                <w:rFonts w:ascii="Arial" w:cs="Arial" w:hAnsi="Arial"/>
                <w:b/>
                <w:sz w:val="24"/>
                <w:szCs w:val="24"/>
                <w:lang w:val="en-US"/>
              </w:rPr>
              <w:t>traoremadys@gmail.com</w:t>
            </w:r>
            <w:r>
              <w:rPr/>
              <w:fldChar w:fldCharType="end"/>
            </w:r>
          </w:p>
        </w:tc>
      </w:tr>
    </w:tbl>
    <w:p>
      <w:pPr>
        <w:pStyle w:val="style0"/>
        <w:spacing w:before="100" w:beforeAutospacing="true" w:after="100" w:afterAutospacing="true" w:lineRule="auto" w:line="240"/>
        <w:ind w:left="360"/>
        <w:jc w:val="center"/>
        <w:rPr>
          <w:rFonts w:ascii="Arial" w:cs="Arial" w:eastAsia="Times New Roman" w:hAnsi="Arial"/>
          <w:b/>
          <w:sz w:val="24"/>
          <w:szCs w:val="24"/>
          <w:lang w:eastAsia="fr-FR"/>
        </w:rPr>
      </w:pPr>
      <w:r>
        <w:rPr>
          <w:rFonts w:ascii="Arial" w:cs="Arial" w:eastAsia="Times New Roman" w:hAnsi="Arial"/>
          <w:b/>
          <w:sz w:val="24"/>
          <w:szCs w:val="24"/>
          <w:lang w:eastAsia="fr-FR"/>
        </w:rPr>
        <w:t xml:space="preserve">                                                                                                 </w:t>
      </w:r>
    </w:p>
    <w:p>
      <w:pPr>
        <w:pStyle w:val="style0"/>
        <w:spacing w:before="100" w:beforeAutospacing="true" w:after="100" w:afterAutospacing="true" w:lineRule="auto" w:line="240"/>
        <w:ind w:left="360"/>
        <w:jc w:val="center"/>
        <w:rPr>
          <w:rFonts w:ascii="Arial" w:cs="Arial" w:eastAsia="Times New Roman" w:hAnsi="Arial"/>
          <w:b/>
          <w:sz w:val="24"/>
          <w:szCs w:val="24"/>
          <w:lang w:eastAsia="fr-FR"/>
        </w:rPr>
      </w:pPr>
      <w:r>
        <w:rPr>
          <w:rFonts w:ascii="Arial" w:cs="Arial" w:eastAsia="Times New Roman" w:hAnsi="Arial"/>
          <w:b/>
          <w:sz w:val="24"/>
          <w:szCs w:val="24"/>
          <w:lang w:eastAsia="fr-FR"/>
        </w:rPr>
        <w:t xml:space="preserve">                                                                               </w:t>
      </w:r>
    </w:p>
    <w:p>
      <w:pPr>
        <w:pStyle w:val="style0"/>
        <w:spacing w:lineRule="auto" w:line="240"/>
        <w:jc w:val="center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                                                                                         </w:t>
      </w:r>
    </w:p>
    <w:sectPr>
      <w:pgSz w:w="11906" w:h="16838" w:orient="portrait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EICMHE+NeueDemos">
    <w:altName w:val="Neue Demos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omic Sans MS">
    <w:altName w:val="Comic Sans MS"/>
    <w:panose1 w:val="030f0702030000020204"/>
    <w:charset w:val="00"/>
    <w:family w:val="script"/>
    <w:pitch w:val="variable"/>
    <w:sig w:usb0="00000287" w:usb1="40000013" w:usb2="00000000" w:usb3="00000000" w:csb0="0000009F" w:csb1="00000000"/>
  </w:font>
  <w:font w:name="Bell MT">
    <w:altName w:val="Bell MT"/>
    <w:panose1 w:val="02020503060000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270B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6CE9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BDD6610E"/>
    <w:lvl w:ilvl="0" w:tplc="ABE2A0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F4EA176"/>
    <w:lvl w:ilvl="0" w:tplc="32A8C4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E990FD2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4176A628">
      <w:start w:val="1"/>
      <w:numFmt w:val="bullet"/>
      <w:lvlText w:val="·"/>
      <w:lvlJc w:val="left"/>
      <w:pPr>
        <w:ind w:left="360" w:hanging="360"/>
      </w:pPr>
      <w:rPr>
        <w:rFonts w:ascii="Times New Roman" w:cs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AC780860"/>
    <w:lvl w:ilvl="0" w:tplc="CCEC382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658644D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FC8E940C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E9089B22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887CA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2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4"/>
  </w:num>
  <w:num w:numId="20">
    <w:abstractNumId w:val="15"/>
  </w:num>
  <w:num w:numId="21">
    <w:abstractNumId w:val="18"/>
  </w:num>
  <w:num w:numId="22">
    <w:abstractNumId w:val="16"/>
  </w:num>
  <w:num w:numId="23">
    <w:abstractNumId w:val="2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fr-FR" w:bidi="ar-SA" w:eastAsia="fr-FR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eastAsia="en-US"/>
    </w:rPr>
  </w:style>
  <w:style w:type="paragraph" w:styleId="style2">
    <w:name w:val="heading 2"/>
    <w:basedOn w:val="style0"/>
    <w:next w:val="style2"/>
    <w:link w:val="style4105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style5">
    <w:name w:val="heading 5"/>
    <w:basedOn w:val="style0"/>
    <w:next w:val="style0"/>
    <w:link w:val="style4106"/>
    <w:qFormat/>
    <w:uiPriority w:val="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link w:val="style4097"/>
    <w:qFormat/>
    <w:uiPriority w:val="1"/>
    <w:pPr/>
    <w:rPr>
      <w:rFonts w:eastAsia="Times New Roman"/>
      <w:sz w:val="22"/>
      <w:szCs w:val="22"/>
    </w:rPr>
  </w:style>
  <w:style w:type="character" w:customStyle="1" w:styleId="style4097">
    <w:name w:val="Sans interligne Car"/>
    <w:next w:val="style4097"/>
    <w:link w:val="style157"/>
    <w:uiPriority w:val="1"/>
    <w:rPr>
      <w:rFonts w:eastAsia="Times New Roman"/>
      <w:sz w:val="22"/>
      <w:szCs w:val="22"/>
      <w:lang w:val="fr-FR" w:bidi="ar-SA" w:eastAsia="fr-FR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Texte de bulles Car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2">
    <w:name w:val="Title"/>
    <w:basedOn w:val="style0"/>
    <w:next w:val="style0"/>
    <w:link w:val="style4099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style4099">
    <w:name w:val="Titre Car"/>
    <w:next w:val="style4099"/>
    <w:link w:val="style62"/>
    <w:uiPriority w:val="10"/>
    <w:rPr>
      <w:rFonts w:ascii="Cambria" w:cs="Times New Roman" w:eastAsia="Times New Roman" w:hAnsi="Cambria"/>
      <w:color w:val="17365d"/>
      <w:spacing w:val="5"/>
      <w:kern w:val="28"/>
      <w:sz w:val="52"/>
      <w:szCs w:val="52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next w:val="style85"/>
    <w:uiPriority w:val="99"/>
    <w:rPr>
      <w:color w:val="0563c1"/>
      <w:u w:val="single"/>
    </w:rPr>
  </w:style>
  <w:style w:type="paragraph" w:customStyle="1" w:styleId="style4100">
    <w:name w:val="Default"/>
    <w:next w:val="style4100"/>
    <w:pPr>
      <w:autoSpaceDE w:val="false"/>
      <w:autoSpaceDN w:val="false"/>
      <w:adjustRightInd w:val="false"/>
    </w:pPr>
    <w:rPr>
      <w:rFonts w:ascii="EICMHE+NeueDemos" w:cs="EICMHE+NeueDemos" w:hAnsi="EICMHE+NeueDemos"/>
      <w:color w:val="000000"/>
      <w:sz w:val="24"/>
      <w:szCs w:val="24"/>
    </w:rPr>
  </w:style>
  <w:style w:type="paragraph" w:styleId="style80">
    <w:name w:val="Body Text 2"/>
    <w:basedOn w:val="style0"/>
    <w:next w:val="style80"/>
    <w:link w:val="style4101"/>
    <w:pPr>
      <w:spacing w:after="120" w:lineRule="auto" w:line="480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style4101">
    <w:name w:val="Corps de texte 2 Car"/>
    <w:next w:val="style4101"/>
    <w:link w:val="style80"/>
    <w:rPr>
      <w:rFonts w:ascii="Times New Roman" w:eastAsia="Times New Roman" w:hAnsi="Times New Roman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102">
    <w:name w:val="En-tête Car"/>
    <w:next w:val="style4102"/>
    <w:link w:val="style31"/>
    <w:uiPriority w:val="99"/>
    <w:rPr>
      <w:sz w:val="22"/>
      <w:szCs w:val="22"/>
      <w:lang w:eastAsia="en-US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103">
    <w:name w:val="Pied de page Car"/>
    <w:next w:val="style4103"/>
    <w:link w:val="style32"/>
    <w:uiPriority w:val="99"/>
    <w:rPr>
      <w:sz w:val="22"/>
      <w:szCs w:val="22"/>
      <w:lang w:eastAsia="en-US"/>
    </w:rPr>
  </w:style>
  <w:style w:type="paragraph" w:styleId="style82">
    <w:name w:val="Body Text Indent 2"/>
    <w:basedOn w:val="style0"/>
    <w:next w:val="style82"/>
    <w:link w:val="style4104"/>
    <w:uiPriority w:val="99"/>
    <w:pPr>
      <w:spacing w:after="120" w:lineRule="auto" w:line="480"/>
      <w:ind w:left="283"/>
    </w:pPr>
    <w:rPr/>
  </w:style>
  <w:style w:type="character" w:customStyle="1" w:styleId="style4104">
    <w:name w:val="Retrait corps de texte 2 Car"/>
    <w:next w:val="style4104"/>
    <w:link w:val="style82"/>
    <w:uiPriority w:val="99"/>
    <w:rPr>
      <w:sz w:val="22"/>
      <w:szCs w:val="22"/>
      <w:lang w:eastAsia="en-US"/>
    </w:rPr>
  </w:style>
  <w:style w:type="character" w:customStyle="1" w:styleId="style4105">
    <w:name w:val="Titre 2 Car"/>
    <w:next w:val="style4105"/>
    <w:link w:val="style2"/>
    <w:uiPriority w:val="9"/>
    <w:rPr>
      <w:rFonts w:ascii="Times New Roman" w:eastAsia="Times New Roman" w:hAnsi="Times New Roman"/>
      <w:b/>
      <w:bCs/>
      <w:sz w:val="36"/>
      <w:szCs w:val="36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style87">
    <w:name w:val="Strong"/>
    <w:next w:val="style87"/>
    <w:qFormat/>
    <w:uiPriority w:val="22"/>
    <w:rPr>
      <w:b/>
      <w:bCs/>
    </w:rPr>
  </w:style>
  <w:style w:type="character" w:styleId="style88">
    <w:name w:val="Emphasis"/>
    <w:next w:val="style88"/>
    <w:qFormat/>
    <w:uiPriority w:val="20"/>
    <w:rPr>
      <w:i/>
      <w:iCs/>
    </w:rPr>
  </w:style>
  <w:style w:type="character" w:customStyle="1" w:styleId="style4106">
    <w:name w:val="Titre 5 Car"/>
    <w:next w:val="style4106"/>
    <w:link w:val="style5"/>
    <w:uiPriority w:val="9"/>
    <w:rPr>
      <w:rFonts w:ascii="Calibri" w:cs="Times New Roman" w:eastAsia="Times New Roman" w:hAnsi="Calibri"/>
      <w:b/>
      <w:bCs/>
      <w:i/>
      <w:iCs/>
      <w:sz w:val="26"/>
      <w:szCs w:val="26"/>
      <w:lang w:eastAsia="en-US"/>
    </w:rPr>
  </w:style>
  <w:style w:type="table" w:styleId="style159">
    <w:name w:val="Light List"/>
    <w:basedOn w:val="style105"/>
    <w:next w:val="style159"/>
    <w:uiPriority w:val="61"/>
    <w:pPr/>
    <w:rPr>
      <w:rFonts w:cs="SimSun" w:eastAsia="SimSu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7DCC7-56DC-4AA9-8722-EE768168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1973</Words>
  <Pages>1</Pages>
  <Characters>11428</Characters>
  <Application>WPS Office</Application>
  <DocSecurity>0</DocSecurity>
  <Paragraphs>142</Paragraphs>
  <ScaleCrop>false</ScaleCrop>
  <Company>Microsoft</Company>
  <LinksUpToDate>false</LinksUpToDate>
  <CharactersWithSpaces>13681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2021-07-09T12:14:33Z</dcterms:created>
  <dc:creator>Fifi</dc:creator>
  <lastModifiedBy>SM-A015F</lastModifiedBy>
  <lastPrinted>2020-11-12T10:31:00Z</lastPrinted>
  <dcterms:modified xsi:type="dcterms:W3CDTF">2021-07-09T12:14:33Z</dcterms:modified>
  <revision>50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