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24550" w14:textId="77777777" w:rsidR="008F5A86" w:rsidRPr="007539E5" w:rsidRDefault="008F5A86" w:rsidP="00FB485F">
      <w:pPr>
        <w:rPr>
          <w:b/>
          <w:sz w:val="24"/>
          <w:szCs w:val="24"/>
          <w:u w:val="single"/>
        </w:rPr>
      </w:pPr>
    </w:p>
    <w:p w14:paraId="3F99EB46" w14:textId="77777777" w:rsidR="00EF5BCA" w:rsidRPr="007539E5" w:rsidRDefault="00B15890" w:rsidP="00FB485F">
      <w:pPr>
        <w:jc w:val="center"/>
        <w:rPr>
          <w:b/>
          <w:sz w:val="24"/>
          <w:szCs w:val="24"/>
          <w:u w:val="single"/>
        </w:rPr>
      </w:pPr>
      <w:r w:rsidRPr="007539E5">
        <w:rPr>
          <w:b/>
          <w:sz w:val="24"/>
          <w:szCs w:val="24"/>
          <w:u w:val="single"/>
        </w:rPr>
        <w:t>CURRICULUM VI</w:t>
      </w:r>
      <w:r w:rsidR="00E260D7" w:rsidRPr="007539E5">
        <w:rPr>
          <w:b/>
          <w:sz w:val="24"/>
          <w:szCs w:val="24"/>
          <w:u w:val="single"/>
        </w:rPr>
        <w:t>T</w:t>
      </w:r>
      <w:r w:rsidR="00EF5BCA" w:rsidRPr="007539E5">
        <w:rPr>
          <w:b/>
          <w:sz w:val="24"/>
          <w:szCs w:val="24"/>
          <w:u w:val="single"/>
        </w:rPr>
        <w:t>A</w:t>
      </w:r>
      <w:r w:rsidR="00E260D7" w:rsidRPr="007539E5">
        <w:rPr>
          <w:b/>
          <w:sz w:val="24"/>
          <w:szCs w:val="24"/>
          <w:u w:val="single"/>
        </w:rPr>
        <w:t>E</w:t>
      </w:r>
    </w:p>
    <w:p w14:paraId="0EE3B4C6" w14:textId="77777777" w:rsidR="00B41198" w:rsidRPr="007539E5" w:rsidRDefault="00B41198" w:rsidP="00FB485F">
      <w:pPr>
        <w:jc w:val="both"/>
        <w:rPr>
          <w:b/>
          <w:sz w:val="24"/>
          <w:szCs w:val="24"/>
          <w:u w:val="single"/>
        </w:rPr>
      </w:pPr>
    </w:p>
    <w:p w14:paraId="509AC953" w14:textId="77777777" w:rsidR="00B41198" w:rsidRPr="007539E5" w:rsidRDefault="00B41198" w:rsidP="00FB485F">
      <w:pPr>
        <w:jc w:val="both"/>
        <w:rPr>
          <w:b/>
          <w:sz w:val="24"/>
          <w:szCs w:val="24"/>
          <w:u w:val="single"/>
        </w:rPr>
      </w:pPr>
    </w:p>
    <w:p w14:paraId="5D2A543C" w14:textId="77777777" w:rsidR="00EC6580" w:rsidRPr="007539E5" w:rsidRDefault="00EC6580" w:rsidP="00FB485F">
      <w:pPr>
        <w:rPr>
          <w:b/>
          <w:sz w:val="24"/>
          <w:szCs w:val="24"/>
        </w:rPr>
      </w:pPr>
      <w:r w:rsidRPr="007539E5">
        <w:rPr>
          <w:b/>
          <w:sz w:val="24"/>
          <w:szCs w:val="24"/>
          <w:u w:val="single"/>
        </w:rPr>
        <w:t>Nom :</w:t>
      </w:r>
      <w:r w:rsidRPr="007539E5">
        <w:rPr>
          <w:b/>
          <w:sz w:val="24"/>
          <w:szCs w:val="24"/>
        </w:rPr>
        <w:t xml:space="preserve">                                                                       </w:t>
      </w:r>
      <w:r w:rsidR="001F1B98" w:rsidRPr="007539E5">
        <w:rPr>
          <w:b/>
          <w:sz w:val="24"/>
          <w:szCs w:val="24"/>
        </w:rPr>
        <w:t xml:space="preserve"> </w:t>
      </w:r>
      <w:r w:rsidRPr="007539E5">
        <w:rPr>
          <w:b/>
          <w:sz w:val="24"/>
          <w:szCs w:val="24"/>
        </w:rPr>
        <w:t xml:space="preserve"> DIARRA</w:t>
      </w:r>
    </w:p>
    <w:p w14:paraId="3BEE6EE5" w14:textId="77777777" w:rsidR="00EC6580" w:rsidRPr="007539E5" w:rsidRDefault="00EC6580" w:rsidP="00FB485F">
      <w:pPr>
        <w:rPr>
          <w:b/>
          <w:sz w:val="24"/>
          <w:szCs w:val="24"/>
        </w:rPr>
      </w:pPr>
    </w:p>
    <w:p w14:paraId="45210CA6" w14:textId="77777777" w:rsidR="00EC6580" w:rsidRPr="007539E5" w:rsidRDefault="00EC6580" w:rsidP="00FB485F">
      <w:pPr>
        <w:rPr>
          <w:b/>
          <w:sz w:val="24"/>
          <w:szCs w:val="24"/>
        </w:rPr>
      </w:pPr>
      <w:r w:rsidRPr="007539E5">
        <w:rPr>
          <w:b/>
          <w:sz w:val="24"/>
          <w:szCs w:val="24"/>
          <w:u w:val="single"/>
        </w:rPr>
        <w:t>PRENOM</w:t>
      </w:r>
      <w:r w:rsidRPr="007539E5">
        <w:rPr>
          <w:b/>
          <w:sz w:val="24"/>
          <w:szCs w:val="24"/>
        </w:rPr>
        <w:t xml:space="preserve"> :                                                              </w:t>
      </w:r>
      <w:r w:rsidR="001F1B98" w:rsidRPr="007539E5">
        <w:rPr>
          <w:b/>
          <w:sz w:val="24"/>
          <w:szCs w:val="24"/>
        </w:rPr>
        <w:t xml:space="preserve">   </w:t>
      </w:r>
      <w:r w:rsidRPr="007539E5">
        <w:rPr>
          <w:b/>
          <w:sz w:val="24"/>
          <w:szCs w:val="24"/>
        </w:rPr>
        <w:t>HADIDJATOU</w:t>
      </w:r>
    </w:p>
    <w:p w14:paraId="1FEF24C2" w14:textId="77777777" w:rsidR="00EC6580" w:rsidRPr="007539E5" w:rsidRDefault="00EC6580" w:rsidP="00FB485F">
      <w:pPr>
        <w:rPr>
          <w:b/>
          <w:sz w:val="24"/>
          <w:szCs w:val="24"/>
        </w:rPr>
      </w:pPr>
    </w:p>
    <w:p w14:paraId="3461E1E5" w14:textId="35764E11" w:rsidR="00EC6580" w:rsidRPr="007539E5" w:rsidRDefault="00EC6580" w:rsidP="00FB485F">
      <w:pPr>
        <w:rPr>
          <w:b/>
          <w:sz w:val="24"/>
          <w:szCs w:val="24"/>
        </w:rPr>
      </w:pPr>
      <w:r w:rsidRPr="007539E5">
        <w:rPr>
          <w:b/>
          <w:sz w:val="24"/>
          <w:szCs w:val="24"/>
          <w:u w:val="single"/>
        </w:rPr>
        <w:t xml:space="preserve">DATE ET LIEU DE </w:t>
      </w:r>
      <w:r w:rsidR="008B0683" w:rsidRPr="007539E5">
        <w:rPr>
          <w:b/>
          <w:sz w:val="24"/>
          <w:szCs w:val="24"/>
          <w:u w:val="single"/>
        </w:rPr>
        <w:t>NAISSANCE</w:t>
      </w:r>
      <w:r w:rsidR="008B0683" w:rsidRPr="007539E5">
        <w:rPr>
          <w:b/>
          <w:sz w:val="24"/>
          <w:szCs w:val="24"/>
        </w:rPr>
        <w:t xml:space="preserve"> :</w:t>
      </w:r>
      <w:r w:rsidRPr="007539E5">
        <w:rPr>
          <w:b/>
          <w:sz w:val="24"/>
          <w:szCs w:val="24"/>
        </w:rPr>
        <w:t xml:space="preserve">                      </w:t>
      </w:r>
      <w:r w:rsidR="001F1B98" w:rsidRPr="007539E5">
        <w:rPr>
          <w:b/>
          <w:sz w:val="24"/>
          <w:szCs w:val="24"/>
        </w:rPr>
        <w:t xml:space="preserve">         </w:t>
      </w:r>
      <w:r w:rsidRPr="007539E5">
        <w:rPr>
          <w:b/>
          <w:sz w:val="24"/>
          <w:szCs w:val="24"/>
        </w:rPr>
        <w:t xml:space="preserve">LE 21 JUIN </w:t>
      </w:r>
      <w:r w:rsidR="008B0683" w:rsidRPr="007539E5">
        <w:rPr>
          <w:b/>
          <w:sz w:val="24"/>
          <w:szCs w:val="24"/>
        </w:rPr>
        <w:t>1981 A</w:t>
      </w:r>
      <w:r w:rsidRPr="007539E5">
        <w:rPr>
          <w:b/>
          <w:sz w:val="24"/>
          <w:szCs w:val="24"/>
        </w:rPr>
        <w:t xml:space="preserve"> DIRE </w:t>
      </w:r>
    </w:p>
    <w:p w14:paraId="2A23E99B" w14:textId="77777777" w:rsidR="00EC6580" w:rsidRPr="007539E5" w:rsidRDefault="00EC6580" w:rsidP="00FB485F">
      <w:pPr>
        <w:rPr>
          <w:b/>
          <w:sz w:val="24"/>
          <w:szCs w:val="24"/>
        </w:rPr>
      </w:pPr>
    </w:p>
    <w:p w14:paraId="3EC5A9DD" w14:textId="77777777" w:rsidR="00EC6580" w:rsidRPr="007539E5" w:rsidRDefault="00EC6580" w:rsidP="00FB485F">
      <w:pPr>
        <w:rPr>
          <w:b/>
          <w:sz w:val="24"/>
          <w:szCs w:val="24"/>
        </w:rPr>
      </w:pPr>
      <w:r w:rsidRPr="007539E5">
        <w:rPr>
          <w:b/>
          <w:sz w:val="24"/>
          <w:szCs w:val="24"/>
          <w:u w:val="single"/>
        </w:rPr>
        <w:t>ADRESSE</w:t>
      </w:r>
      <w:r w:rsidRPr="007539E5">
        <w:rPr>
          <w:b/>
          <w:sz w:val="24"/>
          <w:szCs w:val="24"/>
        </w:rPr>
        <w:t xml:space="preserve"> :                            </w:t>
      </w:r>
      <w:r w:rsidR="001F1B98" w:rsidRPr="007539E5">
        <w:rPr>
          <w:b/>
          <w:sz w:val="24"/>
          <w:szCs w:val="24"/>
        </w:rPr>
        <w:t xml:space="preserve">                                      Ségou Angoulème</w:t>
      </w:r>
      <w:r w:rsidRPr="007539E5">
        <w:rPr>
          <w:b/>
          <w:sz w:val="24"/>
          <w:szCs w:val="24"/>
        </w:rPr>
        <w:t xml:space="preserve"> </w:t>
      </w:r>
    </w:p>
    <w:p w14:paraId="401252DC" w14:textId="77777777" w:rsidR="00EC6580" w:rsidRPr="007539E5" w:rsidRDefault="00EC6580" w:rsidP="00FB485F">
      <w:pPr>
        <w:rPr>
          <w:b/>
          <w:sz w:val="24"/>
          <w:szCs w:val="24"/>
        </w:rPr>
      </w:pPr>
      <w:r w:rsidRPr="007539E5">
        <w:rPr>
          <w:b/>
          <w:sz w:val="24"/>
          <w:szCs w:val="24"/>
        </w:rPr>
        <w:t xml:space="preserve">                                                </w:t>
      </w:r>
      <w:r w:rsidR="001F1B98" w:rsidRPr="007539E5">
        <w:rPr>
          <w:b/>
          <w:sz w:val="24"/>
          <w:szCs w:val="24"/>
        </w:rPr>
        <w:t xml:space="preserve">                                     </w:t>
      </w:r>
      <w:r w:rsidRPr="007539E5">
        <w:rPr>
          <w:b/>
          <w:sz w:val="24"/>
          <w:szCs w:val="24"/>
        </w:rPr>
        <w:t xml:space="preserve">TEL : 73 33 47 89 </w:t>
      </w:r>
      <w:r w:rsidR="008E110B" w:rsidRPr="007539E5">
        <w:rPr>
          <w:b/>
          <w:sz w:val="24"/>
          <w:szCs w:val="24"/>
        </w:rPr>
        <w:t xml:space="preserve">/63 51 22 80 </w:t>
      </w:r>
    </w:p>
    <w:p w14:paraId="1A019804" w14:textId="77777777" w:rsidR="00EC6580" w:rsidRPr="007539E5" w:rsidRDefault="00EC6580" w:rsidP="00FB485F">
      <w:pPr>
        <w:rPr>
          <w:b/>
          <w:sz w:val="24"/>
          <w:szCs w:val="24"/>
        </w:rPr>
      </w:pPr>
      <w:r w:rsidRPr="007539E5">
        <w:rPr>
          <w:b/>
          <w:sz w:val="24"/>
          <w:szCs w:val="24"/>
        </w:rPr>
        <w:tab/>
      </w:r>
      <w:r w:rsidRPr="007539E5">
        <w:rPr>
          <w:b/>
          <w:sz w:val="24"/>
          <w:szCs w:val="24"/>
        </w:rPr>
        <w:tab/>
      </w:r>
      <w:r w:rsidRPr="007539E5">
        <w:rPr>
          <w:b/>
          <w:sz w:val="24"/>
          <w:szCs w:val="24"/>
        </w:rPr>
        <w:tab/>
      </w:r>
      <w:r w:rsidRPr="007539E5">
        <w:rPr>
          <w:b/>
          <w:sz w:val="24"/>
          <w:szCs w:val="24"/>
        </w:rPr>
        <w:tab/>
      </w:r>
      <w:r w:rsidRPr="007539E5">
        <w:rPr>
          <w:b/>
          <w:sz w:val="24"/>
          <w:szCs w:val="24"/>
        </w:rPr>
        <w:tab/>
        <w:t xml:space="preserve">          </w:t>
      </w:r>
      <w:r w:rsidR="001F1B98" w:rsidRPr="007539E5">
        <w:rPr>
          <w:b/>
          <w:sz w:val="24"/>
          <w:szCs w:val="24"/>
        </w:rPr>
        <w:t xml:space="preserve">          </w:t>
      </w:r>
      <w:r w:rsidRPr="007539E5">
        <w:rPr>
          <w:b/>
          <w:sz w:val="24"/>
          <w:szCs w:val="24"/>
        </w:rPr>
        <w:t>Email </w:t>
      </w:r>
      <w:r w:rsidRPr="007539E5">
        <w:rPr>
          <w:sz w:val="24"/>
          <w:szCs w:val="24"/>
        </w:rPr>
        <w:t xml:space="preserve">: </w:t>
      </w:r>
      <w:hyperlink r:id="rId5" w:history="1">
        <w:r w:rsidRPr="007539E5">
          <w:rPr>
            <w:rStyle w:val="Lienhypertexte"/>
            <w:sz w:val="24"/>
            <w:szCs w:val="24"/>
          </w:rPr>
          <w:t>hadidiatoudiarra@yahoo.fr</w:t>
        </w:r>
      </w:hyperlink>
    </w:p>
    <w:p w14:paraId="4A319FFA" w14:textId="77777777" w:rsidR="00EF5BCA" w:rsidRPr="007539E5" w:rsidRDefault="00EF5BCA" w:rsidP="00FB485F">
      <w:pPr>
        <w:rPr>
          <w:b/>
          <w:sz w:val="24"/>
          <w:szCs w:val="24"/>
          <w:u w:val="single"/>
        </w:rPr>
      </w:pPr>
    </w:p>
    <w:p w14:paraId="6CD32172" w14:textId="77777777" w:rsidR="00EC6580" w:rsidRPr="007539E5" w:rsidRDefault="00EC6580" w:rsidP="00FB485F">
      <w:pPr>
        <w:rPr>
          <w:b/>
          <w:sz w:val="24"/>
          <w:szCs w:val="24"/>
        </w:rPr>
      </w:pPr>
      <w:r w:rsidRPr="007539E5">
        <w:rPr>
          <w:b/>
          <w:sz w:val="24"/>
          <w:szCs w:val="24"/>
          <w:u w:val="single"/>
        </w:rPr>
        <w:t>Nationalit</w:t>
      </w:r>
      <w:r w:rsidR="002C3E53" w:rsidRPr="007539E5">
        <w:rPr>
          <w:b/>
          <w:sz w:val="24"/>
          <w:szCs w:val="24"/>
          <w:u w:val="single"/>
        </w:rPr>
        <w:t>é</w:t>
      </w:r>
      <w:r w:rsidRPr="007539E5">
        <w:rPr>
          <w:sz w:val="24"/>
          <w:szCs w:val="24"/>
        </w:rPr>
        <w:t xml:space="preserve">                       </w:t>
      </w:r>
      <w:r w:rsidR="008E110B" w:rsidRPr="007539E5">
        <w:rPr>
          <w:sz w:val="24"/>
          <w:szCs w:val="24"/>
        </w:rPr>
        <w:t xml:space="preserve">                              </w:t>
      </w:r>
      <w:r w:rsidRPr="007539E5">
        <w:rPr>
          <w:sz w:val="24"/>
          <w:szCs w:val="24"/>
        </w:rPr>
        <w:t xml:space="preserve">   </w:t>
      </w:r>
      <w:r w:rsidR="001F1B98" w:rsidRPr="007539E5">
        <w:rPr>
          <w:sz w:val="24"/>
          <w:szCs w:val="24"/>
        </w:rPr>
        <w:t xml:space="preserve">           </w:t>
      </w:r>
      <w:r w:rsidRPr="007539E5">
        <w:rPr>
          <w:b/>
          <w:sz w:val="24"/>
          <w:szCs w:val="24"/>
        </w:rPr>
        <w:t>Malienne</w:t>
      </w:r>
    </w:p>
    <w:p w14:paraId="7AB6F444" w14:textId="77777777" w:rsidR="00EC6580" w:rsidRPr="007539E5" w:rsidRDefault="00EC6580" w:rsidP="00FB485F">
      <w:pPr>
        <w:rPr>
          <w:sz w:val="24"/>
          <w:szCs w:val="24"/>
        </w:rPr>
      </w:pPr>
    </w:p>
    <w:p w14:paraId="57C5DD99" w14:textId="77777777" w:rsidR="00EC6580" w:rsidRPr="007539E5" w:rsidRDefault="00EC6580" w:rsidP="00FB485F">
      <w:pPr>
        <w:rPr>
          <w:b/>
          <w:sz w:val="24"/>
          <w:szCs w:val="24"/>
        </w:rPr>
      </w:pPr>
      <w:r w:rsidRPr="007539E5">
        <w:rPr>
          <w:b/>
          <w:sz w:val="24"/>
          <w:szCs w:val="24"/>
          <w:u w:val="single"/>
        </w:rPr>
        <w:t>Situation Matrimoniale</w:t>
      </w:r>
      <w:r w:rsidRPr="007539E5">
        <w:rPr>
          <w:sz w:val="24"/>
          <w:szCs w:val="24"/>
        </w:rPr>
        <w:t xml:space="preserve"> :                                   </w:t>
      </w:r>
      <w:r w:rsidR="001F1B98" w:rsidRPr="007539E5">
        <w:rPr>
          <w:sz w:val="24"/>
          <w:szCs w:val="24"/>
        </w:rPr>
        <w:t xml:space="preserve">  </w:t>
      </w:r>
      <w:r w:rsidRPr="007539E5">
        <w:rPr>
          <w:sz w:val="24"/>
          <w:szCs w:val="24"/>
        </w:rPr>
        <w:t xml:space="preserve">   </w:t>
      </w:r>
      <w:r w:rsidR="007539E5" w:rsidRPr="007539E5">
        <w:rPr>
          <w:b/>
          <w:sz w:val="24"/>
          <w:szCs w:val="24"/>
        </w:rPr>
        <w:t>Mariée</w:t>
      </w:r>
      <w:r w:rsidR="008013B2">
        <w:rPr>
          <w:b/>
          <w:sz w:val="24"/>
          <w:szCs w:val="24"/>
        </w:rPr>
        <w:t xml:space="preserve"> / 2 </w:t>
      </w:r>
      <w:r w:rsidR="00D756F0">
        <w:rPr>
          <w:b/>
          <w:sz w:val="24"/>
          <w:szCs w:val="24"/>
        </w:rPr>
        <w:t>Enfant</w:t>
      </w:r>
      <w:r w:rsidR="008013B2">
        <w:rPr>
          <w:b/>
          <w:sz w:val="24"/>
          <w:szCs w:val="24"/>
        </w:rPr>
        <w:t>s</w:t>
      </w:r>
    </w:p>
    <w:p w14:paraId="5CD30B06" w14:textId="77777777" w:rsidR="00EC6580" w:rsidRPr="007539E5" w:rsidRDefault="00EC6580" w:rsidP="00FB485F">
      <w:pPr>
        <w:pStyle w:val="Titre2"/>
        <w:pBdr>
          <w:bottom w:val="single" w:sz="4" w:space="1" w:color="auto"/>
        </w:pBdr>
        <w:rPr>
          <w:i w:val="0"/>
        </w:rPr>
      </w:pPr>
    </w:p>
    <w:p w14:paraId="275ADA38" w14:textId="77777777" w:rsidR="00EC6580" w:rsidRPr="007539E5" w:rsidRDefault="00EC6580" w:rsidP="00FB485F">
      <w:pPr>
        <w:pStyle w:val="Titre2"/>
        <w:pBdr>
          <w:bottom w:val="single" w:sz="4" w:space="1" w:color="auto"/>
        </w:pBdr>
        <w:jc w:val="center"/>
        <w:rPr>
          <w:i w:val="0"/>
        </w:rPr>
      </w:pPr>
      <w:r w:rsidRPr="007539E5">
        <w:rPr>
          <w:i w:val="0"/>
        </w:rPr>
        <w:t>FORMATION</w:t>
      </w:r>
    </w:p>
    <w:p w14:paraId="6372658B" w14:textId="77777777" w:rsidR="00EC6580" w:rsidRPr="007539E5" w:rsidRDefault="00EC6580" w:rsidP="00FB485F">
      <w:pPr>
        <w:rPr>
          <w:sz w:val="24"/>
          <w:szCs w:val="24"/>
        </w:rPr>
      </w:pPr>
    </w:p>
    <w:p w14:paraId="36AE5F1C" w14:textId="77777777" w:rsidR="00EC6580" w:rsidRPr="007539E5" w:rsidRDefault="00EC6580" w:rsidP="00FB485F">
      <w:pPr>
        <w:jc w:val="both"/>
        <w:rPr>
          <w:b/>
          <w:sz w:val="24"/>
          <w:szCs w:val="24"/>
          <w:u w:val="single"/>
        </w:rPr>
      </w:pPr>
      <w:r w:rsidRPr="007539E5">
        <w:rPr>
          <w:b/>
          <w:sz w:val="24"/>
          <w:szCs w:val="24"/>
          <w:u w:val="single"/>
        </w:rPr>
        <w:t>Etudes Universitaires</w:t>
      </w:r>
    </w:p>
    <w:p w14:paraId="5A83984D" w14:textId="77777777" w:rsidR="00EC6580" w:rsidRPr="007539E5" w:rsidRDefault="00EC6580" w:rsidP="00FB485F">
      <w:pPr>
        <w:jc w:val="both"/>
        <w:rPr>
          <w:sz w:val="24"/>
          <w:szCs w:val="24"/>
        </w:rPr>
      </w:pPr>
    </w:p>
    <w:p w14:paraId="0576A7BB" w14:textId="77777777" w:rsidR="00EC6580" w:rsidRPr="007539E5" w:rsidRDefault="00EC6580" w:rsidP="00FB485F">
      <w:pPr>
        <w:pStyle w:val="Paragraphedeliste"/>
        <w:numPr>
          <w:ilvl w:val="0"/>
          <w:numId w:val="11"/>
        </w:numPr>
        <w:jc w:val="both"/>
        <w:rPr>
          <w:sz w:val="24"/>
          <w:szCs w:val="24"/>
        </w:rPr>
      </w:pPr>
      <w:r w:rsidRPr="007539E5">
        <w:rPr>
          <w:sz w:val="24"/>
          <w:szCs w:val="24"/>
        </w:rPr>
        <w:t>1999-2003 : Faculté des Sciences Juridiques et Economiques (FSJE) à Bamako</w:t>
      </w:r>
    </w:p>
    <w:p w14:paraId="340D57AC" w14:textId="77777777" w:rsidR="00EC6580" w:rsidRPr="007539E5" w:rsidRDefault="00EC6580" w:rsidP="00FB485F">
      <w:pPr>
        <w:jc w:val="both"/>
        <w:rPr>
          <w:sz w:val="24"/>
          <w:szCs w:val="24"/>
        </w:rPr>
      </w:pPr>
      <w:r w:rsidRPr="007539E5">
        <w:rPr>
          <w:sz w:val="24"/>
          <w:szCs w:val="24"/>
        </w:rPr>
        <w:t>Attestation de Maîtrise : Droit privé (Carrière Judiciaire)</w:t>
      </w:r>
    </w:p>
    <w:p w14:paraId="7EE937CC" w14:textId="77777777" w:rsidR="00EC6580" w:rsidRPr="007539E5" w:rsidRDefault="00EC6580" w:rsidP="00FB485F">
      <w:pPr>
        <w:jc w:val="both"/>
        <w:rPr>
          <w:b/>
          <w:sz w:val="24"/>
          <w:szCs w:val="24"/>
          <w:u w:val="single"/>
        </w:rPr>
      </w:pPr>
    </w:p>
    <w:p w14:paraId="540E96E7" w14:textId="77777777" w:rsidR="00EC6580" w:rsidRPr="007539E5" w:rsidRDefault="00EC6580" w:rsidP="00FB485F">
      <w:pPr>
        <w:jc w:val="both"/>
        <w:rPr>
          <w:b/>
          <w:sz w:val="24"/>
          <w:szCs w:val="24"/>
          <w:u w:val="single"/>
        </w:rPr>
      </w:pPr>
      <w:r w:rsidRPr="007539E5">
        <w:rPr>
          <w:b/>
          <w:sz w:val="24"/>
          <w:szCs w:val="24"/>
          <w:u w:val="single"/>
        </w:rPr>
        <w:t>Etudes Secondaires </w:t>
      </w:r>
    </w:p>
    <w:p w14:paraId="4EBFF741" w14:textId="77777777" w:rsidR="00EC6580" w:rsidRPr="007539E5" w:rsidRDefault="00EC6580" w:rsidP="00FB485F">
      <w:pPr>
        <w:jc w:val="both"/>
        <w:rPr>
          <w:b/>
          <w:sz w:val="24"/>
          <w:szCs w:val="24"/>
        </w:rPr>
      </w:pPr>
    </w:p>
    <w:p w14:paraId="357D6290" w14:textId="6D2E0B88" w:rsidR="00EC6580" w:rsidRPr="007539E5" w:rsidRDefault="00EC6580" w:rsidP="00FB485F">
      <w:pPr>
        <w:pStyle w:val="Paragraphedeliste"/>
        <w:numPr>
          <w:ilvl w:val="0"/>
          <w:numId w:val="11"/>
        </w:numPr>
        <w:jc w:val="both"/>
        <w:rPr>
          <w:sz w:val="24"/>
          <w:szCs w:val="24"/>
          <w:lang w:val="pt-BR"/>
        </w:rPr>
      </w:pPr>
      <w:r w:rsidRPr="007539E5">
        <w:rPr>
          <w:sz w:val="24"/>
          <w:szCs w:val="24"/>
        </w:rPr>
        <w:t>1996-1999</w:t>
      </w:r>
      <w:r w:rsidR="008B0683">
        <w:rPr>
          <w:sz w:val="24"/>
          <w:szCs w:val="24"/>
        </w:rPr>
        <w:t xml:space="preserve"> </w:t>
      </w:r>
      <w:r w:rsidRPr="007539E5">
        <w:rPr>
          <w:sz w:val="24"/>
          <w:szCs w:val="24"/>
        </w:rPr>
        <w:t xml:space="preserve">: </w:t>
      </w:r>
      <w:r w:rsidRPr="007539E5">
        <w:rPr>
          <w:sz w:val="24"/>
          <w:szCs w:val="24"/>
          <w:lang w:val="pt-BR"/>
        </w:rPr>
        <w:t>Lycée Mahamane Alassane Haidara de Tombouctou</w:t>
      </w:r>
    </w:p>
    <w:p w14:paraId="263B0202" w14:textId="77777777" w:rsidR="00EC6580" w:rsidRPr="007539E5" w:rsidRDefault="00EC6580" w:rsidP="00FB485F">
      <w:pPr>
        <w:jc w:val="both"/>
        <w:rPr>
          <w:sz w:val="24"/>
          <w:szCs w:val="24"/>
          <w:lang w:val="pt-BR"/>
        </w:rPr>
      </w:pPr>
      <w:r w:rsidRPr="007539E5">
        <w:rPr>
          <w:sz w:val="24"/>
          <w:szCs w:val="24"/>
          <w:lang w:val="pt-BR"/>
        </w:rPr>
        <w:t>Baccalauréat  Malien (LLT)</w:t>
      </w:r>
    </w:p>
    <w:p w14:paraId="40C8DC72" w14:textId="77777777" w:rsidR="00EC6580" w:rsidRPr="007539E5" w:rsidRDefault="00EC6580" w:rsidP="00FB485F">
      <w:pPr>
        <w:jc w:val="both"/>
        <w:rPr>
          <w:b/>
          <w:sz w:val="24"/>
          <w:szCs w:val="24"/>
        </w:rPr>
      </w:pPr>
    </w:p>
    <w:p w14:paraId="74BDD375" w14:textId="77777777" w:rsidR="002556D7" w:rsidRPr="007539E5" w:rsidRDefault="00EC6580" w:rsidP="00FB485F">
      <w:pPr>
        <w:rPr>
          <w:b/>
          <w:sz w:val="24"/>
          <w:szCs w:val="24"/>
          <w:u w:val="single"/>
        </w:rPr>
      </w:pPr>
      <w:r w:rsidRPr="007539E5">
        <w:rPr>
          <w:b/>
          <w:sz w:val="24"/>
          <w:szCs w:val="24"/>
          <w:u w:val="single"/>
        </w:rPr>
        <w:t>Ateliers et Séminaires importants :</w:t>
      </w:r>
    </w:p>
    <w:p w14:paraId="31662BBC" w14:textId="77777777" w:rsidR="00FD48F7" w:rsidRPr="007539E5" w:rsidRDefault="00FD48F7" w:rsidP="00FB485F">
      <w:pPr>
        <w:pStyle w:val="Paragraphedeliste"/>
        <w:ind w:left="2880"/>
        <w:jc w:val="both"/>
        <w:rPr>
          <w:b/>
          <w:sz w:val="24"/>
          <w:szCs w:val="24"/>
          <w:u w:val="single"/>
        </w:rPr>
      </w:pPr>
    </w:p>
    <w:p w14:paraId="37A8AB6E" w14:textId="77777777" w:rsidR="00E25169" w:rsidRDefault="00E25169" w:rsidP="00FB485F">
      <w:pPr>
        <w:pStyle w:val="Paragraphedeliste"/>
        <w:numPr>
          <w:ilvl w:val="0"/>
          <w:numId w:val="12"/>
        </w:numPr>
        <w:jc w:val="both"/>
        <w:rPr>
          <w:sz w:val="24"/>
          <w:szCs w:val="24"/>
        </w:rPr>
      </w:pPr>
      <w:r>
        <w:rPr>
          <w:sz w:val="24"/>
          <w:szCs w:val="24"/>
        </w:rPr>
        <w:t>2020 : Participation à un atelier de formation sur la Gestion Axée sur le Résultat de Développement</w:t>
      </w:r>
    </w:p>
    <w:p w14:paraId="5CC57686" w14:textId="77777777" w:rsidR="00D773AF" w:rsidRPr="007539E5" w:rsidRDefault="00D773AF" w:rsidP="00FB485F">
      <w:pPr>
        <w:pStyle w:val="Paragraphedeliste"/>
        <w:numPr>
          <w:ilvl w:val="0"/>
          <w:numId w:val="12"/>
        </w:numPr>
        <w:jc w:val="both"/>
        <w:rPr>
          <w:sz w:val="24"/>
          <w:szCs w:val="24"/>
        </w:rPr>
      </w:pPr>
      <w:r w:rsidRPr="007539E5">
        <w:rPr>
          <w:sz w:val="24"/>
          <w:szCs w:val="24"/>
        </w:rPr>
        <w:t>Mars 2017 : Participation à l’atelier de formation des formateurs sur « La prise en charge clinique et psychologique des violences basées sur le genre » organisé par l’UNFPA à Ségou</w:t>
      </w:r>
    </w:p>
    <w:p w14:paraId="1E60CB2C" w14:textId="7C9B0FC8" w:rsidR="002C3E53" w:rsidRPr="007539E5" w:rsidRDefault="002C3E53" w:rsidP="00FB485F">
      <w:pPr>
        <w:pStyle w:val="Paragraphedeliste"/>
        <w:numPr>
          <w:ilvl w:val="0"/>
          <w:numId w:val="12"/>
        </w:numPr>
        <w:jc w:val="both"/>
        <w:rPr>
          <w:sz w:val="24"/>
          <w:szCs w:val="24"/>
        </w:rPr>
      </w:pPr>
      <w:r w:rsidRPr="007539E5">
        <w:rPr>
          <w:sz w:val="24"/>
          <w:szCs w:val="24"/>
        </w:rPr>
        <w:t>Aout 2015 : Participation à l’atelier de formation de base sur « </w:t>
      </w:r>
      <w:r w:rsidRPr="007539E5">
        <w:rPr>
          <w:b/>
          <w:sz w:val="24"/>
          <w:szCs w:val="24"/>
        </w:rPr>
        <w:t>Le sport pour le développement</w:t>
      </w:r>
      <w:r w:rsidR="008B0683" w:rsidRPr="007539E5">
        <w:rPr>
          <w:sz w:val="24"/>
          <w:szCs w:val="24"/>
        </w:rPr>
        <w:t xml:space="preserve"> » organisé</w:t>
      </w:r>
      <w:r w:rsidRPr="007539E5">
        <w:rPr>
          <w:sz w:val="24"/>
          <w:szCs w:val="24"/>
        </w:rPr>
        <w:t xml:space="preserve"> par International Sport Alliance ‘ISA) à Ségou</w:t>
      </w:r>
    </w:p>
    <w:p w14:paraId="025F1E52" w14:textId="77777777" w:rsidR="001F1B98" w:rsidRPr="007539E5" w:rsidRDefault="001F1B98" w:rsidP="00FB485F">
      <w:pPr>
        <w:pStyle w:val="Paragraphedeliste"/>
        <w:numPr>
          <w:ilvl w:val="0"/>
          <w:numId w:val="12"/>
        </w:numPr>
        <w:jc w:val="both"/>
        <w:rPr>
          <w:b/>
          <w:sz w:val="24"/>
          <w:szCs w:val="24"/>
        </w:rPr>
      </w:pPr>
      <w:r w:rsidRPr="007539E5">
        <w:rPr>
          <w:sz w:val="24"/>
          <w:szCs w:val="24"/>
        </w:rPr>
        <w:t xml:space="preserve">Juillet 2015 : Participation à l’atelier de formation sur </w:t>
      </w:r>
      <w:r w:rsidRPr="007539E5">
        <w:rPr>
          <w:b/>
          <w:sz w:val="24"/>
          <w:szCs w:val="24"/>
        </w:rPr>
        <w:t>le Management des projets et Communication</w:t>
      </w:r>
    </w:p>
    <w:p w14:paraId="161AE045" w14:textId="77777777" w:rsidR="00482DBF" w:rsidRPr="007539E5" w:rsidRDefault="00482DBF" w:rsidP="00FB485F">
      <w:pPr>
        <w:pStyle w:val="Paragraphedeliste"/>
        <w:numPr>
          <w:ilvl w:val="0"/>
          <w:numId w:val="12"/>
        </w:numPr>
        <w:jc w:val="both"/>
        <w:rPr>
          <w:b/>
          <w:sz w:val="24"/>
          <w:szCs w:val="24"/>
        </w:rPr>
      </w:pPr>
      <w:r w:rsidRPr="007539E5">
        <w:rPr>
          <w:sz w:val="24"/>
          <w:szCs w:val="24"/>
        </w:rPr>
        <w:t xml:space="preserve">Mai 2015 : Participation à </w:t>
      </w:r>
      <w:r w:rsidRPr="007539E5">
        <w:rPr>
          <w:b/>
          <w:sz w:val="24"/>
          <w:szCs w:val="24"/>
        </w:rPr>
        <w:t xml:space="preserve">l’atelier nationale d’échange et de réflexion des acteurs sur le mariage précoce </w:t>
      </w:r>
      <w:r w:rsidR="002C3E53" w:rsidRPr="007539E5">
        <w:rPr>
          <w:sz w:val="24"/>
          <w:szCs w:val="24"/>
        </w:rPr>
        <w:t>organisé par ENDA Mali à Bamako</w:t>
      </w:r>
    </w:p>
    <w:p w14:paraId="201A7E8D" w14:textId="77777777" w:rsidR="00BE0980" w:rsidRPr="007539E5" w:rsidRDefault="00BE0980" w:rsidP="00FB485F">
      <w:pPr>
        <w:pStyle w:val="Paragraphedeliste"/>
        <w:numPr>
          <w:ilvl w:val="0"/>
          <w:numId w:val="12"/>
        </w:numPr>
        <w:jc w:val="both"/>
        <w:rPr>
          <w:sz w:val="24"/>
          <w:szCs w:val="24"/>
        </w:rPr>
      </w:pPr>
      <w:r w:rsidRPr="007539E5">
        <w:rPr>
          <w:sz w:val="24"/>
          <w:szCs w:val="24"/>
        </w:rPr>
        <w:t xml:space="preserve">Novembre 2012 : Participation à l’atelier sur </w:t>
      </w:r>
      <w:r w:rsidRPr="007539E5">
        <w:rPr>
          <w:b/>
          <w:sz w:val="24"/>
          <w:szCs w:val="24"/>
        </w:rPr>
        <w:t>l</w:t>
      </w:r>
      <w:r w:rsidR="00FD48F7" w:rsidRPr="007539E5">
        <w:rPr>
          <w:b/>
          <w:sz w:val="24"/>
          <w:szCs w:val="24"/>
        </w:rPr>
        <w:t>es</w:t>
      </w:r>
      <w:r w:rsidRPr="007539E5">
        <w:rPr>
          <w:b/>
          <w:sz w:val="24"/>
          <w:szCs w:val="24"/>
        </w:rPr>
        <w:t xml:space="preserve"> </w:t>
      </w:r>
      <w:r w:rsidR="00FD48F7" w:rsidRPr="007539E5">
        <w:rPr>
          <w:b/>
          <w:sz w:val="24"/>
          <w:szCs w:val="24"/>
        </w:rPr>
        <w:t>Violences Basées sur le Genre</w:t>
      </w:r>
    </w:p>
    <w:p w14:paraId="3375BCA4" w14:textId="77777777" w:rsidR="00FD48F7" w:rsidRPr="007539E5" w:rsidRDefault="00FD48F7" w:rsidP="00FB485F">
      <w:pPr>
        <w:pStyle w:val="Paragraphedeliste"/>
        <w:numPr>
          <w:ilvl w:val="0"/>
          <w:numId w:val="12"/>
        </w:numPr>
        <w:jc w:val="both"/>
        <w:rPr>
          <w:b/>
          <w:sz w:val="24"/>
          <w:szCs w:val="24"/>
        </w:rPr>
      </w:pPr>
      <w:r w:rsidRPr="007539E5">
        <w:rPr>
          <w:sz w:val="24"/>
          <w:szCs w:val="24"/>
        </w:rPr>
        <w:t xml:space="preserve">Novembre 2012 : Participation à l’atelier sur </w:t>
      </w:r>
      <w:r w:rsidRPr="007539E5">
        <w:rPr>
          <w:b/>
          <w:sz w:val="24"/>
          <w:szCs w:val="24"/>
        </w:rPr>
        <w:t>la protection dans les opérations du PAM</w:t>
      </w:r>
    </w:p>
    <w:p w14:paraId="46D2BC1D" w14:textId="77777777" w:rsidR="00FD48F7" w:rsidRPr="007539E5" w:rsidRDefault="00FD48F7" w:rsidP="00FB485F">
      <w:pPr>
        <w:pStyle w:val="Paragraphedeliste"/>
        <w:numPr>
          <w:ilvl w:val="0"/>
          <w:numId w:val="12"/>
        </w:numPr>
        <w:jc w:val="both"/>
        <w:rPr>
          <w:b/>
          <w:sz w:val="24"/>
          <w:szCs w:val="24"/>
        </w:rPr>
      </w:pPr>
      <w:r w:rsidRPr="007539E5">
        <w:rPr>
          <w:sz w:val="24"/>
          <w:szCs w:val="24"/>
        </w:rPr>
        <w:t xml:space="preserve">Octobre 2012 : Participation à l’atelier sur </w:t>
      </w:r>
      <w:r w:rsidRPr="007539E5">
        <w:rPr>
          <w:b/>
          <w:sz w:val="24"/>
          <w:szCs w:val="24"/>
        </w:rPr>
        <w:t xml:space="preserve">la </w:t>
      </w:r>
      <w:r w:rsidR="001F1B98" w:rsidRPr="007539E5">
        <w:rPr>
          <w:b/>
          <w:sz w:val="24"/>
          <w:szCs w:val="24"/>
        </w:rPr>
        <w:t>Red</w:t>
      </w:r>
      <w:r w:rsidR="006043AF" w:rsidRPr="007539E5">
        <w:rPr>
          <w:b/>
          <w:sz w:val="24"/>
          <w:szCs w:val="24"/>
        </w:rPr>
        <w:t>evabilité</w:t>
      </w:r>
    </w:p>
    <w:p w14:paraId="1D878AE4" w14:textId="77777777" w:rsidR="00807B8C" w:rsidRPr="007539E5" w:rsidRDefault="00807B8C" w:rsidP="00FB485F">
      <w:pPr>
        <w:pStyle w:val="Paragraphedeliste"/>
        <w:numPr>
          <w:ilvl w:val="0"/>
          <w:numId w:val="12"/>
        </w:numPr>
        <w:jc w:val="both"/>
        <w:rPr>
          <w:b/>
          <w:sz w:val="24"/>
          <w:szCs w:val="24"/>
        </w:rPr>
      </w:pPr>
      <w:r w:rsidRPr="007539E5">
        <w:rPr>
          <w:sz w:val="24"/>
          <w:szCs w:val="24"/>
        </w:rPr>
        <w:t xml:space="preserve">Juillet 2012 : Participation à l’atelier </w:t>
      </w:r>
      <w:r w:rsidRPr="007539E5">
        <w:rPr>
          <w:b/>
          <w:sz w:val="24"/>
          <w:szCs w:val="24"/>
        </w:rPr>
        <w:t>Genre et urgence</w:t>
      </w:r>
    </w:p>
    <w:p w14:paraId="73E804F2" w14:textId="5CAABA63" w:rsidR="0097341F" w:rsidRPr="007539E5" w:rsidRDefault="0097341F" w:rsidP="00FB485F">
      <w:pPr>
        <w:pStyle w:val="Paragraphedeliste"/>
        <w:numPr>
          <w:ilvl w:val="0"/>
          <w:numId w:val="12"/>
        </w:numPr>
        <w:jc w:val="both"/>
        <w:rPr>
          <w:sz w:val="24"/>
          <w:szCs w:val="24"/>
        </w:rPr>
      </w:pPr>
      <w:r w:rsidRPr="007539E5">
        <w:rPr>
          <w:sz w:val="24"/>
          <w:szCs w:val="24"/>
        </w:rPr>
        <w:t xml:space="preserve">Février 2012 : Participation a l’atelier d’orientation du projet de planification </w:t>
      </w:r>
      <w:r w:rsidR="008B0683" w:rsidRPr="007539E5">
        <w:rPr>
          <w:sz w:val="24"/>
          <w:szCs w:val="24"/>
        </w:rPr>
        <w:t>familiale (</w:t>
      </w:r>
      <w:r w:rsidRPr="007539E5">
        <w:rPr>
          <w:sz w:val="24"/>
          <w:szCs w:val="24"/>
        </w:rPr>
        <w:t>répondre aux besoins non satisfaits</w:t>
      </w:r>
      <w:r w:rsidR="00807B8C" w:rsidRPr="007539E5">
        <w:rPr>
          <w:sz w:val="24"/>
          <w:szCs w:val="24"/>
        </w:rPr>
        <w:t>) «</w:t>
      </w:r>
      <w:r w:rsidRPr="007539E5">
        <w:rPr>
          <w:sz w:val="24"/>
          <w:szCs w:val="24"/>
        </w:rPr>
        <w:t> Terikunda Jekulu »</w:t>
      </w:r>
    </w:p>
    <w:p w14:paraId="2712B9FE" w14:textId="77777777" w:rsidR="0097341F" w:rsidRPr="007539E5" w:rsidRDefault="0097341F" w:rsidP="00FB485F">
      <w:pPr>
        <w:jc w:val="both"/>
        <w:rPr>
          <w:sz w:val="24"/>
          <w:szCs w:val="24"/>
        </w:rPr>
      </w:pPr>
      <w:r w:rsidRPr="007539E5">
        <w:rPr>
          <w:sz w:val="24"/>
          <w:szCs w:val="24"/>
        </w:rPr>
        <w:t xml:space="preserve">Thèmes : </w:t>
      </w:r>
      <w:r w:rsidR="00807B8C" w:rsidRPr="007539E5">
        <w:rPr>
          <w:sz w:val="24"/>
          <w:szCs w:val="24"/>
        </w:rPr>
        <w:t>Approches d’Analyse et Action social (AAS), Réseaux Sociaux (RS), généralités sur la santé de la reproduction et la planification familiale</w:t>
      </w:r>
    </w:p>
    <w:p w14:paraId="14760557" w14:textId="77777777" w:rsidR="002556D7" w:rsidRPr="007539E5" w:rsidRDefault="0097341F" w:rsidP="00FB485F">
      <w:pPr>
        <w:pStyle w:val="Paragraphedeliste"/>
        <w:numPr>
          <w:ilvl w:val="0"/>
          <w:numId w:val="12"/>
        </w:numPr>
        <w:jc w:val="both"/>
        <w:rPr>
          <w:sz w:val="24"/>
          <w:szCs w:val="24"/>
        </w:rPr>
      </w:pPr>
      <w:r w:rsidRPr="007539E5">
        <w:rPr>
          <w:sz w:val="24"/>
          <w:szCs w:val="24"/>
        </w:rPr>
        <w:t xml:space="preserve">Mai 2011 : </w:t>
      </w:r>
      <w:r w:rsidR="002556D7" w:rsidRPr="007539E5">
        <w:rPr>
          <w:sz w:val="24"/>
          <w:szCs w:val="24"/>
        </w:rPr>
        <w:t xml:space="preserve">Participation à l’atelier de formation sur </w:t>
      </w:r>
      <w:r w:rsidR="002556D7" w:rsidRPr="007539E5">
        <w:rPr>
          <w:b/>
          <w:sz w:val="24"/>
          <w:szCs w:val="24"/>
        </w:rPr>
        <w:t xml:space="preserve">la supervision </w:t>
      </w:r>
      <w:r w:rsidR="006043AF" w:rsidRPr="007539E5">
        <w:rPr>
          <w:b/>
          <w:sz w:val="24"/>
          <w:szCs w:val="24"/>
        </w:rPr>
        <w:t>facilitant</w:t>
      </w:r>
      <w:r w:rsidR="001F1B98" w:rsidRPr="007539E5">
        <w:rPr>
          <w:b/>
          <w:sz w:val="24"/>
          <w:szCs w:val="24"/>
        </w:rPr>
        <w:t>e</w:t>
      </w:r>
    </w:p>
    <w:p w14:paraId="0EB799B3" w14:textId="77777777" w:rsidR="00EF5BCA" w:rsidRPr="007539E5" w:rsidRDefault="00ED2E04" w:rsidP="00FB485F">
      <w:pPr>
        <w:pStyle w:val="Paragraphedeliste"/>
        <w:numPr>
          <w:ilvl w:val="0"/>
          <w:numId w:val="12"/>
        </w:numPr>
        <w:jc w:val="both"/>
        <w:rPr>
          <w:b/>
          <w:sz w:val="24"/>
          <w:szCs w:val="24"/>
        </w:rPr>
      </w:pPr>
      <w:r w:rsidRPr="007539E5">
        <w:rPr>
          <w:sz w:val="24"/>
          <w:szCs w:val="24"/>
        </w:rPr>
        <w:t>Septembre 2010</w:t>
      </w:r>
      <w:r w:rsidR="002556D7" w:rsidRPr="007539E5">
        <w:rPr>
          <w:sz w:val="24"/>
          <w:szCs w:val="24"/>
        </w:rPr>
        <w:t xml:space="preserve"> : Participation à l’atelier de formation sur </w:t>
      </w:r>
      <w:r w:rsidR="002556D7" w:rsidRPr="007539E5">
        <w:rPr>
          <w:b/>
          <w:sz w:val="24"/>
          <w:szCs w:val="24"/>
        </w:rPr>
        <w:t>le monitorage micro planification</w:t>
      </w:r>
    </w:p>
    <w:p w14:paraId="34901942" w14:textId="77777777" w:rsidR="00EC6580" w:rsidRPr="007539E5" w:rsidRDefault="00EC6580" w:rsidP="00FB485F">
      <w:pPr>
        <w:pStyle w:val="Paragraphedeliste"/>
        <w:numPr>
          <w:ilvl w:val="0"/>
          <w:numId w:val="12"/>
        </w:numPr>
        <w:jc w:val="both"/>
        <w:rPr>
          <w:b/>
          <w:sz w:val="24"/>
          <w:szCs w:val="24"/>
        </w:rPr>
      </w:pPr>
      <w:r w:rsidRPr="007539E5">
        <w:rPr>
          <w:sz w:val="24"/>
          <w:szCs w:val="24"/>
        </w:rPr>
        <w:lastRenderedPageBreak/>
        <w:t>Mars 2010 : participation à l’atelier </w:t>
      </w:r>
      <w:r w:rsidR="001F1B98" w:rsidRPr="007539E5">
        <w:rPr>
          <w:b/>
          <w:sz w:val="24"/>
          <w:szCs w:val="24"/>
        </w:rPr>
        <w:t>: Gestion Axée sur les R</w:t>
      </w:r>
      <w:r w:rsidRPr="007539E5">
        <w:rPr>
          <w:b/>
          <w:sz w:val="24"/>
          <w:szCs w:val="24"/>
        </w:rPr>
        <w:t>ésultats</w:t>
      </w:r>
      <w:r w:rsidR="001F1B98" w:rsidRPr="007539E5">
        <w:rPr>
          <w:b/>
          <w:sz w:val="24"/>
          <w:szCs w:val="24"/>
        </w:rPr>
        <w:t xml:space="preserve"> (GAR</w:t>
      </w:r>
      <w:r w:rsidR="00FD48F7" w:rsidRPr="007539E5">
        <w:rPr>
          <w:b/>
          <w:sz w:val="24"/>
          <w:szCs w:val="24"/>
        </w:rPr>
        <w:t>)</w:t>
      </w:r>
      <w:r w:rsidRPr="007539E5">
        <w:rPr>
          <w:b/>
          <w:sz w:val="24"/>
          <w:szCs w:val="24"/>
        </w:rPr>
        <w:t>.</w:t>
      </w:r>
    </w:p>
    <w:p w14:paraId="1725B96B" w14:textId="77777777" w:rsidR="00EC6580" w:rsidRPr="007539E5" w:rsidRDefault="00ED2E04" w:rsidP="00FB485F">
      <w:pPr>
        <w:pStyle w:val="Paragraphedeliste"/>
        <w:numPr>
          <w:ilvl w:val="0"/>
          <w:numId w:val="12"/>
        </w:numPr>
        <w:jc w:val="both"/>
        <w:rPr>
          <w:b/>
          <w:sz w:val="24"/>
          <w:szCs w:val="24"/>
        </w:rPr>
      </w:pPr>
      <w:r w:rsidRPr="007539E5">
        <w:rPr>
          <w:sz w:val="24"/>
          <w:szCs w:val="24"/>
        </w:rPr>
        <w:t xml:space="preserve">Participation à l’atelier de formation </w:t>
      </w:r>
      <w:r w:rsidRPr="007539E5">
        <w:rPr>
          <w:b/>
          <w:sz w:val="24"/>
          <w:szCs w:val="24"/>
        </w:rPr>
        <w:t>sur les outils du PRODEES et les supports de collecte des données du SLIS</w:t>
      </w:r>
    </w:p>
    <w:p w14:paraId="1D46F971" w14:textId="659D30D2" w:rsidR="00EC6580" w:rsidRPr="007539E5" w:rsidRDefault="00EC6580" w:rsidP="00FB485F">
      <w:pPr>
        <w:pStyle w:val="Paragraphedeliste"/>
        <w:numPr>
          <w:ilvl w:val="0"/>
          <w:numId w:val="12"/>
        </w:numPr>
        <w:jc w:val="both"/>
        <w:rPr>
          <w:sz w:val="24"/>
          <w:szCs w:val="24"/>
        </w:rPr>
      </w:pPr>
      <w:r w:rsidRPr="007539E5">
        <w:rPr>
          <w:sz w:val="24"/>
          <w:szCs w:val="24"/>
        </w:rPr>
        <w:t xml:space="preserve">Du 23 au 16 avril 2009 Formation en </w:t>
      </w:r>
      <w:r w:rsidRPr="007539E5">
        <w:rPr>
          <w:b/>
          <w:sz w:val="24"/>
          <w:szCs w:val="24"/>
        </w:rPr>
        <w:t>Diagnostic et Planification Participative</w:t>
      </w:r>
      <w:r w:rsidRPr="007539E5">
        <w:rPr>
          <w:sz w:val="24"/>
          <w:szCs w:val="24"/>
        </w:rPr>
        <w:t xml:space="preserve"> </w:t>
      </w:r>
      <w:r w:rsidR="008B0683" w:rsidRPr="007539E5">
        <w:rPr>
          <w:sz w:val="24"/>
          <w:szCs w:val="24"/>
        </w:rPr>
        <w:t>à Rharous</w:t>
      </w:r>
    </w:p>
    <w:p w14:paraId="46DC2709" w14:textId="5E039338" w:rsidR="00EC6580" w:rsidRPr="007539E5" w:rsidRDefault="00EC6580" w:rsidP="00FB485F">
      <w:pPr>
        <w:pStyle w:val="Paragraphedeliste"/>
        <w:numPr>
          <w:ilvl w:val="0"/>
          <w:numId w:val="12"/>
        </w:numPr>
        <w:jc w:val="both"/>
        <w:rPr>
          <w:sz w:val="24"/>
          <w:szCs w:val="24"/>
        </w:rPr>
      </w:pPr>
      <w:r w:rsidRPr="007539E5">
        <w:rPr>
          <w:sz w:val="24"/>
          <w:szCs w:val="24"/>
        </w:rPr>
        <w:t xml:space="preserve">Du 14 au 16 octobre 2008 : </w:t>
      </w:r>
      <w:r w:rsidRPr="007539E5">
        <w:rPr>
          <w:b/>
          <w:sz w:val="24"/>
          <w:szCs w:val="24"/>
        </w:rPr>
        <w:t xml:space="preserve">formation en </w:t>
      </w:r>
      <w:r w:rsidR="008B0683" w:rsidRPr="007539E5">
        <w:rPr>
          <w:b/>
          <w:sz w:val="24"/>
          <w:szCs w:val="24"/>
        </w:rPr>
        <w:t>Communication Plaidoyer</w:t>
      </w:r>
      <w:r w:rsidRPr="007539E5">
        <w:rPr>
          <w:b/>
          <w:sz w:val="24"/>
          <w:szCs w:val="24"/>
        </w:rPr>
        <w:t xml:space="preserve"> lobbying et négociation</w:t>
      </w:r>
      <w:r w:rsidRPr="007539E5">
        <w:rPr>
          <w:sz w:val="24"/>
          <w:szCs w:val="24"/>
        </w:rPr>
        <w:t xml:space="preserve"> </w:t>
      </w:r>
      <w:r w:rsidR="008B0683" w:rsidRPr="007539E5">
        <w:rPr>
          <w:sz w:val="24"/>
          <w:szCs w:val="24"/>
        </w:rPr>
        <w:t>à Rharous</w:t>
      </w:r>
    </w:p>
    <w:p w14:paraId="06D26CF3" w14:textId="77777777" w:rsidR="00EC6580" w:rsidRPr="007539E5" w:rsidRDefault="00EF5BCA" w:rsidP="00FB485F">
      <w:pPr>
        <w:pStyle w:val="Paragraphedeliste"/>
        <w:numPr>
          <w:ilvl w:val="0"/>
          <w:numId w:val="12"/>
        </w:numPr>
        <w:jc w:val="both"/>
        <w:rPr>
          <w:sz w:val="24"/>
          <w:szCs w:val="24"/>
        </w:rPr>
      </w:pPr>
      <w:r w:rsidRPr="007539E5">
        <w:rPr>
          <w:sz w:val="24"/>
          <w:szCs w:val="24"/>
        </w:rPr>
        <w:t>2</w:t>
      </w:r>
      <w:r w:rsidR="00EC6580" w:rsidRPr="007539E5">
        <w:rPr>
          <w:sz w:val="24"/>
          <w:szCs w:val="24"/>
        </w:rPr>
        <w:t xml:space="preserve">008 : formation en </w:t>
      </w:r>
      <w:r w:rsidR="00EC6580" w:rsidRPr="007539E5">
        <w:rPr>
          <w:b/>
          <w:sz w:val="24"/>
          <w:szCs w:val="24"/>
        </w:rPr>
        <w:t>SYGRI (Système de Gestion des Résultats et de l’Impacts)</w:t>
      </w:r>
      <w:r w:rsidR="00EC6580" w:rsidRPr="007539E5">
        <w:rPr>
          <w:sz w:val="24"/>
          <w:szCs w:val="24"/>
        </w:rPr>
        <w:t xml:space="preserve"> à Tombouctou</w:t>
      </w:r>
    </w:p>
    <w:p w14:paraId="51AA503D" w14:textId="3787CBBE" w:rsidR="00EC6580" w:rsidRPr="007539E5" w:rsidRDefault="00EC6580" w:rsidP="00FB485F">
      <w:pPr>
        <w:pStyle w:val="Paragraphedeliste"/>
        <w:numPr>
          <w:ilvl w:val="0"/>
          <w:numId w:val="12"/>
        </w:numPr>
        <w:jc w:val="both"/>
        <w:rPr>
          <w:sz w:val="24"/>
          <w:szCs w:val="24"/>
        </w:rPr>
      </w:pPr>
      <w:r w:rsidRPr="007539E5">
        <w:rPr>
          <w:sz w:val="24"/>
          <w:szCs w:val="24"/>
        </w:rPr>
        <w:t xml:space="preserve">Du 24 avril au 12 mai 2008 : </w:t>
      </w:r>
      <w:r w:rsidR="008B0683" w:rsidRPr="007539E5">
        <w:rPr>
          <w:sz w:val="24"/>
          <w:szCs w:val="24"/>
        </w:rPr>
        <w:t>formation d’initiation</w:t>
      </w:r>
      <w:r w:rsidRPr="007539E5">
        <w:rPr>
          <w:sz w:val="24"/>
          <w:szCs w:val="24"/>
        </w:rPr>
        <w:t xml:space="preserve"> pédagogique en alphabétisation (songhoï)</w:t>
      </w:r>
    </w:p>
    <w:p w14:paraId="0DD50337" w14:textId="77777777" w:rsidR="00EC6580" w:rsidRPr="007539E5" w:rsidRDefault="00EC6580" w:rsidP="00FB485F">
      <w:pPr>
        <w:pStyle w:val="Paragraphedeliste"/>
        <w:numPr>
          <w:ilvl w:val="0"/>
          <w:numId w:val="12"/>
        </w:numPr>
        <w:jc w:val="both"/>
        <w:rPr>
          <w:sz w:val="24"/>
          <w:szCs w:val="24"/>
        </w:rPr>
      </w:pPr>
      <w:r w:rsidRPr="007539E5">
        <w:rPr>
          <w:sz w:val="24"/>
          <w:szCs w:val="24"/>
        </w:rPr>
        <w:t>Du 04 au 09 avril 2008 : formation en Nutrition à Rharous</w:t>
      </w:r>
    </w:p>
    <w:p w14:paraId="3FE8FA4C" w14:textId="77777777" w:rsidR="00EC6580" w:rsidRPr="007539E5" w:rsidRDefault="00EC6580" w:rsidP="00FB485F">
      <w:pPr>
        <w:jc w:val="both"/>
        <w:rPr>
          <w:sz w:val="24"/>
          <w:szCs w:val="24"/>
        </w:rPr>
      </w:pPr>
    </w:p>
    <w:p w14:paraId="67D6FA9E" w14:textId="77777777" w:rsidR="00EC6580" w:rsidRPr="007539E5" w:rsidRDefault="00EC6580" w:rsidP="00FB485F">
      <w:pPr>
        <w:pStyle w:val="Paragraphedeliste"/>
        <w:numPr>
          <w:ilvl w:val="0"/>
          <w:numId w:val="12"/>
        </w:numPr>
        <w:jc w:val="both"/>
        <w:rPr>
          <w:sz w:val="24"/>
          <w:szCs w:val="24"/>
        </w:rPr>
      </w:pPr>
      <w:r w:rsidRPr="007539E5">
        <w:rPr>
          <w:sz w:val="24"/>
          <w:szCs w:val="24"/>
        </w:rPr>
        <w:t>Du 11 au 14 février 2008 : formation sur le VIH/SIDA à Rharous</w:t>
      </w:r>
    </w:p>
    <w:p w14:paraId="3D596467" w14:textId="77777777" w:rsidR="00EC6580" w:rsidRPr="007539E5" w:rsidRDefault="00EC6580" w:rsidP="00FB485F">
      <w:pPr>
        <w:ind w:left="360"/>
        <w:jc w:val="both"/>
        <w:rPr>
          <w:sz w:val="24"/>
          <w:szCs w:val="24"/>
        </w:rPr>
      </w:pPr>
    </w:p>
    <w:p w14:paraId="296D9790" w14:textId="77777777" w:rsidR="00EC6580" w:rsidRPr="007539E5" w:rsidRDefault="00EC6580" w:rsidP="00FB485F">
      <w:pPr>
        <w:pStyle w:val="Paragraphedeliste"/>
        <w:numPr>
          <w:ilvl w:val="0"/>
          <w:numId w:val="12"/>
        </w:numPr>
        <w:jc w:val="both"/>
        <w:rPr>
          <w:sz w:val="24"/>
          <w:szCs w:val="24"/>
        </w:rPr>
      </w:pPr>
      <w:r w:rsidRPr="007539E5">
        <w:rPr>
          <w:sz w:val="24"/>
          <w:szCs w:val="24"/>
        </w:rPr>
        <w:t>Du 07 au 12 septembre 2005 : forum de la jeunesse africaine pour l’unité africaine</w:t>
      </w:r>
    </w:p>
    <w:p w14:paraId="6C5C487A" w14:textId="77777777" w:rsidR="00EC6580" w:rsidRPr="007539E5" w:rsidRDefault="00EC6580" w:rsidP="00FB485F">
      <w:pPr>
        <w:ind w:left="360"/>
        <w:jc w:val="both"/>
        <w:rPr>
          <w:sz w:val="24"/>
          <w:szCs w:val="24"/>
        </w:rPr>
      </w:pPr>
    </w:p>
    <w:p w14:paraId="2B555001" w14:textId="681CBC83" w:rsidR="00EC6580" w:rsidRPr="007539E5" w:rsidRDefault="00EC6580" w:rsidP="00FB485F">
      <w:pPr>
        <w:pStyle w:val="Paragraphedeliste"/>
        <w:numPr>
          <w:ilvl w:val="0"/>
          <w:numId w:val="12"/>
        </w:numPr>
        <w:jc w:val="both"/>
        <w:rPr>
          <w:sz w:val="24"/>
          <w:szCs w:val="24"/>
        </w:rPr>
      </w:pPr>
      <w:r w:rsidRPr="007539E5">
        <w:rPr>
          <w:sz w:val="24"/>
          <w:szCs w:val="24"/>
        </w:rPr>
        <w:t xml:space="preserve">Du 21 au 27 juillet 2002 : séminaire </w:t>
      </w:r>
      <w:r w:rsidR="008B0683" w:rsidRPr="007539E5">
        <w:rPr>
          <w:sz w:val="24"/>
          <w:szCs w:val="24"/>
        </w:rPr>
        <w:t>du sommet</w:t>
      </w:r>
      <w:r w:rsidRPr="007539E5">
        <w:rPr>
          <w:sz w:val="24"/>
          <w:szCs w:val="24"/>
        </w:rPr>
        <w:t xml:space="preserve"> YES Mali sur l’emploi des jeunes à Bamako</w:t>
      </w:r>
    </w:p>
    <w:p w14:paraId="02EB0E8F" w14:textId="77777777" w:rsidR="00EC6580" w:rsidRPr="007539E5" w:rsidRDefault="00EC6580" w:rsidP="00FB485F">
      <w:pPr>
        <w:ind w:left="360"/>
        <w:jc w:val="both"/>
        <w:rPr>
          <w:sz w:val="24"/>
          <w:szCs w:val="24"/>
        </w:rPr>
      </w:pPr>
    </w:p>
    <w:p w14:paraId="0E9A2F69" w14:textId="77777777" w:rsidR="00EC6580" w:rsidRPr="007539E5" w:rsidRDefault="00EC6580" w:rsidP="00FB485F">
      <w:pPr>
        <w:jc w:val="both"/>
        <w:rPr>
          <w:sz w:val="24"/>
          <w:szCs w:val="24"/>
        </w:rPr>
      </w:pPr>
    </w:p>
    <w:p w14:paraId="4C19901C" w14:textId="77777777" w:rsidR="00EC6580" w:rsidRPr="007539E5" w:rsidRDefault="00EC6580" w:rsidP="00FB485F">
      <w:pPr>
        <w:jc w:val="both"/>
        <w:rPr>
          <w:sz w:val="24"/>
          <w:szCs w:val="24"/>
        </w:rPr>
      </w:pPr>
    </w:p>
    <w:p w14:paraId="0BBA5F29" w14:textId="77777777" w:rsidR="00EC6580" w:rsidRPr="007539E5" w:rsidRDefault="00EC6580" w:rsidP="00FB485F">
      <w:pPr>
        <w:pStyle w:val="Titre2"/>
        <w:pBdr>
          <w:bottom w:val="single" w:sz="4" w:space="1" w:color="auto"/>
        </w:pBdr>
        <w:jc w:val="center"/>
        <w:rPr>
          <w:i w:val="0"/>
        </w:rPr>
      </w:pPr>
      <w:r w:rsidRPr="007539E5">
        <w:rPr>
          <w:i w:val="0"/>
        </w:rPr>
        <w:t>EXPERIENCES PROFESSIONNELLES</w:t>
      </w:r>
    </w:p>
    <w:p w14:paraId="07E16B55" w14:textId="77777777" w:rsidR="00EC6580" w:rsidRPr="007539E5" w:rsidRDefault="00EC6580" w:rsidP="00FB485F">
      <w:pPr>
        <w:jc w:val="both"/>
        <w:rPr>
          <w:sz w:val="24"/>
          <w:szCs w:val="24"/>
        </w:rPr>
      </w:pPr>
    </w:p>
    <w:p w14:paraId="6DDF61A2" w14:textId="77777777" w:rsidR="00381A12" w:rsidRPr="007539E5" w:rsidRDefault="00381A12" w:rsidP="00FB485F">
      <w:pPr>
        <w:pStyle w:val="Paragraphedeliste"/>
        <w:jc w:val="both"/>
        <w:rPr>
          <w:b/>
          <w:sz w:val="24"/>
          <w:szCs w:val="24"/>
        </w:rPr>
      </w:pPr>
    </w:p>
    <w:p w14:paraId="2DB1882D" w14:textId="77777777" w:rsidR="006D5E45" w:rsidRPr="007539E5" w:rsidRDefault="00850F15" w:rsidP="00FB485F">
      <w:pPr>
        <w:pStyle w:val="Paragraphedeliste"/>
        <w:numPr>
          <w:ilvl w:val="0"/>
          <w:numId w:val="15"/>
        </w:numPr>
        <w:jc w:val="both"/>
        <w:rPr>
          <w:b/>
          <w:sz w:val="24"/>
          <w:szCs w:val="24"/>
        </w:rPr>
      </w:pPr>
      <w:r w:rsidRPr="007539E5">
        <w:rPr>
          <w:b/>
          <w:sz w:val="24"/>
          <w:szCs w:val="24"/>
        </w:rPr>
        <w:t>Du 01 février 2015 à nos jours : Conseillère en Communication/Plaidoyer sur le « Programme Actions Concertées pour l’Amélioration de la Santé de la Reproduction et la Promotion des Droits des</w:t>
      </w:r>
      <w:r w:rsidR="002C3E53" w:rsidRPr="007539E5">
        <w:rPr>
          <w:b/>
          <w:sz w:val="24"/>
          <w:szCs w:val="24"/>
        </w:rPr>
        <w:t xml:space="preserve"> Femmes et des Filles dans la ré</w:t>
      </w:r>
      <w:r w:rsidRPr="007539E5">
        <w:rPr>
          <w:b/>
          <w:sz w:val="24"/>
          <w:szCs w:val="24"/>
        </w:rPr>
        <w:t>gion de Ségou » ASDAP</w:t>
      </w:r>
      <w:r w:rsidR="00D839C4" w:rsidRPr="007539E5">
        <w:rPr>
          <w:b/>
          <w:sz w:val="24"/>
          <w:szCs w:val="24"/>
        </w:rPr>
        <w:t>/Ambassade du Royaume de Pays Bas</w:t>
      </w:r>
      <w:r w:rsidR="006D5E45" w:rsidRPr="007539E5">
        <w:rPr>
          <w:b/>
          <w:sz w:val="24"/>
          <w:szCs w:val="24"/>
        </w:rPr>
        <w:t>.</w:t>
      </w:r>
    </w:p>
    <w:p w14:paraId="0EC1F7CC" w14:textId="77777777" w:rsidR="006D5E45" w:rsidRPr="007539E5" w:rsidRDefault="006D5E45" w:rsidP="00FB485F">
      <w:pPr>
        <w:pStyle w:val="Paragraphedeliste"/>
        <w:numPr>
          <w:ilvl w:val="0"/>
          <w:numId w:val="25"/>
        </w:numPr>
        <w:jc w:val="both"/>
        <w:rPr>
          <w:b/>
          <w:sz w:val="24"/>
          <w:szCs w:val="24"/>
        </w:rPr>
      </w:pPr>
      <w:r w:rsidRPr="007539E5">
        <w:rPr>
          <w:b/>
          <w:sz w:val="24"/>
          <w:szCs w:val="24"/>
        </w:rPr>
        <w:t>Rôles et Responsabilités :</w:t>
      </w:r>
    </w:p>
    <w:p w14:paraId="424C1198" w14:textId="02B28B30" w:rsidR="00D95BF2" w:rsidRPr="007539E5" w:rsidRDefault="00D95BF2" w:rsidP="00FB485F">
      <w:pPr>
        <w:pStyle w:val="Paragraphedeliste"/>
        <w:numPr>
          <w:ilvl w:val="0"/>
          <w:numId w:val="24"/>
        </w:numPr>
        <w:jc w:val="both"/>
        <w:rPr>
          <w:sz w:val="24"/>
          <w:szCs w:val="24"/>
        </w:rPr>
      </w:pPr>
      <w:r w:rsidRPr="007539E5">
        <w:rPr>
          <w:sz w:val="24"/>
          <w:szCs w:val="24"/>
        </w:rPr>
        <w:t xml:space="preserve">Appuyer la conception, la production et la diffusion des outils et supports de communication (matériels imprimés, radiophoniques, photographiques, vidéo …) en faveur du programme </w:t>
      </w:r>
      <w:r w:rsidR="008B0683" w:rsidRPr="007539E5">
        <w:rPr>
          <w:sz w:val="24"/>
          <w:szCs w:val="24"/>
        </w:rPr>
        <w:t>et des</w:t>
      </w:r>
      <w:r w:rsidRPr="007539E5">
        <w:rPr>
          <w:sz w:val="24"/>
          <w:szCs w:val="24"/>
        </w:rPr>
        <w:t xml:space="preserve"> projets financés ;</w:t>
      </w:r>
    </w:p>
    <w:p w14:paraId="7B4BCECE" w14:textId="77777777" w:rsidR="00D95BF2" w:rsidRPr="007539E5" w:rsidRDefault="00D95BF2" w:rsidP="00FB485F">
      <w:pPr>
        <w:pStyle w:val="Paragraphedeliste"/>
        <w:numPr>
          <w:ilvl w:val="0"/>
          <w:numId w:val="24"/>
        </w:numPr>
        <w:jc w:val="both"/>
        <w:rPr>
          <w:sz w:val="24"/>
          <w:szCs w:val="24"/>
        </w:rPr>
      </w:pPr>
      <w:r w:rsidRPr="007539E5">
        <w:rPr>
          <w:sz w:val="24"/>
          <w:szCs w:val="24"/>
        </w:rPr>
        <w:t>Assurer une mise en œuvre cohérente de la stratégie de promotion et de visibilité du programme ;</w:t>
      </w:r>
    </w:p>
    <w:p w14:paraId="2649A5D4" w14:textId="77777777" w:rsidR="00D95BF2" w:rsidRPr="007539E5" w:rsidRDefault="00D95BF2" w:rsidP="00FB485F">
      <w:pPr>
        <w:pStyle w:val="Paragraphedeliste"/>
        <w:numPr>
          <w:ilvl w:val="0"/>
          <w:numId w:val="24"/>
        </w:numPr>
        <w:jc w:val="both"/>
        <w:rPr>
          <w:sz w:val="24"/>
          <w:szCs w:val="24"/>
        </w:rPr>
      </w:pPr>
      <w:r w:rsidRPr="007539E5">
        <w:rPr>
          <w:sz w:val="24"/>
          <w:szCs w:val="24"/>
        </w:rPr>
        <w:t>Recueillir, documenter et diffuser les leçons apprises et les meilleures pratiques lors de la mise en œuvre du programme ;</w:t>
      </w:r>
    </w:p>
    <w:p w14:paraId="726B8C8E" w14:textId="4243F6E2" w:rsidR="00D95BF2" w:rsidRPr="007539E5" w:rsidRDefault="00D95BF2" w:rsidP="00FB485F">
      <w:pPr>
        <w:pStyle w:val="Paragraphedeliste"/>
        <w:numPr>
          <w:ilvl w:val="0"/>
          <w:numId w:val="24"/>
        </w:numPr>
        <w:jc w:val="both"/>
        <w:rPr>
          <w:sz w:val="24"/>
          <w:szCs w:val="24"/>
        </w:rPr>
      </w:pPr>
      <w:r w:rsidRPr="007539E5">
        <w:rPr>
          <w:sz w:val="24"/>
          <w:szCs w:val="24"/>
        </w:rPr>
        <w:t>Apporter une assistance technique aux interventions des acteurs du programme dans l’élaboration, l’exécution et le Suivi/Evaluation de leurs activités de communication/</w:t>
      </w:r>
      <w:r w:rsidR="008B0683" w:rsidRPr="007539E5">
        <w:rPr>
          <w:sz w:val="24"/>
          <w:szCs w:val="24"/>
        </w:rPr>
        <w:t>plaidoyer ;</w:t>
      </w:r>
    </w:p>
    <w:p w14:paraId="22FC1BEC" w14:textId="77777777" w:rsidR="00D95BF2" w:rsidRPr="007539E5" w:rsidRDefault="00D95BF2" w:rsidP="00FB485F">
      <w:pPr>
        <w:pStyle w:val="Paragraphedeliste"/>
        <w:numPr>
          <w:ilvl w:val="0"/>
          <w:numId w:val="24"/>
        </w:numPr>
        <w:jc w:val="both"/>
        <w:rPr>
          <w:sz w:val="24"/>
          <w:szCs w:val="24"/>
        </w:rPr>
      </w:pPr>
      <w:r w:rsidRPr="007539E5">
        <w:rPr>
          <w:sz w:val="24"/>
          <w:szCs w:val="24"/>
        </w:rPr>
        <w:t>Susciter et/soutenir des synergies d’acteurs (alliances, network) pour des actions concertées pour une plus grande mobilisation populaire en faveur des changements durables ;</w:t>
      </w:r>
    </w:p>
    <w:p w14:paraId="3CC7FBC9" w14:textId="77777777" w:rsidR="00D95BF2" w:rsidRPr="007539E5" w:rsidRDefault="00D95BF2" w:rsidP="00FB485F">
      <w:pPr>
        <w:pStyle w:val="Paragraphedeliste"/>
        <w:numPr>
          <w:ilvl w:val="0"/>
          <w:numId w:val="24"/>
        </w:numPr>
        <w:jc w:val="both"/>
        <w:rPr>
          <w:sz w:val="24"/>
          <w:szCs w:val="24"/>
        </w:rPr>
      </w:pPr>
      <w:r w:rsidRPr="007539E5">
        <w:rPr>
          <w:sz w:val="24"/>
          <w:szCs w:val="24"/>
        </w:rPr>
        <w:t>Gérer l’interface entre le programme et les médias ;</w:t>
      </w:r>
    </w:p>
    <w:p w14:paraId="5F1319B2" w14:textId="7645E9AE" w:rsidR="00D95BF2" w:rsidRDefault="00D95BF2" w:rsidP="00FB485F">
      <w:pPr>
        <w:pStyle w:val="Paragraphedeliste"/>
        <w:numPr>
          <w:ilvl w:val="0"/>
          <w:numId w:val="24"/>
        </w:numPr>
        <w:jc w:val="both"/>
        <w:rPr>
          <w:sz w:val="24"/>
          <w:szCs w:val="24"/>
        </w:rPr>
      </w:pPr>
      <w:r w:rsidRPr="007539E5">
        <w:rPr>
          <w:sz w:val="24"/>
          <w:szCs w:val="24"/>
        </w:rPr>
        <w:t xml:space="preserve">Rédiger et/ou participer à la production des rapports techniques et </w:t>
      </w:r>
      <w:r w:rsidR="008B0683" w:rsidRPr="007539E5">
        <w:rPr>
          <w:sz w:val="24"/>
          <w:szCs w:val="24"/>
        </w:rPr>
        <w:t>financiers ;</w:t>
      </w:r>
    </w:p>
    <w:p w14:paraId="7ACDAD08" w14:textId="2607D130" w:rsidR="00E25169" w:rsidRPr="007539E5" w:rsidRDefault="00E25169" w:rsidP="00E25169">
      <w:pPr>
        <w:pStyle w:val="Paragraphedeliste"/>
        <w:numPr>
          <w:ilvl w:val="0"/>
          <w:numId w:val="15"/>
        </w:numPr>
        <w:jc w:val="both"/>
        <w:rPr>
          <w:b/>
          <w:sz w:val="24"/>
          <w:szCs w:val="24"/>
        </w:rPr>
      </w:pPr>
      <w:r w:rsidRPr="007539E5">
        <w:rPr>
          <w:b/>
          <w:sz w:val="24"/>
          <w:szCs w:val="24"/>
        </w:rPr>
        <w:t>D’Avril 2017 à Novembre 2017</w:t>
      </w:r>
      <w:r>
        <w:rPr>
          <w:b/>
          <w:sz w:val="24"/>
          <w:szCs w:val="24"/>
        </w:rPr>
        <w:t xml:space="preserve"> à Septembre 2020</w:t>
      </w:r>
      <w:r w:rsidRPr="007539E5">
        <w:rPr>
          <w:b/>
          <w:sz w:val="24"/>
          <w:szCs w:val="24"/>
        </w:rPr>
        <w:t xml:space="preserve"> : Point Focal du « Projet d’assistance alimentaire d’urgence aux déplacés et population </w:t>
      </w:r>
      <w:r w:rsidR="008B0683">
        <w:rPr>
          <w:b/>
          <w:sz w:val="24"/>
          <w:szCs w:val="24"/>
        </w:rPr>
        <w:t>vulnérables</w:t>
      </w:r>
      <w:r>
        <w:rPr>
          <w:b/>
          <w:sz w:val="24"/>
          <w:szCs w:val="24"/>
        </w:rPr>
        <w:t xml:space="preserve"> dans la Région de Ségou</w:t>
      </w:r>
    </w:p>
    <w:p w14:paraId="3F741746" w14:textId="77777777" w:rsidR="00E25169" w:rsidRPr="007539E5" w:rsidRDefault="00E25169" w:rsidP="00E25169">
      <w:pPr>
        <w:pStyle w:val="Paragraphedeliste"/>
        <w:numPr>
          <w:ilvl w:val="0"/>
          <w:numId w:val="38"/>
        </w:numPr>
        <w:jc w:val="both"/>
        <w:rPr>
          <w:b/>
          <w:sz w:val="24"/>
          <w:szCs w:val="24"/>
        </w:rPr>
      </w:pPr>
      <w:r w:rsidRPr="007539E5">
        <w:rPr>
          <w:b/>
          <w:sz w:val="24"/>
          <w:szCs w:val="24"/>
        </w:rPr>
        <w:t>Rôles et Responsabilités :</w:t>
      </w:r>
    </w:p>
    <w:p w14:paraId="63ADAC93" w14:textId="2ED37577" w:rsidR="00E25169" w:rsidRPr="007539E5" w:rsidRDefault="00E25169" w:rsidP="00E25169">
      <w:pPr>
        <w:pStyle w:val="Paragraphedeliste"/>
        <w:numPr>
          <w:ilvl w:val="0"/>
          <w:numId w:val="40"/>
        </w:numPr>
        <w:jc w:val="both"/>
        <w:rPr>
          <w:sz w:val="24"/>
          <w:szCs w:val="24"/>
        </w:rPr>
      </w:pPr>
      <w:r w:rsidRPr="007539E5">
        <w:rPr>
          <w:sz w:val="24"/>
          <w:szCs w:val="24"/>
        </w:rPr>
        <w:t xml:space="preserve">Assurer l’interface entre ASDAP et toutes les parties prenantes du </w:t>
      </w:r>
      <w:r w:rsidR="008B0683" w:rsidRPr="007539E5">
        <w:rPr>
          <w:sz w:val="24"/>
          <w:szCs w:val="24"/>
        </w:rPr>
        <w:t>projet (</w:t>
      </w:r>
      <w:r w:rsidRPr="007539E5">
        <w:rPr>
          <w:sz w:val="24"/>
          <w:szCs w:val="24"/>
        </w:rPr>
        <w:t>administration, collectivités services techniques et bénéficiaires)</w:t>
      </w:r>
    </w:p>
    <w:p w14:paraId="18C25C92" w14:textId="77777777" w:rsidR="00E25169" w:rsidRPr="007539E5" w:rsidRDefault="00E25169" w:rsidP="00E25169">
      <w:pPr>
        <w:pStyle w:val="Paragraphedeliste"/>
        <w:numPr>
          <w:ilvl w:val="0"/>
          <w:numId w:val="40"/>
        </w:numPr>
        <w:jc w:val="both"/>
        <w:rPr>
          <w:sz w:val="24"/>
          <w:szCs w:val="24"/>
        </w:rPr>
      </w:pPr>
      <w:r w:rsidRPr="007539E5">
        <w:rPr>
          <w:sz w:val="24"/>
          <w:szCs w:val="24"/>
        </w:rPr>
        <w:t xml:space="preserve">Appuyer l’identification des bénéficiaires  </w:t>
      </w:r>
    </w:p>
    <w:p w14:paraId="7366065B" w14:textId="77777777" w:rsidR="00E25169" w:rsidRPr="007539E5" w:rsidRDefault="00E25169" w:rsidP="00E25169">
      <w:pPr>
        <w:pStyle w:val="Paragraphedeliste"/>
        <w:numPr>
          <w:ilvl w:val="0"/>
          <w:numId w:val="40"/>
        </w:numPr>
        <w:jc w:val="both"/>
        <w:rPr>
          <w:sz w:val="24"/>
          <w:szCs w:val="24"/>
        </w:rPr>
      </w:pPr>
      <w:r w:rsidRPr="007539E5">
        <w:rPr>
          <w:sz w:val="24"/>
          <w:szCs w:val="24"/>
        </w:rPr>
        <w:t>Appuyer la planification des opérations distribution alimentaire gratuite</w:t>
      </w:r>
    </w:p>
    <w:p w14:paraId="2C0ECF8A" w14:textId="77777777" w:rsidR="00E25169" w:rsidRPr="007539E5" w:rsidRDefault="00E25169" w:rsidP="00E25169">
      <w:pPr>
        <w:pStyle w:val="Paragraphedeliste"/>
        <w:numPr>
          <w:ilvl w:val="0"/>
          <w:numId w:val="40"/>
        </w:numPr>
        <w:jc w:val="both"/>
        <w:rPr>
          <w:b/>
          <w:sz w:val="24"/>
          <w:szCs w:val="24"/>
        </w:rPr>
      </w:pPr>
      <w:r w:rsidRPr="007539E5">
        <w:rPr>
          <w:sz w:val="24"/>
          <w:szCs w:val="24"/>
        </w:rPr>
        <w:t>Superviser les opérations distribution alimentaire gratuite</w:t>
      </w:r>
    </w:p>
    <w:p w14:paraId="4F3CABFC" w14:textId="77777777" w:rsidR="00E25169" w:rsidRPr="007539E5" w:rsidRDefault="00E25169" w:rsidP="00E25169">
      <w:pPr>
        <w:pStyle w:val="Paragraphedeliste"/>
        <w:numPr>
          <w:ilvl w:val="0"/>
          <w:numId w:val="40"/>
        </w:numPr>
        <w:jc w:val="both"/>
        <w:rPr>
          <w:b/>
          <w:sz w:val="24"/>
          <w:szCs w:val="24"/>
        </w:rPr>
      </w:pPr>
      <w:r w:rsidRPr="007539E5">
        <w:rPr>
          <w:sz w:val="24"/>
          <w:szCs w:val="24"/>
        </w:rPr>
        <w:t>Assurer la réalisation des réunions mensuelles du projet</w:t>
      </w:r>
    </w:p>
    <w:p w14:paraId="659ECDFE" w14:textId="77777777" w:rsidR="00E25169" w:rsidRPr="007539E5" w:rsidRDefault="00E25169" w:rsidP="00E25169">
      <w:pPr>
        <w:pStyle w:val="Paragraphedeliste"/>
        <w:numPr>
          <w:ilvl w:val="0"/>
          <w:numId w:val="40"/>
        </w:numPr>
        <w:jc w:val="both"/>
        <w:rPr>
          <w:b/>
          <w:sz w:val="24"/>
          <w:szCs w:val="24"/>
        </w:rPr>
      </w:pPr>
      <w:r w:rsidRPr="007539E5">
        <w:rPr>
          <w:sz w:val="24"/>
          <w:szCs w:val="24"/>
        </w:rPr>
        <w:lastRenderedPageBreak/>
        <w:t xml:space="preserve">Rédiger les rapports périodiques d’activités </w:t>
      </w:r>
    </w:p>
    <w:p w14:paraId="1851753F" w14:textId="77777777" w:rsidR="00E25169" w:rsidRPr="00E25169" w:rsidRDefault="00E25169" w:rsidP="00E25169">
      <w:pPr>
        <w:jc w:val="both"/>
        <w:rPr>
          <w:sz w:val="24"/>
          <w:szCs w:val="24"/>
        </w:rPr>
      </w:pPr>
    </w:p>
    <w:p w14:paraId="080BC1EA" w14:textId="77777777" w:rsidR="00D95BF2" w:rsidRPr="007539E5" w:rsidRDefault="00D95BF2" w:rsidP="00FB485F">
      <w:pPr>
        <w:pStyle w:val="Paragraphedeliste"/>
        <w:jc w:val="both"/>
        <w:rPr>
          <w:b/>
          <w:sz w:val="24"/>
          <w:szCs w:val="24"/>
        </w:rPr>
      </w:pPr>
    </w:p>
    <w:p w14:paraId="461AE12F" w14:textId="77777777" w:rsidR="006043AF" w:rsidRPr="007539E5" w:rsidRDefault="0081455E" w:rsidP="00FB485F">
      <w:pPr>
        <w:pStyle w:val="Paragraphedeliste"/>
        <w:numPr>
          <w:ilvl w:val="0"/>
          <w:numId w:val="15"/>
        </w:numPr>
        <w:jc w:val="both"/>
        <w:rPr>
          <w:b/>
          <w:sz w:val="24"/>
          <w:szCs w:val="24"/>
        </w:rPr>
      </w:pPr>
      <w:r w:rsidRPr="007539E5">
        <w:rPr>
          <w:b/>
          <w:sz w:val="24"/>
          <w:szCs w:val="24"/>
        </w:rPr>
        <w:t xml:space="preserve">Du </w:t>
      </w:r>
      <w:r w:rsidR="008F5A86" w:rsidRPr="007539E5">
        <w:rPr>
          <w:b/>
          <w:sz w:val="24"/>
          <w:szCs w:val="24"/>
        </w:rPr>
        <w:t>01</w:t>
      </w:r>
      <w:r w:rsidRPr="007539E5">
        <w:rPr>
          <w:b/>
          <w:sz w:val="24"/>
          <w:szCs w:val="24"/>
        </w:rPr>
        <w:t xml:space="preserve"> juin</w:t>
      </w:r>
      <w:r w:rsidR="00850F15" w:rsidRPr="007539E5">
        <w:rPr>
          <w:b/>
          <w:sz w:val="24"/>
          <w:szCs w:val="24"/>
        </w:rPr>
        <w:t xml:space="preserve"> 2014</w:t>
      </w:r>
      <w:r w:rsidRPr="007539E5">
        <w:rPr>
          <w:b/>
          <w:sz w:val="24"/>
          <w:szCs w:val="24"/>
        </w:rPr>
        <w:t xml:space="preserve"> </w:t>
      </w:r>
      <w:r w:rsidR="00850F15" w:rsidRPr="007539E5">
        <w:rPr>
          <w:b/>
          <w:sz w:val="24"/>
          <w:szCs w:val="24"/>
        </w:rPr>
        <w:t>au 31 janvier 2015</w:t>
      </w:r>
      <w:r w:rsidRPr="007539E5">
        <w:rPr>
          <w:b/>
          <w:sz w:val="24"/>
          <w:szCs w:val="24"/>
        </w:rPr>
        <w:t> : Agent de S</w:t>
      </w:r>
      <w:r w:rsidR="006043AF" w:rsidRPr="007539E5">
        <w:rPr>
          <w:b/>
          <w:sz w:val="24"/>
          <w:szCs w:val="24"/>
        </w:rPr>
        <w:t>uivi des activités sur le projet « Relance des activités socio-économiques de la commune urbaine de Tombouctou (APROMORS/ Coopération Suisse)</w:t>
      </w:r>
    </w:p>
    <w:p w14:paraId="103DA43D" w14:textId="77777777" w:rsidR="00791590" w:rsidRPr="007539E5" w:rsidRDefault="00791590" w:rsidP="00FB485F">
      <w:pPr>
        <w:pStyle w:val="Paragraphedeliste"/>
        <w:numPr>
          <w:ilvl w:val="0"/>
          <w:numId w:val="42"/>
        </w:numPr>
        <w:jc w:val="both"/>
        <w:rPr>
          <w:b/>
          <w:sz w:val="24"/>
          <w:szCs w:val="24"/>
        </w:rPr>
      </w:pPr>
      <w:r w:rsidRPr="007539E5">
        <w:rPr>
          <w:b/>
          <w:sz w:val="24"/>
          <w:szCs w:val="24"/>
        </w:rPr>
        <w:t>Rôles et Responsabilités :</w:t>
      </w:r>
    </w:p>
    <w:p w14:paraId="27D27BAC" w14:textId="77777777" w:rsidR="00791590" w:rsidRPr="007539E5" w:rsidRDefault="00791590" w:rsidP="00FB485F">
      <w:pPr>
        <w:pStyle w:val="Paragraphedeliste"/>
        <w:numPr>
          <w:ilvl w:val="0"/>
          <w:numId w:val="41"/>
        </w:numPr>
        <w:jc w:val="both"/>
        <w:rPr>
          <w:sz w:val="24"/>
          <w:szCs w:val="24"/>
        </w:rPr>
      </w:pPr>
      <w:r w:rsidRPr="007539E5">
        <w:rPr>
          <w:sz w:val="24"/>
          <w:szCs w:val="24"/>
        </w:rPr>
        <w:t>Information de la communauté et organisations communautaires de base (OCB) sur les objectifs et activités du projet</w:t>
      </w:r>
    </w:p>
    <w:p w14:paraId="50DF4236" w14:textId="77777777" w:rsidR="00A45129" w:rsidRPr="007539E5" w:rsidRDefault="00791590" w:rsidP="00FB485F">
      <w:pPr>
        <w:pStyle w:val="Paragraphedeliste"/>
        <w:numPr>
          <w:ilvl w:val="0"/>
          <w:numId w:val="41"/>
        </w:numPr>
        <w:jc w:val="both"/>
        <w:rPr>
          <w:sz w:val="24"/>
          <w:szCs w:val="24"/>
        </w:rPr>
      </w:pPr>
      <w:r w:rsidRPr="007539E5">
        <w:rPr>
          <w:sz w:val="24"/>
          <w:szCs w:val="24"/>
        </w:rPr>
        <w:t xml:space="preserve">Mobilisation sociale, animation et accompagnement des communautés </w:t>
      </w:r>
      <w:r w:rsidR="00A45129" w:rsidRPr="007539E5">
        <w:rPr>
          <w:sz w:val="24"/>
          <w:szCs w:val="24"/>
        </w:rPr>
        <w:t>sur la stratégie du projet</w:t>
      </w:r>
    </w:p>
    <w:p w14:paraId="1FFBEB75" w14:textId="77777777" w:rsidR="00A45129" w:rsidRPr="007539E5" w:rsidRDefault="00A45129" w:rsidP="00FB485F">
      <w:pPr>
        <w:pStyle w:val="Paragraphedeliste"/>
        <w:numPr>
          <w:ilvl w:val="0"/>
          <w:numId w:val="41"/>
        </w:numPr>
        <w:jc w:val="both"/>
        <w:rPr>
          <w:sz w:val="24"/>
          <w:szCs w:val="24"/>
        </w:rPr>
      </w:pPr>
      <w:r w:rsidRPr="007539E5">
        <w:rPr>
          <w:sz w:val="24"/>
          <w:szCs w:val="24"/>
        </w:rPr>
        <w:t>Appuie aux OCB dans l’identification, l’élaboration, la soumission et la mise en œuvre des sous projets</w:t>
      </w:r>
    </w:p>
    <w:p w14:paraId="1E84B92E" w14:textId="77777777" w:rsidR="00A45129" w:rsidRPr="007539E5" w:rsidRDefault="00A45129" w:rsidP="00FB485F">
      <w:pPr>
        <w:pStyle w:val="Paragraphedeliste"/>
        <w:numPr>
          <w:ilvl w:val="0"/>
          <w:numId w:val="41"/>
        </w:numPr>
        <w:jc w:val="both"/>
        <w:rPr>
          <w:sz w:val="24"/>
          <w:szCs w:val="24"/>
        </w:rPr>
      </w:pPr>
      <w:r w:rsidRPr="007539E5">
        <w:rPr>
          <w:sz w:val="24"/>
          <w:szCs w:val="24"/>
        </w:rPr>
        <w:t>Suivi de la mise en œuvre des sous projets des OCB</w:t>
      </w:r>
    </w:p>
    <w:p w14:paraId="64C0CCBC" w14:textId="77777777" w:rsidR="00791590" w:rsidRPr="007539E5" w:rsidRDefault="00791590" w:rsidP="00FB485F">
      <w:pPr>
        <w:pStyle w:val="Paragraphedeliste"/>
        <w:numPr>
          <w:ilvl w:val="0"/>
          <w:numId w:val="41"/>
        </w:numPr>
        <w:jc w:val="both"/>
        <w:rPr>
          <w:sz w:val="24"/>
          <w:szCs w:val="24"/>
        </w:rPr>
      </w:pPr>
      <w:r w:rsidRPr="007539E5">
        <w:rPr>
          <w:sz w:val="24"/>
          <w:szCs w:val="24"/>
        </w:rPr>
        <w:t xml:space="preserve">Accompagnement des promoteurs à caractère associatif (organisations communautaires et socioprofessionnelles) dans l’identification, la mise en œuvre et le suivi évaluation des projets à caractère directement productif générateurs de revenus </w:t>
      </w:r>
    </w:p>
    <w:p w14:paraId="537B3CE2" w14:textId="77777777" w:rsidR="00791590" w:rsidRPr="007539E5" w:rsidRDefault="00791590" w:rsidP="00FB485F">
      <w:pPr>
        <w:pStyle w:val="Paragraphedeliste"/>
        <w:numPr>
          <w:ilvl w:val="0"/>
          <w:numId w:val="41"/>
        </w:numPr>
        <w:jc w:val="both"/>
        <w:rPr>
          <w:sz w:val="24"/>
          <w:szCs w:val="24"/>
        </w:rPr>
      </w:pPr>
      <w:r w:rsidRPr="007539E5">
        <w:rPr>
          <w:sz w:val="24"/>
          <w:szCs w:val="24"/>
        </w:rPr>
        <w:t xml:space="preserve">La formation (appui à l’organisation des sessions de formation, assistance en matière de partage de connaissances et d’échanges d’expériences) </w:t>
      </w:r>
    </w:p>
    <w:p w14:paraId="39DB9C38" w14:textId="77777777" w:rsidR="00A45129" w:rsidRPr="007539E5" w:rsidRDefault="00A45129" w:rsidP="00FB485F">
      <w:pPr>
        <w:numPr>
          <w:ilvl w:val="0"/>
          <w:numId w:val="41"/>
        </w:numPr>
        <w:autoSpaceDE w:val="0"/>
        <w:autoSpaceDN w:val="0"/>
        <w:adjustRightInd w:val="0"/>
        <w:jc w:val="both"/>
        <w:rPr>
          <w:sz w:val="24"/>
          <w:szCs w:val="24"/>
        </w:rPr>
      </w:pPr>
      <w:r w:rsidRPr="007539E5">
        <w:rPr>
          <w:sz w:val="24"/>
          <w:szCs w:val="24"/>
        </w:rPr>
        <w:t xml:space="preserve">La production des rapports narratifs sur la mise en œuvre des activités du projet </w:t>
      </w:r>
    </w:p>
    <w:p w14:paraId="3904DC52" w14:textId="77777777" w:rsidR="00791590" w:rsidRPr="007539E5" w:rsidRDefault="00791590" w:rsidP="00FB485F">
      <w:pPr>
        <w:pStyle w:val="Paragraphedeliste"/>
        <w:jc w:val="both"/>
        <w:rPr>
          <w:b/>
          <w:sz w:val="24"/>
          <w:szCs w:val="24"/>
        </w:rPr>
      </w:pPr>
    </w:p>
    <w:p w14:paraId="0A8516AD" w14:textId="2D9F3254" w:rsidR="006C6F34" w:rsidRPr="007539E5" w:rsidRDefault="0072406D" w:rsidP="00FB485F">
      <w:pPr>
        <w:pStyle w:val="Paragraphedeliste"/>
        <w:numPr>
          <w:ilvl w:val="0"/>
          <w:numId w:val="15"/>
        </w:numPr>
        <w:jc w:val="both"/>
        <w:rPr>
          <w:sz w:val="24"/>
          <w:szCs w:val="24"/>
          <w:u w:val="single"/>
        </w:rPr>
      </w:pPr>
      <w:r w:rsidRPr="007539E5">
        <w:rPr>
          <w:b/>
          <w:sz w:val="24"/>
          <w:szCs w:val="24"/>
        </w:rPr>
        <w:t>Du 18 Avril 2013 au 31</w:t>
      </w:r>
      <w:r w:rsidR="001908F4" w:rsidRPr="007539E5">
        <w:rPr>
          <w:b/>
          <w:sz w:val="24"/>
          <w:szCs w:val="24"/>
        </w:rPr>
        <w:t xml:space="preserve"> </w:t>
      </w:r>
      <w:r w:rsidR="00724299" w:rsidRPr="007539E5">
        <w:rPr>
          <w:b/>
          <w:sz w:val="24"/>
          <w:szCs w:val="24"/>
        </w:rPr>
        <w:t>Décembre 2013</w:t>
      </w:r>
      <w:r w:rsidR="001908F4" w:rsidRPr="007539E5">
        <w:rPr>
          <w:b/>
          <w:sz w:val="24"/>
          <w:szCs w:val="24"/>
        </w:rPr>
        <w:t xml:space="preserve"> : Coordinatrice des activités de Douentza sur le « Projet Relance des activités de santé post </w:t>
      </w:r>
      <w:r w:rsidR="008B0683" w:rsidRPr="007539E5">
        <w:rPr>
          <w:b/>
          <w:sz w:val="24"/>
          <w:szCs w:val="24"/>
        </w:rPr>
        <w:t>crise dans</w:t>
      </w:r>
      <w:r w:rsidR="001908F4" w:rsidRPr="007539E5">
        <w:rPr>
          <w:b/>
          <w:sz w:val="24"/>
          <w:szCs w:val="24"/>
        </w:rPr>
        <w:t xml:space="preserve"> les régions de Mopti, Tombouctou et Gao</w:t>
      </w:r>
      <w:r w:rsidR="006C6F34" w:rsidRPr="007539E5">
        <w:rPr>
          <w:b/>
          <w:sz w:val="24"/>
          <w:szCs w:val="24"/>
        </w:rPr>
        <w:t> »</w:t>
      </w:r>
      <w:r w:rsidR="00D839C4" w:rsidRPr="007539E5">
        <w:rPr>
          <w:b/>
          <w:sz w:val="24"/>
          <w:szCs w:val="24"/>
        </w:rPr>
        <w:t xml:space="preserve"> C</w:t>
      </w:r>
      <w:r w:rsidR="00724299" w:rsidRPr="007539E5">
        <w:rPr>
          <w:b/>
          <w:sz w:val="24"/>
          <w:szCs w:val="24"/>
        </w:rPr>
        <w:t>are International au Mali</w:t>
      </w:r>
      <w:r w:rsidR="002F53D7" w:rsidRPr="007539E5">
        <w:rPr>
          <w:b/>
          <w:sz w:val="24"/>
          <w:szCs w:val="24"/>
        </w:rPr>
        <w:t> :</w:t>
      </w:r>
    </w:p>
    <w:p w14:paraId="2EC39901" w14:textId="77777777" w:rsidR="002F53D7" w:rsidRPr="007539E5" w:rsidRDefault="006D5E45" w:rsidP="00FB485F">
      <w:pPr>
        <w:pStyle w:val="Paragraphedeliste"/>
        <w:numPr>
          <w:ilvl w:val="0"/>
          <w:numId w:val="25"/>
        </w:numPr>
        <w:jc w:val="both"/>
        <w:rPr>
          <w:b/>
          <w:sz w:val="24"/>
          <w:szCs w:val="24"/>
        </w:rPr>
      </w:pPr>
      <w:r w:rsidRPr="007539E5">
        <w:rPr>
          <w:b/>
          <w:sz w:val="24"/>
          <w:szCs w:val="24"/>
        </w:rPr>
        <w:t>Rôles et Responsabilités :</w:t>
      </w:r>
    </w:p>
    <w:p w14:paraId="20D19102" w14:textId="77777777" w:rsidR="002F53D7" w:rsidRPr="007539E5" w:rsidRDefault="002F53D7" w:rsidP="00FB485F">
      <w:pPr>
        <w:ind w:left="360"/>
        <w:jc w:val="both"/>
        <w:rPr>
          <w:sz w:val="24"/>
          <w:szCs w:val="24"/>
        </w:rPr>
      </w:pPr>
      <w:r w:rsidRPr="007539E5">
        <w:rPr>
          <w:sz w:val="24"/>
          <w:szCs w:val="24"/>
        </w:rPr>
        <w:t>Avec les Collectivités Territoriales et les services techniques de santé et du Développement Sociale</w:t>
      </w:r>
      <w:r w:rsidR="006D5E45" w:rsidRPr="007539E5">
        <w:rPr>
          <w:sz w:val="24"/>
          <w:szCs w:val="24"/>
        </w:rPr>
        <w:t xml:space="preserve"> assurer</w:t>
      </w:r>
      <w:r w:rsidRPr="007539E5">
        <w:rPr>
          <w:sz w:val="24"/>
          <w:szCs w:val="24"/>
        </w:rPr>
        <w:t> :</w:t>
      </w:r>
    </w:p>
    <w:p w14:paraId="22B4C4CF" w14:textId="77777777" w:rsidR="002F53D7" w:rsidRPr="007539E5" w:rsidRDefault="002F53D7" w:rsidP="00FB485F">
      <w:pPr>
        <w:numPr>
          <w:ilvl w:val="0"/>
          <w:numId w:val="37"/>
        </w:numPr>
        <w:autoSpaceDE w:val="0"/>
        <w:autoSpaceDN w:val="0"/>
        <w:adjustRightInd w:val="0"/>
        <w:jc w:val="both"/>
        <w:rPr>
          <w:sz w:val="24"/>
          <w:szCs w:val="24"/>
        </w:rPr>
      </w:pPr>
      <w:r w:rsidRPr="007539E5">
        <w:rPr>
          <w:sz w:val="24"/>
          <w:szCs w:val="24"/>
        </w:rPr>
        <w:t>L’interface avec les collectivités territoriales, les services techniques de la santé et leurs</w:t>
      </w:r>
    </w:p>
    <w:p w14:paraId="0BEEECD4" w14:textId="256DFB1B" w:rsidR="002F53D7" w:rsidRPr="007539E5" w:rsidRDefault="008B0683" w:rsidP="00FB485F">
      <w:pPr>
        <w:pStyle w:val="Paragraphedeliste"/>
        <w:numPr>
          <w:ilvl w:val="1"/>
          <w:numId w:val="37"/>
        </w:numPr>
        <w:autoSpaceDE w:val="0"/>
        <w:autoSpaceDN w:val="0"/>
        <w:adjustRightInd w:val="0"/>
        <w:jc w:val="both"/>
        <w:rPr>
          <w:sz w:val="24"/>
          <w:szCs w:val="24"/>
        </w:rPr>
      </w:pPr>
      <w:r w:rsidRPr="007539E5">
        <w:rPr>
          <w:sz w:val="24"/>
          <w:szCs w:val="24"/>
        </w:rPr>
        <w:t>Partenaires</w:t>
      </w:r>
      <w:r w:rsidR="002F53D7" w:rsidRPr="007539E5">
        <w:rPr>
          <w:sz w:val="24"/>
          <w:szCs w:val="24"/>
        </w:rPr>
        <w:t xml:space="preserve"> au niveau district pour le partage d’information et la coordination des</w:t>
      </w:r>
    </w:p>
    <w:p w14:paraId="68003A42" w14:textId="4797B389" w:rsidR="002F53D7" w:rsidRPr="007539E5" w:rsidRDefault="008B0683" w:rsidP="00FB485F">
      <w:pPr>
        <w:pStyle w:val="Paragraphedeliste"/>
        <w:numPr>
          <w:ilvl w:val="1"/>
          <w:numId w:val="37"/>
        </w:numPr>
        <w:autoSpaceDE w:val="0"/>
        <w:autoSpaceDN w:val="0"/>
        <w:adjustRightInd w:val="0"/>
        <w:jc w:val="both"/>
        <w:rPr>
          <w:sz w:val="24"/>
          <w:szCs w:val="24"/>
        </w:rPr>
      </w:pPr>
      <w:r w:rsidRPr="007539E5">
        <w:rPr>
          <w:sz w:val="24"/>
          <w:szCs w:val="24"/>
        </w:rPr>
        <w:t>Activités</w:t>
      </w:r>
      <w:r w:rsidR="002F53D7" w:rsidRPr="007539E5">
        <w:rPr>
          <w:sz w:val="24"/>
          <w:szCs w:val="24"/>
        </w:rPr>
        <w:t xml:space="preserve"> du projet avec les autres intervenants au niveau district ;</w:t>
      </w:r>
    </w:p>
    <w:p w14:paraId="6BC7ED7C" w14:textId="77777777" w:rsidR="002F53D7" w:rsidRPr="007539E5" w:rsidRDefault="002F53D7" w:rsidP="00FB485F">
      <w:pPr>
        <w:numPr>
          <w:ilvl w:val="0"/>
          <w:numId w:val="37"/>
        </w:numPr>
        <w:autoSpaceDE w:val="0"/>
        <w:autoSpaceDN w:val="0"/>
        <w:adjustRightInd w:val="0"/>
        <w:jc w:val="both"/>
        <w:rPr>
          <w:sz w:val="24"/>
          <w:szCs w:val="24"/>
        </w:rPr>
      </w:pPr>
      <w:r w:rsidRPr="007539E5">
        <w:rPr>
          <w:sz w:val="24"/>
          <w:szCs w:val="24"/>
        </w:rPr>
        <w:t>Un appui/conseil aux CSRef et aux CSCOM pour la mise en œuvre des activités du projet ;</w:t>
      </w:r>
    </w:p>
    <w:p w14:paraId="6FEEA362" w14:textId="77777777" w:rsidR="002F53D7" w:rsidRPr="007539E5" w:rsidRDefault="002F53D7" w:rsidP="00FB485F">
      <w:pPr>
        <w:numPr>
          <w:ilvl w:val="0"/>
          <w:numId w:val="37"/>
        </w:numPr>
        <w:autoSpaceDE w:val="0"/>
        <w:autoSpaceDN w:val="0"/>
        <w:adjustRightInd w:val="0"/>
        <w:jc w:val="both"/>
        <w:rPr>
          <w:sz w:val="24"/>
          <w:szCs w:val="24"/>
        </w:rPr>
      </w:pPr>
      <w:r w:rsidRPr="007539E5">
        <w:rPr>
          <w:sz w:val="24"/>
          <w:szCs w:val="24"/>
        </w:rPr>
        <w:t>Le suivi des requêtes de financement des activités soumis par les services techniques à</w:t>
      </w:r>
    </w:p>
    <w:p w14:paraId="30FED1D3" w14:textId="785B1107" w:rsidR="002F53D7" w:rsidRPr="007539E5" w:rsidRDefault="008B0683" w:rsidP="00FB485F">
      <w:pPr>
        <w:pStyle w:val="Paragraphedeliste"/>
        <w:numPr>
          <w:ilvl w:val="1"/>
          <w:numId w:val="37"/>
        </w:numPr>
        <w:autoSpaceDE w:val="0"/>
        <w:autoSpaceDN w:val="0"/>
        <w:adjustRightInd w:val="0"/>
        <w:jc w:val="both"/>
        <w:rPr>
          <w:sz w:val="24"/>
          <w:szCs w:val="24"/>
        </w:rPr>
      </w:pPr>
      <w:r w:rsidRPr="007539E5">
        <w:rPr>
          <w:sz w:val="24"/>
          <w:szCs w:val="24"/>
        </w:rPr>
        <w:t>Travers</w:t>
      </w:r>
      <w:r w:rsidR="002F53D7" w:rsidRPr="007539E5">
        <w:rPr>
          <w:sz w:val="24"/>
          <w:szCs w:val="24"/>
        </w:rPr>
        <w:t xml:space="preserve"> les collectivités territoriales ;</w:t>
      </w:r>
    </w:p>
    <w:p w14:paraId="3AC462CB" w14:textId="77777777" w:rsidR="002F53D7" w:rsidRPr="007539E5" w:rsidRDefault="002F53D7" w:rsidP="00FB485F">
      <w:pPr>
        <w:numPr>
          <w:ilvl w:val="0"/>
          <w:numId w:val="37"/>
        </w:numPr>
        <w:autoSpaceDE w:val="0"/>
        <w:autoSpaceDN w:val="0"/>
        <w:adjustRightInd w:val="0"/>
        <w:jc w:val="both"/>
        <w:rPr>
          <w:sz w:val="24"/>
          <w:szCs w:val="24"/>
        </w:rPr>
      </w:pPr>
      <w:r w:rsidRPr="007539E5">
        <w:rPr>
          <w:sz w:val="24"/>
          <w:szCs w:val="24"/>
        </w:rPr>
        <w:t>Le suivi de la mise en œuvre des activités sur le terrain ;</w:t>
      </w:r>
    </w:p>
    <w:p w14:paraId="1B0EE91B" w14:textId="77777777" w:rsidR="002F53D7" w:rsidRPr="007539E5" w:rsidRDefault="002F53D7" w:rsidP="00FB485F">
      <w:pPr>
        <w:numPr>
          <w:ilvl w:val="0"/>
          <w:numId w:val="37"/>
        </w:numPr>
        <w:autoSpaceDE w:val="0"/>
        <w:autoSpaceDN w:val="0"/>
        <w:adjustRightInd w:val="0"/>
        <w:jc w:val="both"/>
        <w:rPr>
          <w:sz w:val="24"/>
          <w:szCs w:val="24"/>
        </w:rPr>
      </w:pPr>
      <w:r w:rsidRPr="007539E5">
        <w:rPr>
          <w:sz w:val="24"/>
          <w:szCs w:val="24"/>
        </w:rPr>
        <w:t>La participation du projet aux réunions du conseil de gestion du district ; La coordination entre le projet et d’autres acteurs au niveau des districts sanitaires pour</w:t>
      </w:r>
    </w:p>
    <w:p w14:paraId="26115EBE" w14:textId="77777777" w:rsidR="002F53D7" w:rsidRPr="007539E5" w:rsidRDefault="002F53D7" w:rsidP="00FB485F">
      <w:pPr>
        <w:pStyle w:val="Paragraphedeliste"/>
        <w:numPr>
          <w:ilvl w:val="1"/>
          <w:numId w:val="37"/>
        </w:numPr>
        <w:autoSpaceDE w:val="0"/>
        <w:autoSpaceDN w:val="0"/>
        <w:adjustRightInd w:val="0"/>
        <w:jc w:val="both"/>
        <w:rPr>
          <w:sz w:val="24"/>
          <w:szCs w:val="24"/>
        </w:rPr>
      </w:pPr>
      <w:r w:rsidRPr="007539E5">
        <w:rPr>
          <w:sz w:val="24"/>
          <w:szCs w:val="24"/>
        </w:rPr>
        <w:t>S’assurer qu’il n’y ait pas de duplication d’efforts et de ressources.</w:t>
      </w:r>
    </w:p>
    <w:p w14:paraId="036C5FC4" w14:textId="77777777" w:rsidR="002F53D7" w:rsidRPr="007539E5" w:rsidRDefault="002F53D7" w:rsidP="00FB485F">
      <w:pPr>
        <w:numPr>
          <w:ilvl w:val="0"/>
          <w:numId w:val="37"/>
        </w:numPr>
        <w:autoSpaceDE w:val="0"/>
        <w:autoSpaceDN w:val="0"/>
        <w:adjustRightInd w:val="0"/>
        <w:jc w:val="both"/>
        <w:rPr>
          <w:sz w:val="24"/>
          <w:szCs w:val="24"/>
        </w:rPr>
      </w:pPr>
      <w:r w:rsidRPr="007539E5">
        <w:rPr>
          <w:sz w:val="24"/>
          <w:szCs w:val="24"/>
        </w:rPr>
        <w:t>La production des rapports mensuels narratifs et financiers sur la mise en œuvre des</w:t>
      </w:r>
      <w:r w:rsidR="00A45129" w:rsidRPr="007539E5">
        <w:rPr>
          <w:sz w:val="24"/>
          <w:szCs w:val="24"/>
        </w:rPr>
        <w:t xml:space="preserve"> </w:t>
      </w:r>
      <w:r w:rsidRPr="007539E5">
        <w:rPr>
          <w:sz w:val="24"/>
          <w:szCs w:val="24"/>
        </w:rPr>
        <w:t>activités du projet sur le terrain à soumettre à CARE.</w:t>
      </w:r>
    </w:p>
    <w:p w14:paraId="6FA29347" w14:textId="77777777" w:rsidR="002F53D7" w:rsidRPr="007539E5" w:rsidRDefault="002F53D7" w:rsidP="00FB485F">
      <w:pPr>
        <w:pStyle w:val="Titre1"/>
        <w:numPr>
          <w:ilvl w:val="0"/>
          <w:numId w:val="37"/>
        </w:numPr>
        <w:jc w:val="both"/>
        <w:rPr>
          <w:b/>
          <w:bCs/>
        </w:rPr>
      </w:pPr>
      <w:r w:rsidRPr="007539E5">
        <w:t>Avec la direction du Projet</w:t>
      </w:r>
      <w:r w:rsidR="006F3392" w:rsidRPr="007539E5">
        <w:t> assurer :</w:t>
      </w:r>
    </w:p>
    <w:p w14:paraId="4AF90A05" w14:textId="622DDC9A" w:rsidR="002F53D7" w:rsidRPr="008B0683" w:rsidRDefault="002F53D7" w:rsidP="008B0683">
      <w:pPr>
        <w:numPr>
          <w:ilvl w:val="0"/>
          <w:numId w:val="37"/>
        </w:numPr>
        <w:jc w:val="both"/>
        <w:rPr>
          <w:b/>
          <w:bCs/>
          <w:sz w:val="24"/>
          <w:szCs w:val="24"/>
        </w:rPr>
      </w:pPr>
      <w:r w:rsidRPr="007539E5">
        <w:rPr>
          <w:sz w:val="24"/>
          <w:szCs w:val="24"/>
        </w:rPr>
        <w:t xml:space="preserve">La </w:t>
      </w:r>
      <w:r w:rsidR="008B0683" w:rsidRPr="008B0683">
        <w:rPr>
          <w:sz w:val="24"/>
          <w:szCs w:val="24"/>
        </w:rPr>
        <w:t>gestion administrative</w:t>
      </w:r>
      <w:r w:rsidRPr="008B0683">
        <w:rPr>
          <w:sz w:val="24"/>
          <w:szCs w:val="24"/>
        </w:rPr>
        <w:t xml:space="preserve"> et financière quotidienne des opérations y compris la préparation des rapports d’activité du projet, le suivi des procédures financières et administratives et la constitution d’une base de données concernant la mise en œuvre des activités du projet.</w:t>
      </w:r>
    </w:p>
    <w:p w14:paraId="4F024C24" w14:textId="77777777" w:rsidR="002F53D7" w:rsidRPr="007539E5" w:rsidRDefault="002F53D7" w:rsidP="00FB485F">
      <w:pPr>
        <w:numPr>
          <w:ilvl w:val="0"/>
          <w:numId w:val="37"/>
        </w:numPr>
        <w:jc w:val="both"/>
        <w:rPr>
          <w:b/>
          <w:bCs/>
          <w:sz w:val="24"/>
          <w:szCs w:val="24"/>
        </w:rPr>
      </w:pPr>
      <w:r w:rsidRPr="007539E5">
        <w:rPr>
          <w:sz w:val="24"/>
          <w:szCs w:val="24"/>
        </w:rPr>
        <w:t>Le développement d’un système qui garantit que tous les travaux sont développés et réalisés avec qualité à travers des approches participatives en vue des changements souhaités.</w:t>
      </w:r>
    </w:p>
    <w:p w14:paraId="262FD141" w14:textId="77777777" w:rsidR="002F53D7" w:rsidRPr="007539E5" w:rsidRDefault="002F53D7" w:rsidP="00FB485F">
      <w:pPr>
        <w:numPr>
          <w:ilvl w:val="0"/>
          <w:numId w:val="37"/>
        </w:numPr>
        <w:jc w:val="both"/>
        <w:rPr>
          <w:b/>
          <w:bCs/>
          <w:sz w:val="24"/>
          <w:szCs w:val="24"/>
        </w:rPr>
      </w:pPr>
      <w:r w:rsidRPr="007539E5">
        <w:rPr>
          <w:sz w:val="24"/>
          <w:szCs w:val="24"/>
        </w:rPr>
        <w:t>L’appuyer des efforts pour l’instauration d’un système performant de suivi et d’évaluation.</w:t>
      </w:r>
    </w:p>
    <w:p w14:paraId="137B6BBB" w14:textId="77777777" w:rsidR="002F53D7" w:rsidRPr="007539E5" w:rsidRDefault="002F53D7" w:rsidP="00FB485F">
      <w:pPr>
        <w:numPr>
          <w:ilvl w:val="0"/>
          <w:numId w:val="37"/>
        </w:numPr>
        <w:jc w:val="both"/>
        <w:rPr>
          <w:b/>
          <w:bCs/>
          <w:sz w:val="24"/>
          <w:szCs w:val="24"/>
        </w:rPr>
      </w:pPr>
      <w:r w:rsidRPr="007539E5">
        <w:rPr>
          <w:sz w:val="24"/>
          <w:szCs w:val="24"/>
        </w:rPr>
        <w:t>La co-facilitation des activités de formation du projet.</w:t>
      </w:r>
    </w:p>
    <w:p w14:paraId="00E0927F" w14:textId="77777777" w:rsidR="002F53D7" w:rsidRPr="007539E5" w:rsidRDefault="002F53D7" w:rsidP="00FB485F">
      <w:pPr>
        <w:pStyle w:val="Paragraphedeliste"/>
        <w:jc w:val="both"/>
        <w:rPr>
          <w:sz w:val="24"/>
          <w:szCs w:val="24"/>
          <w:u w:val="single"/>
        </w:rPr>
      </w:pPr>
    </w:p>
    <w:p w14:paraId="4260B009" w14:textId="77777777" w:rsidR="00D657C2" w:rsidRPr="007539E5" w:rsidRDefault="0072406D" w:rsidP="00FB485F">
      <w:pPr>
        <w:pStyle w:val="Paragraphedeliste"/>
        <w:numPr>
          <w:ilvl w:val="0"/>
          <w:numId w:val="15"/>
        </w:numPr>
        <w:jc w:val="both"/>
        <w:rPr>
          <w:sz w:val="24"/>
          <w:szCs w:val="24"/>
        </w:rPr>
      </w:pPr>
      <w:r w:rsidRPr="007539E5">
        <w:rPr>
          <w:b/>
          <w:sz w:val="24"/>
          <w:szCs w:val="24"/>
        </w:rPr>
        <w:t>Du 11 juin</w:t>
      </w:r>
      <w:r w:rsidR="003536B2" w:rsidRPr="007539E5">
        <w:rPr>
          <w:b/>
          <w:sz w:val="24"/>
          <w:szCs w:val="24"/>
        </w:rPr>
        <w:t xml:space="preserve"> </w:t>
      </w:r>
      <w:r w:rsidR="003A0122" w:rsidRPr="007539E5">
        <w:rPr>
          <w:b/>
          <w:sz w:val="24"/>
          <w:szCs w:val="24"/>
        </w:rPr>
        <w:t xml:space="preserve">2012 </w:t>
      </w:r>
      <w:r w:rsidRPr="007539E5">
        <w:rPr>
          <w:b/>
          <w:sz w:val="24"/>
          <w:szCs w:val="24"/>
        </w:rPr>
        <w:t>au 17 Avril</w:t>
      </w:r>
      <w:r w:rsidR="001908F4" w:rsidRPr="007539E5">
        <w:rPr>
          <w:b/>
          <w:sz w:val="24"/>
          <w:szCs w:val="24"/>
        </w:rPr>
        <w:t xml:space="preserve"> 2013</w:t>
      </w:r>
      <w:r w:rsidR="003536B2" w:rsidRPr="007539E5">
        <w:rPr>
          <w:b/>
          <w:sz w:val="24"/>
          <w:szCs w:val="24"/>
        </w:rPr>
        <w:t xml:space="preserve"> : Superviseur du programme d’urgence </w:t>
      </w:r>
      <w:r w:rsidR="003A0122" w:rsidRPr="007539E5">
        <w:rPr>
          <w:b/>
          <w:sz w:val="24"/>
          <w:szCs w:val="24"/>
        </w:rPr>
        <w:t xml:space="preserve">de </w:t>
      </w:r>
      <w:r w:rsidR="003536B2" w:rsidRPr="007539E5">
        <w:rPr>
          <w:b/>
          <w:sz w:val="24"/>
          <w:szCs w:val="24"/>
        </w:rPr>
        <w:t xml:space="preserve">Care </w:t>
      </w:r>
      <w:r w:rsidR="00724299" w:rsidRPr="007539E5">
        <w:rPr>
          <w:b/>
          <w:sz w:val="24"/>
          <w:szCs w:val="24"/>
        </w:rPr>
        <w:t xml:space="preserve">International au </w:t>
      </w:r>
      <w:r w:rsidR="003536B2" w:rsidRPr="007539E5">
        <w:rPr>
          <w:b/>
          <w:sz w:val="24"/>
          <w:szCs w:val="24"/>
        </w:rPr>
        <w:t xml:space="preserve">Mali </w:t>
      </w:r>
      <w:r w:rsidR="00850F15" w:rsidRPr="007539E5">
        <w:rPr>
          <w:b/>
          <w:sz w:val="24"/>
          <w:szCs w:val="24"/>
        </w:rPr>
        <w:t>à Sé</w:t>
      </w:r>
      <w:r w:rsidR="003A0122" w:rsidRPr="007539E5">
        <w:rPr>
          <w:b/>
          <w:sz w:val="24"/>
          <w:szCs w:val="24"/>
        </w:rPr>
        <w:t>gou</w:t>
      </w:r>
      <w:r w:rsidR="002F53D7" w:rsidRPr="007539E5">
        <w:rPr>
          <w:b/>
          <w:sz w:val="24"/>
          <w:szCs w:val="24"/>
        </w:rPr>
        <w:t> :</w:t>
      </w:r>
    </w:p>
    <w:p w14:paraId="124E0EF5" w14:textId="77777777" w:rsidR="002F53D7" w:rsidRPr="007539E5" w:rsidRDefault="006D5E45" w:rsidP="00FB485F">
      <w:pPr>
        <w:pStyle w:val="Paragraphedeliste"/>
        <w:numPr>
          <w:ilvl w:val="0"/>
          <w:numId w:val="25"/>
        </w:numPr>
        <w:jc w:val="both"/>
        <w:rPr>
          <w:sz w:val="24"/>
          <w:szCs w:val="24"/>
        </w:rPr>
      </w:pPr>
      <w:r w:rsidRPr="007539E5">
        <w:rPr>
          <w:b/>
          <w:sz w:val="24"/>
          <w:szCs w:val="24"/>
        </w:rPr>
        <w:t>Rôles et Responsabilités :</w:t>
      </w:r>
    </w:p>
    <w:p w14:paraId="57A08918" w14:textId="77777777" w:rsidR="002F53D7" w:rsidRPr="007539E5" w:rsidRDefault="002F53D7" w:rsidP="00FB485F">
      <w:pPr>
        <w:jc w:val="both"/>
        <w:rPr>
          <w:b/>
          <w:sz w:val="24"/>
          <w:szCs w:val="24"/>
        </w:rPr>
      </w:pPr>
      <w:r w:rsidRPr="007539E5">
        <w:rPr>
          <w:b/>
          <w:sz w:val="24"/>
          <w:szCs w:val="24"/>
        </w:rPr>
        <w:t xml:space="preserve">Rôle 1 : </w:t>
      </w:r>
      <w:r w:rsidRPr="007539E5">
        <w:rPr>
          <w:sz w:val="24"/>
          <w:szCs w:val="24"/>
        </w:rPr>
        <w:t xml:space="preserve">Mise en œuvre des activités du projet d’urgence </w:t>
      </w:r>
    </w:p>
    <w:p w14:paraId="44B8517C" w14:textId="4C2FFC32" w:rsidR="002F53D7" w:rsidRPr="007539E5" w:rsidRDefault="002F53D7" w:rsidP="00FB485F">
      <w:pPr>
        <w:pStyle w:val="Paragraphedeliste"/>
        <w:numPr>
          <w:ilvl w:val="0"/>
          <w:numId w:val="27"/>
        </w:numPr>
        <w:jc w:val="both"/>
        <w:rPr>
          <w:sz w:val="24"/>
          <w:szCs w:val="24"/>
        </w:rPr>
      </w:pPr>
      <w:r w:rsidRPr="007539E5">
        <w:rPr>
          <w:sz w:val="24"/>
          <w:szCs w:val="24"/>
        </w:rPr>
        <w:t xml:space="preserve">Appuyer l’identification des </w:t>
      </w:r>
      <w:r w:rsidR="008B0683" w:rsidRPr="007539E5">
        <w:rPr>
          <w:sz w:val="24"/>
          <w:szCs w:val="24"/>
        </w:rPr>
        <w:t xml:space="preserve">bénéficiaires </w:t>
      </w:r>
    </w:p>
    <w:p w14:paraId="6E1ACDDF" w14:textId="0B4D1CA2" w:rsidR="002F53D7" w:rsidRPr="007539E5" w:rsidRDefault="008B0683" w:rsidP="00FB485F">
      <w:pPr>
        <w:pStyle w:val="Paragraphedeliste"/>
        <w:numPr>
          <w:ilvl w:val="0"/>
          <w:numId w:val="27"/>
        </w:numPr>
        <w:jc w:val="both"/>
        <w:rPr>
          <w:sz w:val="24"/>
          <w:szCs w:val="24"/>
        </w:rPr>
      </w:pPr>
      <w:r w:rsidRPr="007539E5">
        <w:rPr>
          <w:sz w:val="24"/>
          <w:szCs w:val="24"/>
        </w:rPr>
        <w:t>Être</w:t>
      </w:r>
      <w:r w:rsidR="002F53D7" w:rsidRPr="007539E5">
        <w:rPr>
          <w:sz w:val="24"/>
          <w:szCs w:val="24"/>
        </w:rPr>
        <w:t xml:space="preserve"> présent pendant les opérations (distribution alimentaire gratuite, Nutrition, CASH Transfert, CASH For Works, Distribution de Kits) sur le </w:t>
      </w:r>
      <w:r w:rsidRPr="007539E5">
        <w:rPr>
          <w:sz w:val="24"/>
          <w:szCs w:val="24"/>
        </w:rPr>
        <w:t xml:space="preserve">terrain </w:t>
      </w:r>
    </w:p>
    <w:p w14:paraId="1558DD53" w14:textId="09748CE9" w:rsidR="002F53D7" w:rsidRPr="007539E5" w:rsidRDefault="002F53D7" w:rsidP="00AF3DFF">
      <w:pPr>
        <w:pStyle w:val="Paragraphedeliste"/>
        <w:numPr>
          <w:ilvl w:val="0"/>
          <w:numId w:val="27"/>
        </w:numPr>
        <w:jc w:val="both"/>
        <w:rPr>
          <w:b/>
          <w:sz w:val="24"/>
          <w:szCs w:val="24"/>
        </w:rPr>
      </w:pPr>
      <w:r w:rsidRPr="007539E5">
        <w:rPr>
          <w:sz w:val="24"/>
          <w:szCs w:val="24"/>
        </w:rPr>
        <w:t>Respecter la stratégie, le calendrier de réalisation</w:t>
      </w:r>
      <w:r w:rsidRPr="007539E5">
        <w:rPr>
          <w:sz w:val="24"/>
          <w:szCs w:val="24"/>
        </w:rPr>
        <w:tab/>
        <w:t xml:space="preserve"> </w:t>
      </w:r>
    </w:p>
    <w:p w14:paraId="0D2F6FA1" w14:textId="1D897565" w:rsidR="002F53D7" w:rsidRPr="007539E5" w:rsidRDefault="002F53D7" w:rsidP="00FB485F">
      <w:pPr>
        <w:jc w:val="both"/>
        <w:rPr>
          <w:b/>
          <w:sz w:val="24"/>
          <w:szCs w:val="24"/>
        </w:rPr>
      </w:pPr>
      <w:r w:rsidRPr="007539E5">
        <w:rPr>
          <w:b/>
          <w:sz w:val="24"/>
          <w:szCs w:val="24"/>
        </w:rPr>
        <w:t xml:space="preserve">Rôle 2 : </w:t>
      </w:r>
      <w:r w:rsidR="008B0683" w:rsidRPr="007539E5">
        <w:rPr>
          <w:sz w:val="24"/>
          <w:szCs w:val="24"/>
        </w:rPr>
        <w:t>Être</w:t>
      </w:r>
      <w:r w:rsidRPr="007539E5">
        <w:rPr>
          <w:sz w:val="24"/>
          <w:szCs w:val="24"/>
        </w:rPr>
        <w:t xml:space="preserve"> responsable de la mobilisation communautaire autour du projet </w:t>
      </w:r>
    </w:p>
    <w:p w14:paraId="6FDA28FC" w14:textId="67EADA43" w:rsidR="002F53D7" w:rsidRPr="007539E5" w:rsidRDefault="002F53D7" w:rsidP="00FB485F">
      <w:pPr>
        <w:pStyle w:val="Paragraphedeliste"/>
        <w:numPr>
          <w:ilvl w:val="0"/>
          <w:numId w:val="29"/>
        </w:numPr>
        <w:jc w:val="both"/>
        <w:rPr>
          <w:sz w:val="24"/>
          <w:szCs w:val="24"/>
        </w:rPr>
      </w:pPr>
      <w:r w:rsidRPr="007539E5">
        <w:rPr>
          <w:sz w:val="24"/>
          <w:szCs w:val="24"/>
        </w:rPr>
        <w:t xml:space="preserve">Sensibiliser la communauté sur les thématiques du </w:t>
      </w:r>
      <w:r w:rsidR="008B0683" w:rsidRPr="007539E5">
        <w:rPr>
          <w:sz w:val="24"/>
          <w:szCs w:val="24"/>
        </w:rPr>
        <w:t xml:space="preserve">projet </w:t>
      </w:r>
    </w:p>
    <w:p w14:paraId="1F633FEA" w14:textId="37C41CD9" w:rsidR="002F53D7" w:rsidRPr="007539E5" w:rsidRDefault="002F53D7" w:rsidP="0007736F">
      <w:pPr>
        <w:pStyle w:val="Paragraphedeliste"/>
        <w:numPr>
          <w:ilvl w:val="0"/>
          <w:numId w:val="29"/>
        </w:numPr>
        <w:ind w:left="502"/>
        <w:jc w:val="both"/>
        <w:rPr>
          <w:b/>
          <w:sz w:val="24"/>
          <w:szCs w:val="24"/>
        </w:rPr>
      </w:pPr>
      <w:r w:rsidRPr="007539E5">
        <w:rPr>
          <w:sz w:val="24"/>
          <w:szCs w:val="24"/>
        </w:rPr>
        <w:t xml:space="preserve">Responsabilité 3 : </w:t>
      </w:r>
      <w:r w:rsidRPr="007539E5">
        <w:rPr>
          <w:bCs/>
          <w:sz w:val="24"/>
          <w:szCs w:val="24"/>
          <w:lang w:eastAsia="en-GB"/>
        </w:rPr>
        <w:t xml:space="preserve">Assurer un cadre propice et sécurisé pour protéger les bénéficiaires contre toutes formes de discrimination, d’abus sexuel et d’exploitation </w:t>
      </w:r>
    </w:p>
    <w:p w14:paraId="3D97AAEE" w14:textId="77777777" w:rsidR="002F53D7" w:rsidRPr="007539E5" w:rsidRDefault="002F53D7" w:rsidP="00FB485F">
      <w:pPr>
        <w:jc w:val="both"/>
        <w:rPr>
          <w:b/>
          <w:sz w:val="24"/>
          <w:szCs w:val="24"/>
        </w:rPr>
      </w:pPr>
      <w:r w:rsidRPr="007539E5">
        <w:rPr>
          <w:b/>
          <w:sz w:val="24"/>
          <w:szCs w:val="24"/>
        </w:rPr>
        <w:t xml:space="preserve">Rôle 3 : </w:t>
      </w:r>
      <w:r w:rsidRPr="007539E5">
        <w:rPr>
          <w:bCs/>
          <w:sz w:val="24"/>
          <w:szCs w:val="24"/>
          <w:lang w:eastAsia="en-GB"/>
        </w:rPr>
        <w:t>S’</w:t>
      </w:r>
      <w:r w:rsidRPr="007539E5">
        <w:rPr>
          <w:sz w:val="24"/>
          <w:szCs w:val="24"/>
        </w:rPr>
        <w:t>assurer que les relations avec les partenaires et la communauté est constructives et positives pour CARE International, et surtout pour les bénéficiaires.</w:t>
      </w:r>
    </w:p>
    <w:p w14:paraId="7E854BC4" w14:textId="29E4064E" w:rsidR="002F53D7" w:rsidRPr="007539E5" w:rsidRDefault="002F53D7" w:rsidP="00FB485F">
      <w:pPr>
        <w:numPr>
          <w:ilvl w:val="0"/>
          <w:numId w:val="30"/>
        </w:numPr>
        <w:jc w:val="both"/>
        <w:rPr>
          <w:sz w:val="24"/>
          <w:szCs w:val="24"/>
        </w:rPr>
      </w:pPr>
      <w:r w:rsidRPr="007539E5">
        <w:rPr>
          <w:sz w:val="24"/>
          <w:szCs w:val="24"/>
        </w:rPr>
        <w:t xml:space="preserve">Impliquer les autorités municipales, politiques et communautaires locales dans les activités menées dans la zone d’intervention </w:t>
      </w:r>
    </w:p>
    <w:p w14:paraId="5AB8A034" w14:textId="2BD2AC7D" w:rsidR="002F53D7" w:rsidRPr="007539E5" w:rsidRDefault="002F53D7" w:rsidP="00FB485F">
      <w:pPr>
        <w:numPr>
          <w:ilvl w:val="0"/>
          <w:numId w:val="30"/>
        </w:numPr>
        <w:jc w:val="both"/>
        <w:rPr>
          <w:sz w:val="24"/>
          <w:szCs w:val="24"/>
        </w:rPr>
      </w:pPr>
      <w:r w:rsidRPr="007539E5">
        <w:rPr>
          <w:sz w:val="24"/>
          <w:szCs w:val="24"/>
        </w:rPr>
        <w:t xml:space="preserve">Impliquer les bénéficiaires dans la définition des priorités </w:t>
      </w:r>
    </w:p>
    <w:p w14:paraId="77E6CA6C" w14:textId="2A340D03" w:rsidR="002F53D7" w:rsidRPr="007539E5" w:rsidRDefault="002F53D7" w:rsidP="00FB485F">
      <w:pPr>
        <w:numPr>
          <w:ilvl w:val="0"/>
          <w:numId w:val="30"/>
        </w:numPr>
        <w:jc w:val="both"/>
        <w:rPr>
          <w:b/>
          <w:sz w:val="24"/>
          <w:szCs w:val="24"/>
        </w:rPr>
      </w:pPr>
      <w:r w:rsidRPr="007539E5">
        <w:rPr>
          <w:sz w:val="24"/>
          <w:szCs w:val="24"/>
        </w:rPr>
        <w:t xml:space="preserve">Impliquer les partenaires financiers dans la planification des </w:t>
      </w:r>
      <w:r w:rsidR="008B0683" w:rsidRPr="007539E5">
        <w:rPr>
          <w:sz w:val="24"/>
          <w:szCs w:val="24"/>
        </w:rPr>
        <w:t>opérations (</w:t>
      </w:r>
      <w:r w:rsidRPr="007539E5">
        <w:rPr>
          <w:sz w:val="24"/>
          <w:szCs w:val="24"/>
        </w:rPr>
        <w:t xml:space="preserve">distribution alimentaire gratuite Nutrition, CASH Transfert, CASH For Works, Distribution de Kits) </w:t>
      </w:r>
    </w:p>
    <w:p w14:paraId="6BF081C6" w14:textId="77777777" w:rsidR="002F53D7" w:rsidRPr="007539E5" w:rsidRDefault="002F53D7" w:rsidP="00FB485F">
      <w:pPr>
        <w:jc w:val="both"/>
        <w:rPr>
          <w:sz w:val="24"/>
          <w:szCs w:val="24"/>
        </w:rPr>
      </w:pPr>
      <w:r w:rsidRPr="007539E5">
        <w:rPr>
          <w:b/>
          <w:sz w:val="24"/>
          <w:szCs w:val="24"/>
        </w:rPr>
        <w:t>Autres Responsabilités :</w:t>
      </w:r>
    </w:p>
    <w:p w14:paraId="04AF828B" w14:textId="1474D7D7" w:rsidR="002F53D7" w:rsidRPr="007539E5" w:rsidRDefault="002F53D7" w:rsidP="00FB485F">
      <w:pPr>
        <w:numPr>
          <w:ilvl w:val="0"/>
          <w:numId w:val="31"/>
        </w:numPr>
        <w:jc w:val="both"/>
        <w:rPr>
          <w:sz w:val="24"/>
          <w:szCs w:val="24"/>
        </w:rPr>
      </w:pPr>
      <w:r w:rsidRPr="007539E5">
        <w:rPr>
          <w:sz w:val="24"/>
          <w:szCs w:val="24"/>
        </w:rPr>
        <w:t xml:space="preserve">Rédiger les rapports périodiques d’activités  </w:t>
      </w:r>
    </w:p>
    <w:p w14:paraId="5C2FBA7A" w14:textId="6189090D" w:rsidR="002F53D7" w:rsidRPr="007539E5" w:rsidRDefault="002F53D7" w:rsidP="00FB485F">
      <w:pPr>
        <w:numPr>
          <w:ilvl w:val="0"/>
          <w:numId w:val="31"/>
        </w:numPr>
        <w:jc w:val="both"/>
        <w:rPr>
          <w:sz w:val="24"/>
          <w:szCs w:val="24"/>
        </w:rPr>
      </w:pPr>
      <w:r w:rsidRPr="007539E5">
        <w:rPr>
          <w:sz w:val="24"/>
          <w:szCs w:val="24"/>
        </w:rPr>
        <w:t xml:space="preserve">Se conformer aux règles, aux politiques et directives de CARE International données par la Directrice Nationale et autres supérieurs </w:t>
      </w:r>
    </w:p>
    <w:p w14:paraId="5B91FF33" w14:textId="77777777" w:rsidR="008B0683" w:rsidRPr="008B0683" w:rsidRDefault="002F53D7" w:rsidP="008B0683">
      <w:pPr>
        <w:numPr>
          <w:ilvl w:val="0"/>
          <w:numId w:val="31"/>
        </w:numPr>
        <w:jc w:val="both"/>
        <w:rPr>
          <w:b/>
          <w:sz w:val="24"/>
          <w:szCs w:val="24"/>
        </w:rPr>
      </w:pPr>
      <w:r w:rsidRPr="007539E5">
        <w:rPr>
          <w:sz w:val="24"/>
          <w:szCs w:val="24"/>
        </w:rPr>
        <w:t xml:space="preserve">Effectuer toutes autres </w:t>
      </w:r>
      <w:r w:rsidR="006F3392" w:rsidRPr="007539E5">
        <w:rPr>
          <w:sz w:val="24"/>
          <w:szCs w:val="24"/>
        </w:rPr>
        <w:t>tâches</w:t>
      </w:r>
      <w:r w:rsidRPr="007539E5">
        <w:rPr>
          <w:sz w:val="24"/>
          <w:szCs w:val="24"/>
        </w:rPr>
        <w:t xml:space="preserve"> liées au poste selon les compétences  </w:t>
      </w:r>
    </w:p>
    <w:p w14:paraId="35123930" w14:textId="77BAFD3D" w:rsidR="009A430E" w:rsidRPr="007539E5" w:rsidRDefault="0072406D" w:rsidP="008B0683">
      <w:pPr>
        <w:pStyle w:val="Paragraphedeliste"/>
        <w:numPr>
          <w:ilvl w:val="0"/>
          <w:numId w:val="15"/>
        </w:numPr>
        <w:jc w:val="both"/>
        <w:rPr>
          <w:b/>
          <w:sz w:val="24"/>
          <w:szCs w:val="24"/>
        </w:rPr>
      </w:pPr>
      <w:r w:rsidRPr="007539E5">
        <w:rPr>
          <w:b/>
          <w:sz w:val="24"/>
          <w:szCs w:val="24"/>
        </w:rPr>
        <w:t>Du</w:t>
      </w:r>
      <w:r w:rsidR="009A430E" w:rsidRPr="007539E5">
        <w:rPr>
          <w:b/>
          <w:sz w:val="24"/>
          <w:szCs w:val="24"/>
        </w:rPr>
        <w:t xml:space="preserve"> </w:t>
      </w:r>
      <w:r w:rsidRPr="007539E5">
        <w:rPr>
          <w:b/>
          <w:sz w:val="24"/>
          <w:szCs w:val="24"/>
        </w:rPr>
        <w:t xml:space="preserve">01 </w:t>
      </w:r>
      <w:r w:rsidR="009A430E" w:rsidRPr="007539E5">
        <w:rPr>
          <w:b/>
          <w:sz w:val="24"/>
          <w:szCs w:val="24"/>
        </w:rPr>
        <w:t>février</w:t>
      </w:r>
      <w:r w:rsidRPr="007539E5">
        <w:rPr>
          <w:b/>
          <w:sz w:val="24"/>
          <w:szCs w:val="24"/>
        </w:rPr>
        <w:t xml:space="preserve"> 2012 au 10 juin</w:t>
      </w:r>
      <w:r w:rsidR="009A430E" w:rsidRPr="007539E5">
        <w:rPr>
          <w:b/>
          <w:sz w:val="24"/>
          <w:szCs w:val="24"/>
        </w:rPr>
        <w:t xml:space="preserve"> 2012 : Coordinatrice du Projet de planification </w:t>
      </w:r>
      <w:r w:rsidR="00D9588D" w:rsidRPr="007539E5">
        <w:rPr>
          <w:b/>
          <w:sz w:val="24"/>
          <w:szCs w:val="24"/>
        </w:rPr>
        <w:t>familiale (répondre</w:t>
      </w:r>
      <w:r w:rsidR="009A430E" w:rsidRPr="007539E5">
        <w:rPr>
          <w:b/>
          <w:sz w:val="24"/>
          <w:szCs w:val="24"/>
        </w:rPr>
        <w:t xml:space="preserve"> aux besoins non satisfaits en PF) « Terikunda Jekulu »</w:t>
      </w:r>
      <w:r w:rsidR="003536B2" w:rsidRPr="007539E5">
        <w:rPr>
          <w:b/>
          <w:sz w:val="24"/>
          <w:szCs w:val="24"/>
        </w:rPr>
        <w:t xml:space="preserve"> Care</w:t>
      </w:r>
      <w:r w:rsidR="00724299" w:rsidRPr="007539E5">
        <w:rPr>
          <w:b/>
          <w:sz w:val="24"/>
          <w:szCs w:val="24"/>
        </w:rPr>
        <w:t xml:space="preserve"> International au</w:t>
      </w:r>
      <w:r w:rsidR="003536B2" w:rsidRPr="007539E5">
        <w:rPr>
          <w:b/>
          <w:sz w:val="24"/>
          <w:szCs w:val="24"/>
        </w:rPr>
        <w:t xml:space="preserve"> Mali à Dire</w:t>
      </w:r>
      <w:r w:rsidR="00D839C4" w:rsidRPr="007539E5">
        <w:rPr>
          <w:b/>
          <w:sz w:val="24"/>
          <w:szCs w:val="24"/>
        </w:rPr>
        <w:t>/USAID</w:t>
      </w:r>
      <w:r w:rsidR="002F53D7" w:rsidRPr="007539E5">
        <w:rPr>
          <w:b/>
          <w:sz w:val="24"/>
          <w:szCs w:val="24"/>
        </w:rPr>
        <w:t> :</w:t>
      </w:r>
    </w:p>
    <w:p w14:paraId="1728B916" w14:textId="77777777" w:rsidR="002F53D7" w:rsidRPr="007539E5" w:rsidRDefault="006F3392" w:rsidP="00FB485F">
      <w:pPr>
        <w:pStyle w:val="Paragraphedeliste"/>
        <w:numPr>
          <w:ilvl w:val="0"/>
          <w:numId w:val="25"/>
        </w:numPr>
        <w:ind w:left="360"/>
        <w:jc w:val="both"/>
        <w:rPr>
          <w:sz w:val="24"/>
          <w:szCs w:val="24"/>
        </w:rPr>
      </w:pPr>
      <w:r w:rsidRPr="007539E5">
        <w:rPr>
          <w:b/>
          <w:sz w:val="24"/>
          <w:szCs w:val="24"/>
        </w:rPr>
        <w:t>Rôles et Responsabilités :</w:t>
      </w:r>
    </w:p>
    <w:p w14:paraId="105141E2" w14:textId="77777777" w:rsidR="002F53D7" w:rsidRPr="007539E5" w:rsidRDefault="002F53D7" w:rsidP="00FB485F">
      <w:pPr>
        <w:pStyle w:val="Titre1"/>
        <w:jc w:val="both"/>
        <w:rPr>
          <w:i/>
          <w:iCs/>
        </w:rPr>
      </w:pPr>
      <w:r w:rsidRPr="007539E5">
        <w:t xml:space="preserve">Rôle 1: Avec la direction De CARE Mali </w:t>
      </w:r>
    </w:p>
    <w:p w14:paraId="18593A1E" w14:textId="77777777" w:rsidR="002F53D7" w:rsidRPr="007539E5" w:rsidRDefault="002F53D7" w:rsidP="00FB485F">
      <w:pPr>
        <w:numPr>
          <w:ilvl w:val="0"/>
          <w:numId w:val="32"/>
        </w:numPr>
        <w:jc w:val="both"/>
        <w:rPr>
          <w:b/>
          <w:bCs/>
          <w:sz w:val="24"/>
          <w:szCs w:val="24"/>
        </w:rPr>
      </w:pPr>
      <w:r w:rsidRPr="007539E5">
        <w:rPr>
          <w:sz w:val="24"/>
          <w:szCs w:val="24"/>
        </w:rPr>
        <w:t xml:space="preserve">Conduire et co-faciliter les activités de formation et la planification des interventions nécessaires pour l’atteinte des objectifs du projet.  </w:t>
      </w:r>
    </w:p>
    <w:p w14:paraId="32176186" w14:textId="77777777" w:rsidR="002F53D7" w:rsidRPr="007539E5" w:rsidRDefault="002F53D7" w:rsidP="00FB485F">
      <w:pPr>
        <w:numPr>
          <w:ilvl w:val="0"/>
          <w:numId w:val="32"/>
        </w:numPr>
        <w:jc w:val="both"/>
        <w:rPr>
          <w:b/>
          <w:bCs/>
          <w:sz w:val="24"/>
          <w:szCs w:val="24"/>
        </w:rPr>
      </w:pPr>
      <w:r w:rsidRPr="007539E5">
        <w:rPr>
          <w:sz w:val="24"/>
          <w:szCs w:val="24"/>
        </w:rPr>
        <w:t xml:space="preserve">Assurer la gestion  administrative et financière quotidienne des opérations y compris la préparation des rapports d’activité du projet (compilation des rapports des experts juniors de sa zone), le suivi des procédures financières et administratives et le suivi de la base de données concernant la mise en œuvre des activités du projet.  </w:t>
      </w:r>
    </w:p>
    <w:p w14:paraId="4605163D" w14:textId="77777777" w:rsidR="002F53D7" w:rsidRPr="007539E5" w:rsidRDefault="002F53D7" w:rsidP="00FB485F">
      <w:pPr>
        <w:numPr>
          <w:ilvl w:val="0"/>
          <w:numId w:val="32"/>
        </w:numPr>
        <w:jc w:val="both"/>
        <w:rPr>
          <w:b/>
          <w:bCs/>
          <w:sz w:val="24"/>
          <w:szCs w:val="24"/>
        </w:rPr>
      </w:pPr>
      <w:r w:rsidRPr="007539E5">
        <w:rPr>
          <w:sz w:val="24"/>
          <w:szCs w:val="24"/>
        </w:rPr>
        <w:t xml:space="preserve">Contribuer à la gestion des données produites par le projet y compris la collecte des données pour les rapports trimestriels, les rapports annuels, le plan annuel de travail et les autres documents.  </w:t>
      </w:r>
    </w:p>
    <w:p w14:paraId="4C3303B7" w14:textId="77777777" w:rsidR="002F53D7" w:rsidRPr="007539E5" w:rsidRDefault="002F53D7" w:rsidP="00FB485F">
      <w:pPr>
        <w:numPr>
          <w:ilvl w:val="0"/>
          <w:numId w:val="32"/>
        </w:numPr>
        <w:jc w:val="both"/>
        <w:rPr>
          <w:sz w:val="24"/>
          <w:szCs w:val="24"/>
        </w:rPr>
      </w:pPr>
      <w:r w:rsidRPr="007539E5">
        <w:rPr>
          <w:sz w:val="24"/>
          <w:szCs w:val="24"/>
        </w:rPr>
        <w:t xml:space="preserve">Fournir à la direction du programme santé et gouvernance un rapport trimestriel sur la mise en œuvre des activités retenues.  </w:t>
      </w:r>
    </w:p>
    <w:p w14:paraId="5C22705A" w14:textId="77777777" w:rsidR="002F53D7" w:rsidRPr="007539E5" w:rsidRDefault="002F53D7" w:rsidP="00FB485F">
      <w:pPr>
        <w:numPr>
          <w:ilvl w:val="0"/>
          <w:numId w:val="32"/>
        </w:numPr>
        <w:jc w:val="both"/>
        <w:rPr>
          <w:b/>
          <w:sz w:val="24"/>
          <w:szCs w:val="24"/>
        </w:rPr>
      </w:pPr>
      <w:r w:rsidRPr="007539E5">
        <w:rPr>
          <w:sz w:val="24"/>
          <w:szCs w:val="24"/>
        </w:rPr>
        <w:t xml:space="preserve">Assurer la supervision des activités des experts juniors sur le terrain  </w:t>
      </w:r>
    </w:p>
    <w:p w14:paraId="303D039D" w14:textId="77777777" w:rsidR="002F53D7" w:rsidRPr="007539E5" w:rsidRDefault="002F53D7" w:rsidP="00FB485F">
      <w:pPr>
        <w:jc w:val="both"/>
        <w:rPr>
          <w:sz w:val="24"/>
          <w:szCs w:val="24"/>
        </w:rPr>
      </w:pPr>
    </w:p>
    <w:p w14:paraId="2FC06C7D" w14:textId="77777777" w:rsidR="002F53D7" w:rsidRPr="007539E5" w:rsidRDefault="002F53D7" w:rsidP="00FB485F">
      <w:pPr>
        <w:pStyle w:val="Titre1"/>
        <w:jc w:val="both"/>
      </w:pPr>
      <w:r w:rsidRPr="007539E5">
        <w:t>Rôle 2: Avec les équipes du district sanitaire d’intervention</w:t>
      </w:r>
    </w:p>
    <w:p w14:paraId="040EB1B5" w14:textId="77777777" w:rsidR="002F53D7" w:rsidRPr="007539E5" w:rsidRDefault="002F53D7" w:rsidP="00FB485F">
      <w:pPr>
        <w:pStyle w:val="Paragraphedeliste"/>
        <w:numPr>
          <w:ilvl w:val="0"/>
          <w:numId w:val="33"/>
        </w:numPr>
        <w:jc w:val="both"/>
        <w:rPr>
          <w:sz w:val="24"/>
          <w:szCs w:val="24"/>
        </w:rPr>
      </w:pPr>
      <w:r w:rsidRPr="007539E5">
        <w:rPr>
          <w:sz w:val="24"/>
          <w:szCs w:val="24"/>
        </w:rPr>
        <w:t xml:space="preserve">Etablir un partenariat dynamique avec les équipes socio sanitaires du cercle et les autres partenaires pour la mise en œuvre des activités du projet.  </w:t>
      </w:r>
    </w:p>
    <w:p w14:paraId="42C42C5E" w14:textId="77777777" w:rsidR="002F53D7" w:rsidRPr="007539E5" w:rsidRDefault="002F53D7" w:rsidP="00FB485F">
      <w:pPr>
        <w:pStyle w:val="Paragraphedeliste"/>
        <w:numPr>
          <w:ilvl w:val="0"/>
          <w:numId w:val="33"/>
        </w:numPr>
        <w:jc w:val="both"/>
        <w:rPr>
          <w:sz w:val="24"/>
          <w:szCs w:val="24"/>
        </w:rPr>
      </w:pPr>
      <w:r w:rsidRPr="007539E5">
        <w:rPr>
          <w:sz w:val="24"/>
          <w:szCs w:val="24"/>
        </w:rPr>
        <w:t xml:space="preserve">Faciliter l’élaboration et la mise en œuvre du protocole de collaboration avec le district sanitaire, pour déterminer les rôles, les responsabilités et les engagements de chaque partenaire. </w:t>
      </w:r>
    </w:p>
    <w:p w14:paraId="7AE6F427" w14:textId="77777777" w:rsidR="002F53D7" w:rsidRPr="007539E5" w:rsidRDefault="002F53D7" w:rsidP="00FB485F">
      <w:pPr>
        <w:pStyle w:val="Paragraphedeliste"/>
        <w:numPr>
          <w:ilvl w:val="0"/>
          <w:numId w:val="33"/>
        </w:numPr>
        <w:jc w:val="both"/>
        <w:rPr>
          <w:sz w:val="24"/>
          <w:szCs w:val="24"/>
        </w:rPr>
      </w:pPr>
      <w:r w:rsidRPr="007539E5">
        <w:rPr>
          <w:sz w:val="24"/>
          <w:szCs w:val="24"/>
        </w:rPr>
        <w:t xml:space="preserve">Participer régulièrement aux réunions des organes de suivi au niveau du district de santé.  </w:t>
      </w:r>
    </w:p>
    <w:p w14:paraId="09316C7D" w14:textId="77777777" w:rsidR="002F53D7" w:rsidRPr="007539E5" w:rsidRDefault="002F53D7" w:rsidP="00FB485F">
      <w:pPr>
        <w:pStyle w:val="Titre1"/>
        <w:jc w:val="both"/>
        <w:rPr>
          <w:lang w:val="en-US"/>
        </w:rPr>
      </w:pPr>
      <w:r w:rsidRPr="007539E5">
        <w:rPr>
          <w:lang w:val="en-US"/>
        </w:rPr>
        <w:t>Rôle 3: Coordination with ASDAP / IRH</w:t>
      </w:r>
    </w:p>
    <w:p w14:paraId="481BB5AD" w14:textId="77777777" w:rsidR="002F53D7" w:rsidRPr="007539E5" w:rsidRDefault="002F53D7" w:rsidP="00FB485F">
      <w:pPr>
        <w:numPr>
          <w:ilvl w:val="0"/>
          <w:numId w:val="34"/>
        </w:numPr>
        <w:jc w:val="both"/>
        <w:rPr>
          <w:sz w:val="24"/>
          <w:szCs w:val="24"/>
        </w:rPr>
      </w:pPr>
      <w:r w:rsidRPr="007539E5">
        <w:rPr>
          <w:sz w:val="24"/>
          <w:szCs w:val="24"/>
        </w:rPr>
        <w:t xml:space="preserve">Participer aux réunions de coordination avec les autres membres du consortium </w:t>
      </w:r>
    </w:p>
    <w:p w14:paraId="6A158583" w14:textId="77777777" w:rsidR="002F53D7" w:rsidRPr="007539E5" w:rsidRDefault="002F53D7" w:rsidP="00FB485F">
      <w:pPr>
        <w:numPr>
          <w:ilvl w:val="0"/>
          <w:numId w:val="34"/>
        </w:numPr>
        <w:jc w:val="both"/>
        <w:rPr>
          <w:b/>
          <w:sz w:val="24"/>
          <w:szCs w:val="24"/>
        </w:rPr>
      </w:pPr>
      <w:r w:rsidRPr="007539E5">
        <w:rPr>
          <w:sz w:val="24"/>
          <w:szCs w:val="24"/>
        </w:rPr>
        <w:t xml:space="preserve">Faciliter les échanges d’informations entre CARE et ASDAP/CEDPA.  </w:t>
      </w:r>
    </w:p>
    <w:p w14:paraId="56AFE05C" w14:textId="77777777" w:rsidR="00D9588D" w:rsidRPr="007539E5" w:rsidRDefault="00D9588D" w:rsidP="00FB485F">
      <w:pPr>
        <w:jc w:val="both"/>
        <w:rPr>
          <w:b/>
          <w:sz w:val="24"/>
          <w:szCs w:val="24"/>
        </w:rPr>
      </w:pPr>
    </w:p>
    <w:p w14:paraId="343F073C" w14:textId="77777777" w:rsidR="003A6916" w:rsidRPr="007539E5" w:rsidRDefault="003A6916" w:rsidP="00FB485F">
      <w:pPr>
        <w:pStyle w:val="Paragraphedeliste"/>
        <w:numPr>
          <w:ilvl w:val="0"/>
          <w:numId w:val="15"/>
        </w:numPr>
        <w:jc w:val="both"/>
        <w:rPr>
          <w:b/>
          <w:sz w:val="24"/>
          <w:szCs w:val="24"/>
        </w:rPr>
      </w:pPr>
      <w:r w:rsidRPr="007539E5">
        <w:rPr>
          <w:b/>
          <w:sz w:val="24"/>
          <w:szCs w:val="24"/>
        </w:rPr>
        <w:t>Du 16 MARS</w:t>
      </w:r>
      <w:r w:rsidR="009A430E" w:rsidRPr="007539E5">
        <w:rPr>
          <w:b/>
          <w:sz w:val="24"/>
          <w:szCs w:val="24"/>
        </w:rPr>
        <w:t xml:space="preserve"> 2011 au 31 janvier 2012</w:t>
      </w:r>
      <w:r w:rsidRPr="007539E5">
        <w:rPr>
          <w:b/>
          <w:sz w:val="24"/>
          <w:szCs w:val="24"/>
        </w:rPr>
        <w:t xml:space="preserve"> : Conseillère du District sanitaire de Tombouctou</w:t>
      </w:r>
      <w:r w:rsidR="009A430E" w:rsidRPr="007539E5">
        <w:rPr>
          <w:b/>
          <w:sz w:val="24"/>
          <w:szCs w:val="24"/>
        </w:rPr>
        <w:t xml:space="preserve"> </w:t>
      </w:r>
      <w:r w:rsidRPr="007539E5">
        <w:rPr>
          <w:b/>
          <w:sz w:val="24"/>
          <w:szCs w:val="24"/>
        </w:rPr>
        <w:t>du Programme</w:t>
      </w:r>
      <w:r w:rsidR="00D839C4" w:rsidRPr="007539E5">
        <w:rPr>
          <w:b/>
          <w:sz w:val="24"/>
          <w:szCs w:val="24"/>
        </w:rPr>
        <w:t xml:space="preserve"> Santé de L’US</w:t>
      </w:r>
      <w:r w:rsidRPr="007539E5">
        <w:rPr>
          <w:b/>
          <w:sz w:val="24"/>
          <w:szCs w:val="24"/>
        </w:rPr>
        <w:t>AID/Assistance Technique Nationale Plus </w:t>
      </w:r>
      <w:r w:rsidR="009A430E" w:rsidRPr="007539E5">
        <w:rPr>
          <w:b/>
          <w:sz w:val="24"/>
          <w:szCs w:val="24"/>
        </w:rPr>
        <w:t xml:space="preserve">et point focal de l’équipe régionale </w:t>
      </w:r>
    </w:p>
    <w:p w14:paraId="71054C28" w14:textId="77777777" w:rsidR="003A6916" w:rsidRPr="007539E5" w:rsidRDefault="003A6916" w:rsidP="00FB485F">
      <w:pPr>
        <w:pStyle w:val="Paragraphedeliste"/>
        <w:jc w:val="both"/>
        <w:rPr>
          <w:b/>
          <w:sz w:val="24"/>
          <w:szCs w:val="24"/>
        </w:rPr>
      </w:pPr>
    </w:p>
    <w:p w14:paraId="73477FAF" w14:textId="77777777" w:rsidR="007B3462" w:rsidRPr="007539E5" w:rsidRDefault="00EC6580" w:rsidP="00FB485F">
      <w:pPr>
        <w:pStyle w:val="Paragraphedeliste"/>
        <w:numPr>
          <w:ilvl w:val="0"/>
          <w:numId w:val="15"/>
        </w:numPr>
        <w:jc w:val="both"/>
        <w:rPr>
          <w:b/>
          <w:sz w:val="24"/>
          <w:szCs w:val="24"/>
        </w:rPr>
      </w:pPr>
      <w:r w:rsidRPr="007539E5">
        <w:rPr>
          <w:b/>
          <w:sz w:val="24"/>
          <w:szCs w:val="24"/>
        </w:rPr>
        <w:t>Du 1</w:t>
      </w:r>
      <w:r w:rsidRPr="007539E5">
        <w:rPr>
          <w:b/>
          <w:sz w:val="24"/>
          <w:szCs w:val="24"/>
          <w:vertAlign w:val="superscript"/>
        </w:rPr>
        <w:t>er</w:t>
      </w:r>
      <w:r w:rsidR="007B3462" w:rsidRPr="007539E5">
        <w:rPr>
          <w:b/>
          <w:sz w:val="24"/>
          <w:szCs w:val="24"/>
        </w:rPr>
        <w:t xml:space="preserve"> mars 2010 à </w:t>
      </w:r>
      <w:r w:rsidR="003A6916" w:rsidRPr="007539E5">
        <w:rPr>
          <w:b/>
          <w:sz w:val="24"/>
          <w:szCs w:val="24"/>
        </w:rPr>
        <w:t>: 15</w:t>
      </w:r>
      <w:r w:rsidR="007B3462" w:rsidRPr="007539E5">
        <w:rPr>
          <w:b/>
          <w:sz w:val="24"/>
          <w:szCs w:val="24"/>
        </w:rPr>
        <w:t xml:space="preserve"> mars 2011 : Conseillère de District  du Programme Santé de</w:t>
      </w:r>
    </w:p>
    <w:p w14:paraId="18FA3ECF" w14:textId="77777777" w:rsidR="00EC6580" w:rsidRPr="007539E5" w:rsidRDefault="00D839C4" w:rsidP="00FB485F">
      <w:pPr>
        <w:jc w:val="both"/>
        <w:rPr>
          <w:b/>
          <w:sz w:val="24"/>
          <w:szCs w:val="24"/>
        </w:rPr>
      </w:pPr>
      <w:r w:rsidRPr="007539E5">
        <w:rPr>
          <w:b/>
          <w:sz w:val="24"/>
          <w:szCs w:val="24"/>
        </w:rPr>
        <w:t xml:space="preserve"> L’US</w:t>
      </w:r>
      <w:r w:rsidR="007B3462" w:rsidRPr="007539E5">
        <w:rPr>
          <w:b/>
          <w:sz w:val="24"/>
          <w:szCs w:val="24"/>
        </w:rPr>
        <w:t xml:space="preserve">AID/Assistance Technique Nationale Plus District sanitaire de </w:t>
      </w:r>
      <w:r w:rsidR="003A6916" w:rsidRPr="007539E5">
        <w:rPr>
          <w:b/>
          <w:sz w:val="24"/>
          <w:szCs w:val="24"/>
        </w:rPr>
        <w:t>Dire</w:t>
      </w:r>
      <w:r w:rsidR="007B3462" w:rsidRPr="007539E5">
        <w:rPr>
          <w:b/>
          <w:sz w:val="24"/>
          <w:szCs w:val="24"/>
        </w:rPr>
        <w:t xml:space="preserve"> Région de Tombouctou.</w:t>
      </w:r>
    </w:p>
    <w:p w14:paraId="534843C5" w14:textId="77777777" w:rsidR="002F53D7" w:rsidRPr="007539E5" w:rsidRDefault="002F53D7" w:rsidP="00FB485F">
      <w:pPr>
        <w:pStyle w:val="Paragraphedeliste"/>
        <w:numPr>
          <w:ilvl w:val="0"/>
          <w:numId w:val="25"/>
        </w:numPr>
        <w:jc w:val="both"/>
        <w:rPr>
          <w:sz w:val="24"/>
          <w:szCs w:val="24"/>
        </w:rPr>
      </w:pPr>
      <w:r w:rsidRPr="007539E5">
        <w:rPr>
          <w:b/>
          <w:bCs/>
          <w:sz w:val="24"/>
          <w:szCs w:val="24"/>
        </w:rPr>
        <w:t>Rôles et responsabilités</w:t>
      </w:r>
      <w:r w:rsidR="006F3392" w:rsidRPr="007539E5">
        <w:rPr>
          <w:b/>
          <w:bCs/>
          <w:sz w:val="24"/>
          <w:szCs w:val="24"/>
        </w:rPr>
        <w:t> :</w:t>
      </w:r>
    </w:p>
    <w:p w14:paraId="165CBBBA" w14:textId="77777777" w:rsidR="002F53D7" w:rsidRPr="007539E5" w:rsidRDefault="002F53D7" w:rsidP="00FB485F">
      <w:pPr>
        <w:numPr>
          <w:ilvl w:val="0"/>
          <w:numId w:val="35"/>
        </w:numPr>
        <w:jc w:val="both"/>
        <w:rPr>
          <w:b/>
          <w:bCs/>
          <w:sz w:val="24"/>
          <w:szCs w:val="24"/>
        </w:rPr>
      </w:pPr>
      <w:r w:rsidRPr="007539E5">
        <w:rPr>
          <w:sz w:val="24"/>
          <w:szCs w:val="24"/>
        </w:rPr>
        <w:t>Contribuer à la gestion de nouvelles connaissances produites par le programme et y compris la collecte des données pour les rapports mensuels, trimestriels,  annuels, le plan annuel de travail et les autres documents.</w:t>
      </w:r>
    </w:p>
    <w:p w14:paraId="7E9A9C44" w14:textId="77777777" w:rsidR="002F53D7" w:rsidRPr="007539E5" w:rsidRDefault="002F53D7" w:rsidP="00FB485F">
      <w:pPr>
        <w:numPr>
          <w:ilvl w:val="0"/>
          <w:numId w:val="35"/>
        </w:numPr>
        <w:jc w:val="both"/>
        <w:rPr>
          <w:b/>
          <w:bCs/>
          <w:sz w:val="24"/>
          <w:szCs w:val="24"/>
        </w:rPr>
      </w:pPr>
      <w:r w:rsidRPr="007539E5">
        <w:rPr>
          <w:sz w:val="24"/>
          <w:szCs w:val="24"/>
        </w:rPr>
        <w:t>Appuyer les efforts d’ATN Plus au niveau régional pour l’instauration d’un système performant de suivi et d’évaluation.</w:t>
      </w:r>
    </w:p>
    <w:p w14:paraId="0C69EAC5" w14:textId="77777777" w:rsidR="002F53D7" w:rsidRPr="007539E5" w:rsidRDefault="002F53D7" w:rsidP="00FB485F">
      <w:pPr>
        <w:pStyle w:val="Corpsdetexte"/>
        <w:numPr>
          <w:ilvl w:val="0"/>
          <w:numId w:val="35"/>
        </w:numPr>
        <w:jc w:val="both"/>
        <w:rPr>
          <w:rFonts w:eastAsia="Arial Unicode MS"/>
          <w:snapToGrid w:val="0"/>
        </w:rPr>
      </w:pPr>
      <w:r w:rsidRPr="007539E5">
        <w:t>Conduire et co-faciliter les activités de formation du programme et la planification des interventions nécessaires pour d’autres programmes et agences similaires partenaires de ATN Plus.</w:t>
      </w:r>
    </w:p>
    <w:p w14:paraId="56604A07" w14:textId="77777777" w:rsidR="002F53D7" w:rsidRPr="007539E5" w:rsidRDefault="002F53D7" w:rsidP="00FB485F">
      <w:pPr>
        <w:numPr>
          <w:ilvl w:val="0"/>
          <w:numId w:val="35"/>
        </w:numPr>
        <w:jc w:val="both"/>
        <w:rPr>
          <w:i/>
          <w:iCs/>
          <w:sz w:val="24"/>
          <w:szCs w:val="24"/>
        </w:rPr>
      </w:pPr>
      <w:r w:rsidRPr="007539E5">
        <w:rPr>
          <w:sz w:val="24"/>
          <w:szCs w:val="24"/>
        </w:rPr>
        <w:t>Appuyer la mise en place d’un mécanisme de suivi des activités au niveau du district sanitaire et participer régulièrement aux réunions ;</w:t>
      </w:r>
    </w:p>
    <w:p w14:paraId="4704CCCD" w14:textId="77777777" w:rsidR="002F53D7" w:rsidRPr="007539E5" w:rsidRDefault="002F53D7" w:rsidP="00FB485F">
      <w:pPr>
        <w:numPr>
          <w:ilvl w:val="0"/>
          <w:numId w:val="35"/>
        </w:numPr>
        <w:jc w:val="both"/>
        <w:rPr>
          <w:sz w:val="24"/>
          <w:szCs w:val="24"/>
        </w:rPr>
      </w:pPr>
      <w:r w:rsidRPr="007539E5">
        <w:rPr>
          <w:sz w:val="24"/>
          <w:szCs w:val="24"/>
        </w:rPr>
        <w:t>Renforcer la capacité de l’équipe socio-sanitaire de cercle afin qu’elle utilise des instruments performants  de suivi-évaluation pour l’amélioration de la qualité aussi bien au niveau de l’offre de services que des communautés.</w:t>
      </w:r>
    </w:p>
    <w:p w14:paraId="1E31C1A5" w14:textId="77777777" w:rsidR="002F53D7" w:rsidRPr="007539E5" w:rsidRDefault="002F53D7" w:rsidP="00FB485F">
      <w:pPr>
        <w:numPr>
          <w:ilvl w:val="0"/>
          <w:numId w:val="35"/>
        </w:numPr>
        <w:jc w:val="both"/>
        <w:rPr>
          <w:sz w:val="24"/>
          <w:szCs w:val="24"/>
        </w:rPr>
      </w:pPr>
      <w:r w:rsidRPr="007539E5">
        <w:rPr>
          <w:sz w:val="24"/>
          <w:szCs w:val="24"/>
        </w:rPr>
        <w:t>Participer régulièrement aux réunions des organes de suivi au niveau du district de santé ;</w:t>
      </w:r>
    </w:p>
    <w:p w14:paraId="75DEA35E" w14:textId="77777777" w:rsidR="002F53D7" w:rsidRPr="007539E5" w:rsidRDefault="002F53D7" w:rsidP="00FB485F">
      <w:pPr>
        <w:numPr>
          <w:ilvl w:val="0"/>
          <w:numId w:val="35"/>
        </w:numPr>
        <w:jc w:val="both"/>
        <w:rPr>
          <w:sz w:val="24"/>
          <w:szCs w:val="24"/>
        </w:rPr>
      </w:pPr>
      <w:r w:rsidRPr="007539E5">
        <w:rPr>
          <w:sz w:val="24"/>
          <w:szCs w:val="24"/>
        </w:rPr>
        <w:t>Superviser, avec les équipes du CSRef, le travail des prestataires de services, les actions de prévention des maladies au niveau du district de santé afin d’assurer la dissémination et le transfert des connaissances et motivations ;</w:t>
      </w:r>
    </w:p>
    <w:p w14:paraId="792E3179" w14:textId="77777777" w:rsidR="002F53D7" w:rsidRPr="007539E5" w:rsidRDefault="002F53D7" w:rsidP="00FB485F">
      <w:pPr>
        <w:pStyle w:val="Corpsdetexte"/>
        <w:numPr>
          <w:ilvl w:val="0"/>
          <w:numId w:val="35"/>
        </w:numPr>
        <w:jc w:val="both"/>
        <w:rPr>
          <w:rFonts w:eastAsia="Arial Unicode MS"/>
          <w:snapToGrid w:val="0"/>
        </w:rPr>
      </w:pPr>
      <w:r w:rsidRPr="007539E5">
        <w:rPr>
          <w:rFonts w:eastAsia="Arial Unicode MS"/>
          <w:snapToGrid w:val="0"/>
        </w:rPr>
        <w:t>Organiser la collecte des données concernant les activités menées selon les canevas proposés par le Programme ATN Plus ;</w:t>
      </w:r>
    </w:p>
    <w:p w14:paraId="7C2CF78C" w14:textId="77777777" w:rsidR="00EC6580" w:rsidRPr="007539E5" w:rsidRDefault="002F53D7" w:rsidP="00FB485F">
      <w:pPr>
        <w:pStyle w:val="Paragraphedeliste"/>
        <w:numPr>
          <w:ilvl w:val="0"/>
          <w:numId w:val="35"/>
        </w:numPr>
        <w:jc w:val="both"/>
        <w:rPr>
          <w:b/>
          <w:bCs/>
          <w:color w:val="FF0000"/>
          <w:sz w:val="24"/>
          <w:szCs w:val="24"/>
        </w:rPr>
      </w:pPr>
      <w:r w:rsidRPr="007539E5">
        <w:rPr>
          <w:rFonts w:eastAsia="Arial Unicode MS"/>
          <w:snapToGrid w:val="0"/>
          <w:sz w:val="24"/>
          <w:szCs w:val="24"/>
        </w:rPr>
        <w:t>Apporter un appui au Coordinateur Régional dans l’élaboration de ses rapports d’activités par la fourniture de rapports mensuels</w:t>
      </w:r>
      <w:r w:rsidR="006D5E45" w:rsidRPr="007539E5">
        <w:rPr>
          <w:rFonts w:eastAsia="Arial Unicode MS"/>
          <w:snapToGrid w:val="0"/>
          <w:sz w:val="24"/>
          <w:szCs w:val="24"/>
        </w:rPr>
        <w:t>.</w:t>
      </w:r>
    </w:p>
    <w:p w14:paraId="6421BB28" w14:textId="77777777" w:rsidR="00EC6580" w:rsidRPr="007539E5" w:rsidRDefault="00EC6580" w:rsidP="00FB485F">
      <w:pPr>
        <w:numPr>
          <w:ilvl w:val="0"/>
          <w:numId w:val="8"/>
        </w:numPr>
        <w:jc w:val="both"/>
        <w:rPr>
          <w:b/>
          <w:sz w:val="24"/>
          <w:szCs w:val="24"/>
        </w:rPr>
      </w:pPr>
      <w:r w:rsidRPr="007539E5">
        <w:rPr>
          <w:b/>
          <w:sz w:val="24"/>
          <w:szCs w:val="24"/>
        </w:rPr>
        <w:t xml:space="preserve">Du 01 </w:t>
      </w:r>
      <w:r w:rsidR="003A480E" w:rsidRPr="007539E5">
        <w:rPr>
          <w:b/>
          <w:sz w:val="24"/>
          <w:szCs w:val="24"/>
        </w:rPr>
        <w:t>Novembre</w:t>
      </w:r>
      <w:r w:rsidRPr="007539E5">
        <w:rPr>
          <w:b/>
          <w:sz w:val="24"/>
          <w:szCs w:val="24"/>
        </w:rPr>
        <w:t xml:space="preserve"> 200</w:t>
      </w:r>
      <w:r w:rsidR="003A480E" w:rsidRPr="007539E5">
        <w:rPr>
          <w:b/>
          <w:sz w:val="24"/>
          <w:szCs w:val="24"/>
        </w:rPr>
        <w:t xml:space="preserve">7 </w:t>
      </w:r>
      <w:r w:rsidRPr="007539E5">
        <w:rPr>
          <w:b/>
          <w:sz w:val="24"/>
          <w:szCs w:val="24"/>
        </w:rPr>
        <w:t>au 31 octobre 2009</w:t>
      </w:r>
      <w:r w:rsidR="007B3462" w:rsidRPr="007539E5">
        <w:rPr>
          <w:b/>
          <w:sz w:val="24"/>
          <w:szCs w:val="24"/>
        </w:rPr>
        <w:t> </w:t>
      </w:r>
      <w:r w:rsidR="001908F4" w:rsidRPr="007539E5">
        <w:rPr>
          <w:b/>
          <w:sz w:val="24"/>
          <w:szCs w:val="24"/>
        </w:rPr>
        <w:t>: Agent</w:t>
      </w:r>
      <w:r w:rsidR="00DC7067" w:rsidRPr="007539E5">
        <w:rPr>
          <w:b/>
          <w:sz w:val="24"/>
          <w:szCs w:val="24"/>
        </w:rPr>
        <w:t xml:space="preserve"> de Développement  Communautaire OAV (Opérateur d’Appui aux Villages) et a</w:t>
      </w:r>
      <w:r w:rsidRPr="007539E5">
        <w:rPr>
          <w:b/>
          <w:sz w:val="24"/>
          <w:szCs w:val="24"/>
        </w:rPr>
        <w:t>ssistante au Chef d’Equipe sur le Programme d’Investissement de Développement des Régions Nord Mali (PIDRN) Cercle Gourma Rharous</w:t>
      </w:r>
      <w:r w:rsidR="006D5E45" w:rsidRPr="007539E5">
        <w:rPr>
          <w:b/>
          <w:sz w:val="24"/>
          <w:szCs w:val="24"/>
        </w:rPr>
        <w:t> :</w:t>
      </w:r>
    </w:p>
    <w:p w14:paraId="7D15CCC3" w14:textId="77777777" w:rsidR="006D5E45" w:rsidRPr="007539E5" w:rsidRDefault="006F3392" w:rsidP="00FB485F">
      <w:pPr>
        <w:pStyle w:val="Paragraphedeliste"/>
        <w:numPr>
          <w:ilvl w:val="0"/>
          <w:numId w:val="25"/>
        </w:numPr>
        <w:ind w:left="360"/>
        <w:jc w:val="both"/>
        <w:rPr>
          <w:sz w:val="24"/>
          <w:szCs w:val="24"/>
        </w:rPr>
      </w:pPr>
      <w:r w:rsidRPr="007539E5">
        <w:rPr>
          <w:b/>
          <w:sz w:val="24"/>
          <w:szCs w:val="24"/>
        </w:rPr>
        <w:t>Rôles et Responsabilités :</w:t>
      </w:r>
      <w:r w:rsidR="006D5E45" w:rsidRPr="007539E5">
        <w:rPr>
          <w:b/>
          <w:sz w:val="24"/>
          <w:szCs w:val="24"/>
        </w:rPr>
        <w:t> </w:t>
      </w:r>
    </w:p>
    <w:p w14:paraId="485D4FDF" w14:textId="77777777" w:rsidR="006D5E45" w:rsidRPr="007539E5" w:rsidRDefault="006D5E45" w:rsidP="00FB485F">
      <w:pPr>
        <w:pStyle w:val="Paragraphedeliste"/>
        <w:numPr>
          <w:ilvl w:val="0"/>
          <w:numId w:val="36"/>
        </w:numPr>
        <w:jc w:val="both"/>
        <w:rPr>
          <w:sz w:val="24"/>
          <w:szCs w:val="24"/>
        </w:rPr>
      </w:pPr>
      <w:r w:rsidRPr="007539E5">
        <w:rPr>
          <w:sz w:val="24"/>
          <w:szCs w:val="24"/>
        </w:rPr>
        <w:t>Information de la communauté et organisations socioprofessionnelles sur les objectifs et activités du PIDRN</w:t>
      </w:r>
    </w:p>
    <w:p w14:paraId="3ECE01BE" w14:textId="77777777" w:rsidR="006D5E45" w:rsidRPr="007539E5" w:rsidRDefault="006D5E45" w:rsidP="00FB485F">
      <w:pPr>
        <w:pStyle w:val="Paragraphedeliste"/>
        <w:numPr>
          <w:ilvl w:val="0"/>
          <w:numId w:val="36"/>
        </w:numPr>
        <w:jc w:val="both"/>
        <w:rPr>
          <w:sz w:val="24"/>
          <w:szCs w:val="24"/>
        </w:rPr>
      </w:pPr>
      <w:r w:rsidRPr="007539E5">
        <w:rPr>
          <w:sz w:val="24"/>
          <w:szCs w:val="24"/>
        </w:rPr>
        <w:t xml:space="preserve">Mobilisation sociale, animation et accompagnement des communautés dans l’identification, la mise en œuvre et le suivi des projets à caractère socio collectif </w:t>
      </w:r>
    </w:p>
    <w:p w14:paraId="0025A6CD" w14:textId="77777777" w:rsidR="006D5E45" w:rsidRPr="007539E5" w:rsidRDefault="006D5E45" w:rsidP="00FB485F">
      <w:pPr>
        <w:pStyle w:val="Paragraphedeliste"/>
        <w:numPr>
          <w:ilvl w:val="0"/>
          <w:numId w:val="36"/>
        </w:numPr>
        <w:jc w:val="both"/>
        <w:rPr>
          <w:sz w:val="24"/>
          <w:szCs w:val="24"/>
        </w:rPr>
      </w:pPr>
      <w:r w:rsidRPr="007539E5">
        <w:rPr>
          <w:sz w:val="24"/>
          <w:szCs w:val="24"/>
        </w:rPr>
        <w:t xml:space="preserve">Accompagnement des promoteurs à caractère associatif (organisations communautaires et socioprofessionnelles) dans l’identification, la mise en œuvre et le suivi évaluation des projets à caractère directement productif générateurs de revenus </w:t>
      </w:r>
    </w:p>
    <w:p w14:paraId="3F7CB29B" w14:textId="77777777" w:rsidR="006D5E45" w:rsidRPr="007539E5" w:rsidRDefault="006D5E45" w:rsidP="00FB485F">
      <w:pPr>
        <w:pStyle w:val="Paragraphedeliste"/>
        <w:numPr>
          <w:ilvl w:val="0"/>
          <w:numId w:val="36"/>
        </w:numPr>
        <w:jc w:val="both"/>
        <w:rPr>
          <w:sz w:val="24"/>
          <w:szCs w:val="24"/>
        </w:rPr>
      </w:pPr>
      <w:r w:rsidRPr="007539E5">
        <w:rPr>
          <w:sz w:val="24"/>
          <w:szCs w:val="24"/>
        </w:rPr>
        <w:t>Animation des campagnes d’IEC sur des thèmes d’intérêt général</w:t>
      </w:r>
    </w:p>
    <w:p w14:paraId="2DDCBDA0" w14:textId="77777777" w:rsidR="006D5E45" w:rsidRPr="007539E5" w:rsidRDefault="006D5E45" w:rsidP="00FB485F">
      <w:pPr>
        <w:pStyle w:val="Paragraphedeliste"/>
        <w:numPr>
          <w:ilvl w:val="0"/>
          <w:numId w:val="36"/>
        </w:numPr>
        <w:jc w:val="both"/>
        <w:rPr>
          <w:sz w:val="24"/>
          <w:szCs w:val="24"/>
        </w:rPr>
      </w:pPr>
      <w:r w:rsidRPr="007539E5">
        <w:rPr>
          <w:sz w:val="24"/>
          <w:szCs w:val="24"/>
        </w:rPr>
        <w:t xml:space="preserve">Mise en relation des communautés, des OCB/OSP avec d’autres projets et programmes </w:t>
      </w:r>
    </w:p>
    <w:p w14:paraId="086378C6" w14:textId="77777777" w:rsidR="006D5E45" w:rsidRPr="007539E5" w:rsidRDefault="006D5E45" w:rsidP="00FB485F">
      <w:pPr>
        <w:pStyle w:val="Paragraphedeliste"/>
        <w:numPr>
          <w:ilvl w:val="0"/>
          <w:numId w:val="36"/>
        </w:numPr>
        <w:jc w:val="both"/>
        <w:rPr>
          <w:sz w:val="24"/>
          <w:szCs w:val="24"/>
        </w:rPr>
      </w:pPr>
      <w:r w:rsidRPr="007539E5">
        <w:rPr>
          <w:sz w:val="24"/>
          <w:szCs w:val="24"/>
        </w:rPr>
        <w:t>Planification participative (assistance en matière de mise en place d’organes de coordination, de gestion et de suivi des actions de développement ; accompagnement en matière de planification locale)</w:t>
      </w:r>
    </w:p>
    <w:p w14:paraId="6B1CE8A4" w14:textId="77777777" w:rsidR="006D5E45" w:rsidRPr="007539E5" w:rsidRDefault="006D5E45" w:rsidP="00FB485F">
      <w:pPr>
        <w:pStyle w:val="Paragraphedeliste"/>
        <w:numPr>
          <w:ilvl w:val="0"/>
          <w:numId w:val="36"/>
        </w:numPr>
        <w:jc w:val="both"/>
        <w:rPr>
          <w:sz w:val="24"/>
          <w:szCs w:val="24"/>
        </w:rPr>
      </w:pPr>
      <w:r w:rsidRPr="007539E5">
        <w:rPr>
          <w:sz w:val="24"/>
          <w:szCs w:val="24"/>
        </w:rPr>
        <w:t>La facilitation de la mise en œuvre des sous projets (assistance en matière d’identification, de conception, d’exécution et de gestion des sous projets)</w:t>
      </w:r>
    </w:p>
    <w:p w14:paraId="4F15DBEE" w14:textId="77777777" w:rsidR="006D5E45" w:rsidRPr="007539E5" w:rsidRDefault="006D5E45" w:rsidP="00FB485F">
      <w:pPr>
        <w:pStyle w:val="Paragraphedeliste"/>
        <w:numPr>
          <w:ilvl w:val="0"/>
          <w:numId w:val="36"/>
        </w:numPr>
        <w:jc w:val="both"/>
        <w:rPr>
          <w:sz w:val="24"/>
          <w:szCs w:val="24"/>
        </w:rPr>
      </w:pPr>
      <w:r w:rsidRPr="007539E5">
        <w:rPr>
          <w:sz w:val="24"/>
          <w:szCs w:val="24"/>
        </w:rPr>
        <w:t xml:space="preserve">La formation (appui à l’organisation des sessions de formation, assistance en matière de partage de connaissances et d’échanges d’expériences) </w:t>
      </w:r>
    </w:p>
    <w:p w14:paraId="14A31926" w14:textId="77777777" w:rsidR="006D5E45" w:rsidRPr="007539E5" w:rsidRDefault="006D5E45" w:rsidP="00FB485F">
      <w:pPr>
        <w:pStyle w:val="Paragraphedeliste"/>
        <w:numPr>
          <w:ilvl w:val="0"/>
          <w:numId w:val="36"/>
        </w:numPr>
        <w:jc w:val="both"/>
        <w:rPr>
          <w:sz w:val="24"/>
          <w:szCs w:val="24"/>
        </w:rPr>
      </w:pPr>
      <w:r w:rsidRPr="007539E5">
        <w:rPr>
          <w:sz w:val="24"/>
          <w:szCs w:val="24"/>
        </w:rPr>
        <w:lastRenderedPageBreak/>
        <w:t xml:space="preserve">Suivi évaluation (appui dans la collecte, la centralisation, l’analyse et l’exploitation des données du système participatif de suivi évaluation du projet et soumission au chef d’équipe les différents rapports d’activités </w:t>
      </w:r>
    </w:p>
    <w:p w14:paraId="5008788E" w14:textId="77777777" w:rsidR="006D5E45" w:rsidRPr="007539E5" w:rsidRDefault="006D5E45" w:rsidP="00FB485F">
      <w:pPr>
        <w:ind w:left="720"/>
        <w:jc w:val="both"/>
        <w:rPr>
          <w:b/>
          <w:sz w:val="24"/>
          <w:szCs w:val="24"/>
        </w:rPr>
      </w:pPr>
    </w:p>
    <w:p w14:paraId="7005D0CD" w14:textId="77777777" w:rsidR="00EC6580" w:rsidRPr="007539E5" w:rsidRDefault="00EC6580" w:rsidP="00FB485F">
      <w:pPr>
        <w:pBdr>
          <w:bottom w:val="single" w:sz="4" w:space="1" w:color="auto"/>
        </w:pBdr>
        <w:jc w:val="center"/>
        <w:rPr>
          <w:sz w:val="24"/>
          <w:szCs w:val="24"/>
        </w:rPr>
      </w:pPr>
      <w:r w:rsidRPr="007539E5">
        <w:rPr>
          <w:b/>
          <w:sz w:val="24"/>
          <w:szCs w:val="24"/>
        </w:rPr>
        <w:t>DOMAINE de COMPETENCES</w:t>
      </w:r>
      <w:r w:rsidRPr="007539E5">
        <w:rPr>
          <w:sz w:val="24"/>
          <w:szCs w:val="24"/>
        </w:rPr>
        <w:t xml:space="preserve"> :</w:t>
      </w:r>
    </w:p>
    <w:p w14:paraId="2A2833EC" w14:textId="77777777" w:rsidR="00EC6580" w:rsidRPr="007539E5" w:rsidRDefault="00EC6580" w:rsidP="00FB485F">
      <w:pPr>
        <w:jc w:val="both"/>
        <w:rPr>
          <w:sz w:val="24"/>
          <w:szCs w:val="24"/>
        </w:rPr>
      </w:pPr>
    </w:p>
    <w:p w14:paraId="635CAA7E" w14:textId="77777777" w:rsidR="00EC6580" w:rsidRPr="007539E5" w:rsidRDefault="00992861" w:rsidP="00FB485F">
      <w:pPr>
        <w:jc w:val="both"/>
        <w:rPr>
          <w:sz w:val="24"/>
          <w:szCs w:val="24"/>
        </w:rPr>
      </w:pPr>
      <w:r w:rsidRPr="007539E5">
        <w:rPr>
          <w:sz w:val="24"/>
          <w:szCs w:val="24"/>
        </w:rPr>
        <w:t>Planification/Suivi  des activités</w:t>
      </w:r>
      <w:r w:rsidR="00EC6580" w:rsidRPr="007539E5">
        <w:rPr>
          <w:sz w:val="24"/>
          <w:szCs w:val="24"/>
        </w:rPr>
        <w:t> ;</w:t>
      </w:r>
    </w:p>
    <w:p w14:paraId="750581BB" w14:textId="77777777" w:rsidR="00EC6580" w:rsidRPr="007539E5" w:rsidRDefault="00EC6580" w:rsidP="00FB485F">
      <w:pPr>
        <w:jc w:val="both"/>
        <w:rPr>
          <w:sz w:val="24"/>
          <w:szCs w:val="24"/>
        </w:rPr>
      </w:pPr>
      <w:r w:rsidRPr="007539E5">
        <w:rPr>
          <w:sz w:val="24"/>
          <w:szCs w:val="24"/>
        </w:rPr>
        <w:t>Formation en milieu communautaire ;</w:t>
      </w:r>
    </w:p>
    <w:p w14:paraId="6F4EDA97" w14:textId="77777777" w:rsidR="00636EE0" w:rsidRPr="007539E5" w:rsidRDefault="00636EE0" w:rsidP="00FB485F">
      <w:pPr>
        <w:jc w:val="both"/>
        <w:rPr>
          <w:sz w:val="24"/>
          <w:szCs w:val="24"/>
        </w:rPr>
      </w:pPr>
      <w:r w:rsidRPr="007539E5">
        <w:rPr>
          <w:sz w:val="24"/>
          <w:szCs w:val="24"/>
        </w:rPr>
        <w:t>Maitrise des outils du Système d’Information Sanitaire</w:t>
      </w:r>
    </w:p>
    <w:p w14:paraId="3F24D635" w14:textId="77777777" w:rsidR="00EC6580" w:rsidRPr="007539E5" w:rsidRDefault="00EC6580" w:rsidP="00FB485F">
      <w:pPr>
        <w:jc w:val="both"/>
        <w:rPr>
          <w:sz w:val="24"/>
          <w:szCs w:val="24"/>
        </w:rPr>
      </w:pPr>
    </w:p>
    <w:p w14:paraId="033A72C5" w14:textId="77777777" w:rsidR="00EC6580" w:rsidRPr="007539E5" w:rsidRDefault="00EC6580" w:rsidP="00FB485F">
      <w:pPr>
        <w:jc w:val="both"/>
        <w:rPr>
          <w:sz w:val="24"/>
          <w:szCs w:val="24"/>
        </w:rPr>
      </w:pPr>
    </w:p>
    <w:p w14:paraId="745195ED" w14:textId="77777777" w:rsidR="00EC6580" w:rsidRPr="007539E5" w:rsidRDefault="00EC6580" w:rsidP="00FB485F">
      <w:pPr>
        <w:pStyle w:val="Titre2"/>
        <w:pBdr>
          <w:bottom w:val="single" w:sz="4" w:space="1" w:color="auto"/>
        </w:pBdr>
        <w:jc w:val="center"/>
        <w:rPr>
          <w:i w:val="0"/>
        </w:rPr>
      </w:pPr>
      <w:r w:rsidRPr="007539E5">
        <w:rPr>
          <w:i w:val="0"/>
        </w:rPr>
        <w:t>AUTRES COMPETENCES :</w:t>
      </w:r>
    </w:p>
    <w:p w14:paraId="78F1A54D" w14:textId="77777777" w:rsidR="00EC6580" w:rsidRPr="007539E5" w:rsidRDefault="00EC6580" w:rsidP="00FB485F">
      <w:pPr>
        <w:jc w:val="both"/>
        <w:rPr>
          <w:sz w:val="24"/>
          <w:szCs w:val="24"/>
        </w:rPr>
      </w:pPr>
    </w:p>
    <w:p w14:paraId="695F63A5" w14:textId="77777777" w:rsidR="00EC6580" w:rsidRPr="007539E5" w:rsidRDefault="00EC6580" w:rsidP="00FB485F">
      <w:pPr>
        <w:numPr>
          <w:ilvl w:val="0"/>
          <w:numId w:val="1"/>
        </w:numPr>
        <w:jc w:val="both"/>
        <w:rPr>
          <w:b/>
          <w:sz w:val="24"/>
          <w:szCs w:val="24"/>
        </w:rPr>
      </w:pPr>
      <w:r w:rsidRPr="007539E5">
        <w:rPr>
          <w:sz w:val="24"/>
          <w:szCs w:val="24"/>
        </w:rPr>
        <w:t>Compétences en informatique notamment :</w:t>
      </w:r>
      <w:r w:rsidRPr="007539E5">
        <w:rPr>
          <w:b/>
          <w:sz w:val="24"/>
          <w:szCs w:val="24"/>
        </w:rPr>
        <w:t xml:space="preserve"> Word, Excel</w:t>
      </w:r>
      <w:r w:rsidR="006F36E6" w:rsidRPr="007539E5">
        <w:rPr>
          <w:b/>
          <w:sz w:val="24"/>
          <w:szCs w:val="24"/>
        </w:rPr>
        <w:t xml:space="preserve"> et</w:t>
      </w:r>
      <w:r w:rsidR="00CB5E36" w:rsidRPr="007539E5">
        <w:rPr>
          <w:b/>
          <w:sz w:val="24"/>
          <w:szCs w:val="24"/>
        </w:rPr>
        <w:t xml:space="preserve"> </w:t>
      </w:r>
      <w:r w:rsidR="002C3E53" w:rsidRPr="007539E5">
        <w:rPr>
          <w:b/>
          <w:sz w:val="24"/>
          <w:szCs w:val="24"/>
        </w:rPr>
        <w:t xml:space="preserve">Power point </w:t>
      </w:r>
    </w:p>
    <w:p w14:paraId="0B7EA7B5" w14:textId="77777777" w:rsidR="00D657C2" w:rsidRPr="007539E5" w:rsidRDefault="00D657C2" w:rsidP="00FB485F">
      <w:pPr>
        <w:pBdr>
          <w:bottom w:val="single" w:sz="4" w:space="1" w:color="auto"/>
        </w:pBdr>
        <w:jc w:val="both"/>
        <w:rPr>
          <w:b/>
          <w:sz w:val="24"/>
          <w:szCs w:val="24"/>
        </w:rPr>
      </w:pPr>
    </w:p>
    <w:p w14:paraId="14F47A69" w14:textId="77777777" w:rsidR="00EC6580" w:rsidRPr="007539E5" w:rsidRDefault="00EC6580" w:rsidP="00FB485F">
      <w:pPr>
        <w:pBdr>
          <w:bottom w:val="single" w:sz="4" w:space="1" w:color="auto"/>
        </w:pBdr>
        <w:jc w:val="both"/>
        <w:rPr>
          <w:b/>
          <w:sz w:val="24"/>
          <w:szCs w:val="24"/>
        </w:rPr>
      </w:pPr>
      <w:r w:rsidRPr="007539E5">
        <w:rPr>
          <w:b/>
          <w:sz w:val="24"/>
          <w:szCs w:val="24"/>
        </w:rPr>
        <w:t>LISTE DES DOCUMENTS PUBLIES/ PARTICIPATION A L’ELABORATION DES ETUDES</w:t>
      </w:r>
    </w:p>
    <w:p w14:paraId="0208D5B5" w14:textId="77777777" w:rsidR="00623B3B" w:rsidRPr="007539E5" w:rsidRDefault="00623B3B" w:rsidP="00FB485F">
      <w:pPr>
        <w:jc w:val="both"/>
        <w:rPr>
          <w:b/>
          <w:sz w:val="24"/>
          <w:szCs w:val="24"/>
        </w:rPr>
      </w:pPr>
    </w:p>
    <w:p w14:paraId="27FB1FC7" w14:textId="77777777" w:rsidR="00A4139C" w:rsidRPr="007539E5" w:rsidRDefault="00636EE0" w:rsidP="00FB485F">
      <w:pPr>
        <w:jc w:val="both"/>
        <w:rPr>
          <w:b/>
          <w:sz w:val="24"/>
          <w:szCs w:val="24"/>
        </w:rPr>
      </w:pPr>
      <w:r w:rsidRPr="007539E5">
        <w:rPr>
          <w:b/>
          <w:sz w:val="24"/>
          <w:szCs w:val="24"/>
        </w:rPr>
        <w:t xml:space="preserve">Mémoire de fin de cycle intitulé </w:t>
      </w:r>
      <w:r w:rsidR="00CB5E36" w:rsidRPr="007539E5">
        <w:rPr>
          <w:b/>
          <w:sz w:val="24"/>
          <w:szCs w:val="24"/>
        </w:rPr>
        <w:t>« L</w:t>
      </w:r>
      <w:r w:rsidRPr="007539E5">
        <w:rPr>
          <w:b/>
          <w:sz w:val="24"/>
          <w:szCs w:val="24"/>
        </w:rPr>
        <w:t>es Modes de Preuves en Droit Positif Malien</w:t>
      </w:r>
      <w:r w:rsidR="00CB5E36" w:rsidRPr="007539E5">
        <w:rPr>
          <w:b/>
          <w:sz w:val="24"/>
          <w:szCs w:val="24"/>
        </w:rPr>
        <w:t> »</w:t>
      </w:r>
      <w:r w:rsidRPr="007539E5">
        <w:rPr>
          <w:b/>
          <w:sz w:val="24"/>
          <w:szCs w:val="24"/>
        </w:rPr>
        <w:t xml:space="preserve"> Anné</w:t>
      </w:r>
      <w:r w:rsidR="004B4C70" w:rsidRPr="007539E5">
        <w:rPr>
          <w:b/>
          <w:sz w:val="24"/>
          <w:szCs w:val="24"/>
        </w:rPr>
        <w:t>e</w:t>
      </w:r>
      <w:r w:rsidRPr="007539E5">
        <w:rPr>
          <w:b/>
          <w:sz w:val="24"/>
          <w:szCs w:val="24"/>
        </w:rPr>
        <w:t xml:space="preserve"> académique 2004,</w:t>
      </w:r>
    </w:p>
    <w:p w14:paraId="67FED069" w14:textId="77777777" w:rsidR="00FD1CB7" w:rsidRPr="007539E5" w:rsidRDefault="00FD1CB7" w:rsidP="00FB485F">
      <w:pPr>
        <w:jc w:val="both"/>
        <w:rPr>
          <w:b/>
          <w:sz w:val="24"/>
          <w:szCs w:val="24"/>
        </w:rPr>
      </w:pPr>
    </w:p>
    <w:p w14:paraId="358E490D" w14:textId="77777777" w:rsidR="00FD1CB7" w:rsidRPr="007539E5" w:rsidRDefault="00FD1CB7" w:rsidP="00FB485F">
      <w:pPr>
        <w:pBdr>
          <w:bottom w:val="single" w:sz="4" w:space="1" w:color="auto"/>
        </w:pBdr>
        <w:jc w:val="center"/>
        <w:rPr>
          <w:b/>
          <w:sz w:val="24"/>
          <w:szCs w:val="24"/>
        </w:rPr>
      </w:pPr>
      <w:r w:rsidRPr="007539E5">
        <w:rPr>
          <w:b/>
          <w:sz w:val="24"/>
          <w:szCs w:val="24"/>
        </w:rPr>
        <w:t>LANGUES PARLEES :</w:t>
      </w:r>
    </w:p>
    <w:p w14:paraId="2E9549B2" w14:textId="77777777" w:rsidR="00FB485F" w:rsidRPr="007539E5" w:rsidRDefault="00FB485F" w:rsidP="00FB485F">
      <w:pPr>
        <w:jc w:val="both"/>
        <w:rPr>
          <w:b/>
          <w:sz w:val="24"/>
          <w:szCs w:val="24"/>
        </w:rPr>
      </w:pPr>
    </w:p>
    <w:p w14:paraId="30390091" w14:textId="77777777" w:rsidR="00FD1CB7" w:rsidRPr="007539E5" w:rsidRDefault="00025610" w:rsidP="00FB485F">
      <w:pPr>
        <w:jc w:val="both"/>
        <w:rPr>
          <w:b/>
          <w:sz w:val="24"/>
          <w:szCs w:val="24"/>
        </w:rPr>
      </w:pPr>
      <w:r w:rsidRPr="007539E5">
        <w:rPr>
          <w:b/>
          <w:sz w:val="24"/>
          <w:szCs w:val="24"/>
        </w:rPr>
        <w:t>Français</w:t>
      </w:r>
      <w:r w:rsidR="00D657C2" w:rsidRPr="007539E5">
        <w:rPr>
          <w:b/>
          <w:sz w:val="24"/>
          <w:szCs w:val="24"/>
        </w:rPr>
        <w:t> : Très Bien</w:t>
      </w:r>
    </w:p>
    <w:p w14:paraId="15D7786B" w14:textId="77777777" w:rsidR="00D657C2" w:rsidRPr="007539E5" w:rsidRDefault="00D657C2" w:rsidP="00FB485F">
      <w:pPr>
        <w:jc w:val="both"/>
        <w:rPr>
          <w:b/>
          <w:sz w:val="24"/>
          <w:szCs w:val="24"/>
        </w:rPr>
      </w:pPr>
      <w:r w:rsidRPr="007539E5">
        <w:rPr>
          <w:b/>
          <w:sz w:val="24"/>
          <w:szCs w:val="24"/>
        </w:rPr>
        <w:t>Sonrhaï : Très Bien</w:t>
      </w:r>
    </w:p>
    <w:p w14:paraId="06336E20" w14:textId="77777777" w:rsidR="00D657C2" w:rsidRPr="007539E5" w:rsidRDefault="00D657C2" w:rsidP="00FB485F">
      <w:pPr>
        <w:jc w:val="both"/>
        <w:rPr>
          <w:b/>
          <w:sz w:val="24"/>
          <w:szCs w:val="24"/>
        </w:rPr>
      </w:pPr>
      <w:r w:rsidRPr="007539E5">
        <w:rPr>
          <w:b/>
          <w:sz w:val="24"/>
          <w:szCs w:val="24"/>
        </w:rPr>
        <w:t>Bamanan : Bien</w:t>
      </w:r>
    </w:p>
    <w:p w14:paraId="7E147F83" w14:textId="77777777" w:rsidR="00FB485F" w:rsidRPr="007539E5" w:rsidRDefault="00FB485F" w:rsidP="00FB485F">
      <w:pPr>
        <w:jc w:val="both"/>
        <w:rPr>
          <w:b/>
          <w:sz w:val="24"/>
          <w:szCs w:val="24"/>
        </w:rPr>
      </w:pPr>
    </w:p>
    <w:p w14:paraId="736CC623" w14:textId="77777777" w:rsidR="00EC6580" w:rsidRPr="007539E5" w:rsidRDefault="00EC6580" w:rsidP="00FB485F">
      <w:pPr>
        <w:pBdr>
          <w:bottom w:val="single" w:sz="4" w:space="1" w:color="auto"/>
        </w:pBdr>
        <w:jc w:val="center"/>
        <w:rPr>
          <w:b/>
          <w:sz w:val="24"/>
          <w:szCs w:val="24"/>
        </w:rPr>
      </w:pPr>
      <w:r w:rsidRPr="007539E5">
        <w:rPr>
          <w:b/>
          <w:sz w:val="24"/>
          <w:szCs w:val="24"/>
        </w:rPr>
        <w:t>REFERENCES:</w:t>
      </w:r>
    </w:p>
    <w:p w14:paraId="2EFA2F2B" w14:textId="77777777" w:rsidR="00992861" w:rsidRPr="007539E5" w:rsidRDefault="00992861" w:rsidP="00FB485F">
      <w:pPr>
        <w:jc w:val="both"/>
        <w:rPr>
          <w:sz w:val="24"/>
          <w:szCs w:val="24"/>
        </w:rPr>
      </w:pPr>
    </w:p>
    <w:p w14:paraId="4EF0413D" w14:textId="77777777" w:rsidR="00EC6580" w:rsidRPr="007539E5" w:rsidRDefault="00D07527" w:rsidP="00FB485F">
      <w:pPr>
        <w:jc w:val="both"/>
        <w:rPr>
          <w:sz w:val="24"/>
          <w:szCs w:val="24"/>
        </w:rPr>
      </w:pPr>
      <w:r w:rsidRPr="007539E5">
        <w:rPr>
          <w:b/>
          <w:sz w:val="24"/>
          <w:szCs w:val="24"/>
        </w:rPr>
        <w:t>Sayfou Alassane MAIGA</w:t>
      </w:r>
      <w:r w:rsidRPr="007539E5">
        <w:rPr>
          <w:sz w:val="24"/>
          <w:szCs w:val="24"/>
        </w:rPr>
        <w:t> : Vice-président CA APROMORS Tombouctou</w:t>
      </w:r>
    </w:p>
    <w:p w14:paraId="720398F9" w14:textId="77777777" w:rsidR="0049310B" w:rsidRPr="007539E5" w:rsidRDefault="00D07527" w:rsidP="00FB485F">
      <w:pPr>
        <w:jc w:val="both"/>
        <w:rPr>
          <w:b/>
          <w:sz w:val="24"/>
          <w:szCs w:val="24"/>
        </w:rPr>
      </w:pPr>
      <w:r w:rsidRPr="007539E5">
        <w:rPr>
          <w:sz w:val="24"/>
          <w:szCs w:val="24"/>
        </w:rPr>
        <w:t xml:space="preserve">                                                          Tel : 76 06 09 49 </w:t>
      </w:r>
    </w:p>
    <w:p w14:paraId="0F10842B" w14:textId="77777777" w:rsidR="0049310B" w:rsidRDefault="006F36E6" w:rsidP="00FB485F">
      <w:pPr>
        <w:jc w:val="both"/>
        <w:rPr>
          <w:sz w:val="24"/>
          <w:szCs w:val="24"/>
        </w:rPr>
      </w:pPr>
      <w:r w:rsidRPr="007539E5">
        <w:rPr>
          <w:b/>
          <w:sz w:val="24"/>
          <w:szCs w:val="24"/>
        </w:rPr>
        <w:t xml:space="preserve"> </w:t>
      </w:r>
    </w:p>
    <w:p w14:paraId="07AB14E8" w14:textId="77777777" w:rsidR="007539E5" w:rsidRPr="007539E5" w:rsidRDefault="007539E5" w:rsidP="00FB485F">
      <w:pPr>
        <w:jc w:val="both"/>
        <w:rPr>
          <w:b/>
          <w:sz w:val="24"/>
          <w:szCs w:val="24"/>
        </w:rPr>
      </w:pPr>
      <w:r w:rsidRPr="007539E5">
        <w:rPr>
          <w:b/>
          <w:sz w:val="24"/>
          <w:szCs w:val="24"/>
        </w:rPr>
        <w:t xml:space="preserve">Dr </w:t>
      </w:r>
      <w:r w:rsidR="00E25169">
        <w:rPr>
          <w:b/>
          <w:sz w:val="24"/>
          <w:szCs w:val="24"/>
        </w:rPr>
        <w:t>Moussa YATTARA : 68 85 91 80</w:t>
      </w:r>
    </w:p>
    <w:p w14:paraId="494DACFF" w14:textId="77777777" w:rsidR="0049310B" w:rsidRPr="007539E5" w:rsidRDefault="0049310B" w:rsidP="00FB485F">
      <w:pPr>
        <w:jc w:val="both"/>
        <w:rPr>
          <w:b/>
          <w:sz w:val="24"/>
          <w:szCs w:val="24"/>
        </w:rPr>
      </w:pPr>
      <w:r w:rsidRPr="007539E5">
        <w:rPr>
          <w:b/>
          <w:sz w:val="24"/>
          <w:szCs w:val="24"/>
        </w:rPr>
        <w:t xml:space="preserve">             </w:t>
      </w:r>
    </w:p>
    <w:p w14:paraId="43F28CA0" w14:textId="77777777" w:rsidR="0060602A" w:rsidRPr="007539E5" w:rsidRDefault="0060602A" w:rsidP="00FB485F">
      <w:pPr>
        <w:jc w:val="both"/>
        <w:rPr>
          <w:sz w:val="24"/>
          <w:szCs w:val="24"/>
        </w:rPr>
      </w:pPr>
      <w:r w:rsidRPr="007539E5">
        <w:rPr>
          <w:sz w:val="24"/>
          <w:szCs w:val="24"/>
        </w:rPr>
        <w:t xml:space="preserve">             </w:t>
      </w:r>
    </w:p>
    <w:p w14:paraId="4B09B5BC" w14:textId="07078BD7" w:rsidR="00EC6580" w:rsidRPr="007539E5" w:rsidRDefault="0060602A" w:rsidP="00FB485F">
      <w:pPr>
        <w:jc w:val="both"/>
        <w:rPr>
          <w:sz w:val="24"/>
          <w:szCs w:val="24"/>
        </w:rPr>
      </w:pPr>
      <w:r w:rsidRPr="007539E5">
        <w:rPr>
          <w:sz w:val="24"/>
          <w:szCs w:val="24"/>
        </w:rPr>
        <w:t xml:space="preserve">                                                         </w:t>
      </w:r>
      <w:r w:rsidR="00850F15" w:rsidRPr="007539E5">
        <w:rPr>
          <w:sz w:val="24"/>
          <w:szCs w:val="24"/>
        </w:rPr>
        <w:t>Ségou</w:t>
      </w:r>
      <w:r w:rsidR="00EA40DA" w:rsidRPr="007539E5">
        <w:rPr>
          <w:sz w:val="24"/>
          <w:szCs w:val="24"/>
        </w:rPr>
        <w:t xml:space="preserve">, </w:t>
      </w:r>
      <w:r w:rsidR="0049310B" w:rsidRPr="007539E5">
        <w:rPr>
          <w:sz w:val="24"/>
          <w:szCs w:val="24"/>
        </w:rPr>
        <w:t>L</w:t>
      </w:r>
      <w:r w:rsidR="00EA40DA" w:rsidRPr="007539E5">
        <w:rPr>
          <w:sz w:val="24"/>
          <w:szCs w:val="24"/>
        </w:rPr>
        <w:t xml:space="preserve">e </w:t>
      </w:r>
      <w:r w:rsidR="00E25169">
        <w:rPr>
          <w:sz w:val="24"/>
          <w:szCs w:val="24"/>
        </w:rPr>
        <w:t>1</w:t>
      </w:r>
      <w:r w:rsidR="00093E09">
        <w:rPr>
          <w:sz w:val="24"/>
          <w:szCs w:val="24"/>
        </w:rPr>
        <w:t>6</w:t>
      </w:r>
      <w:r w:rsidR="00981C39" w:rsidRPr="007539E5">
        <w:rPr>
          <w:sz w:val="24"/>
          <w:szCs w:val="24"/>
        </w:rPr>
        <w:t>/</w:t>
      </w:r>
      <w:r w:rsidR="00E25169">
        <w:rPr>
          <w:sz w:val="24"/>
          <w:szCs w:val="24"/>
        </w:rPr>
        <w:t>0</w:t>
      </w:r>
      <w:r w:rsidR="00093E09">
        <w:rPr>
          <w:sz w:val="24"/>
          <w:szCs w:val="24"/>
        </w:rPr>
        <w:t>4</w:t>
      </w:r>
      <w:r w:rsidR="00E25169">
        <w:rPr>
          <w:sz w:val="24"/>
          <w:szCs w:val="24"/>
        </w:rPr>
        <w:t>/2021</w:t>
      </w:r>
    </w:p>
    <w:p w14:paraId="4E8DBE72" w14:textId="77777777" w:rsidR="0049310B" w:rsidRPr="007539E5" w:rsidRDefault="0049310B" w:rsidP="00FB485F">
      <w:pPr>
        <w:jc w:val="both"/>
        <w:rPr>
          <w:sz w:val="24"/>
          <w:szCs w:val="24"/>
        </w:rPr>
      </w:pPr>
    </w:p>
    <w:p w14:paraId="2ECFEA64" w14:textId="77777777" w:rsidR="0049310B" w:rsidRPr="007539E5" w:rsidRDefault="0049310B" w:rsidP="00FB485F">
      <w:pPr>
        <w:jc w:val="both"/>
        <w:rPr>
          <w:sz w:val="24"/>
          <w:szCs w:val="24"/>
        </w:rPr>
      </w:pPr>
      <w:r w:rsidRPr="007539E5">
        <w:rPr>
          <w:sz w:val="24"/>
          <w:szCs w:val="24"/>
        </w:rPr>
        <w:t>L’intéressée</w:t>
      </w:r>
    </w:p>
    <w:p w14:paraId="795FC309" w14:textId="77777777" w:rsidR="0049310B" w:rsidRPr="007539E5" w:rsidRDefault="0049310B" w:rsidP="00FB485F">
      <w:pPr>
        <w:jc w:val="both"/>
        <w:rPr>
          <w:b/>
          <w:sz w:val="24"/>
          <w:szCs w:val="24"/>
        </w:rPr>
      </w:pPr>
    </w:p>
    <w:sectPr w:rsidR="0049310B" w:rsidRPr="007539E5" w:rsidSect="00D839C4">
      <w:pgSz w:w="11906" w:h="16838"/>
      <w:pgMar w:top="426" w:right="1418"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4pt;height:11.4pt" o:bullet="t">
        <v:imagedata r:id="rId1" o:title="mso390C"/>
      </v:shape>
    </w:pict>
  </w:numPicBullet>
  <w:abstractNum w:abstractNumId="0" w15:restartNumberingAfterBreak="0">
    <w:nsid w:val="01652BF6"/>
    <w:multiLevelType w:val="hybridMultilevel"/>
    <w:tmpl w:val="6D3E71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485268"/>
    <w:multiLevelType w:val="hybridMultilevel"/>
    <w:tmpl w:val="6816A926"/>
    <w:lvl w:ilvl="0" w:tplc="0B46D8B0">
      <w:start w:val="2"/>
      <w:numFmt w:val="bullet"/>
      <w:lvlText w:val="-"/>
      <w:lvlJc w:val="left"/>
      <w:pPr>
        <w:ind w:left="1211" w:hanging="360"/>
      </w:pPr>
      <w:rPr>
        <w:rFonts w:ascii="Calibri" w:eastAsia="Times New Roman" w:hAnsi="Calibri" w:cs="Calibri" w:hint="default"/>
        <w:color w:val="auto"/>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 w15:restartNumberingAfterBreak="0">
    <w:nsid w:val="0AB27640"/>
    <w:multiLevelType w:val="hybridMultilevel"/>
    <w:tmpl w:val="8CB46878"/>
    <w:lvl w:ilvl="0" w:tplc="B45CAD2A">
      <w:start w:val="1"/>
      <w:numFmt w:val="bullet"/>
      <w:lvlText w:val=""/>
      <w:lvlJc w:val="left"/>
      <w:pPr>
        <w:tabs>
          <w:tab w:val="num" w:pos="502"/>
        </w:tabs>
        <w:ind w:left="502" w:hanging="360"/>
      </w:pPr>
      <w:rPr>
        <w:rFonts w:ascii="Wingdings" w:hAnsi="Wingdings"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3" w15:restartNumberingAfterBreak="0">
    <w:nsid w:val="0BB01111"/>
    <w:multiLevelType w:val="hybridMultilevel"/>
    <w:tmpl w:val="D93C8C1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1F4BCA"/>
    <w:multiLevelType w:val="hybridMultilevel"/>
    <w:tmpl w:val="89B45B7E"/>
    <w:lvl w:ilvl="0" w:tplc="040C0005">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5" w15:restartNumberingAfterBreak="0">
    <w:nsid w:val="13D45B8B"/>
    <w:multiLevelType w:val="hybridMultilevel"/>
    <w:tmpl w:val="31A28CD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181C6E"/>
    <w:multiLevelType w:val="hybridMultilevel"/>
    <w:tmpl w:val="A47E151C"/>
    <w:lvl w:ilvl="0" w:tplc="0B46D8B0">
      <w:start w:val="2"/>
      <w:numFmt w:val="bullet"/>
      <w:lvlText w:val="-"/>
      <w:lvlJc w:val="left"/>
      <w:pPr>
        <w:ind w:left="1211" w:hanging="360"/>
      </w:pPr>
      <w:rPr>
        <w:rFonts w:ascii="Calibri" w:eastAsia="Times New Roman" w:hAnsi="Calibri" w:cs="Calibri" w:hint="default"/>
        <w:color w:val="auto"/>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7" w15:restartNumberingAfterBreak="0">
    <w:nsid w:val="1A167780"/>
    <w:multiLevelType w:val="hybridMultilevel"/>
    <w:tmpl w:val="977638C8"/>
    <w:lvl w:ilvl="0" w:tplc="0B46D8B0">
      <w:start w:val="2"/>
      <w:numFmt w:val="bullet"/>
      <w:lvlText w:val="-"/>
      <w:lvlJc w:val="left"/>
      <w:pPr>
        <w:ind w:left="1211" w:hanging="360"/>
      </w:pPr>
      <w:rPr>
        <w:rFonts w:ascii="Calibri" w:eastAsia="Times New Roman" w:hAnsi="Calibri" w:cs="Calibri" w:hint="default"/>
        <w:color w:val="auto"/>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8" w15:restartNumberingAfterBreak="0">
    <w:nsid w:val="1EA83C24"/>
    <w:multiLevelType w:val="hybridMultilevel"/>
    <w:tmpl w:val="083404CC"/>
    <w:lvl w:ilvl="0" w:tplc="040C0001">
      <w:start w:val="1"/>
      <w:numFmt w:val="bullet"/>
      <w:lvlText w:val=""/>
      <w:lvlJc w:val="left"/>
      <w:pPr>
        <w:tabs>
          <w:tab w:val="num" w:pos="644"/>
        </w:tabs>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20134324"/>
    <w:multiLevelType w:val="hybridMultilevel"/>
    <w:tmpl w:val="2076901E"/>
    <w:lvl w:ilvl="0" w:tplc="0B46D8B0">
      <w:start w:val="2"/>
      <w:numFmt w:val="bullet"/>
      <w:lvlText w:val="-"/>
      <w:lvlJc w:val="left"/>
      <w:pPr>
        <w:ind w:left="720" w:hanging="360"/>
      </w:pPr>
      <w:rPr>
        <w:rFonts w:ascii="Calibri" w:eastAsia="Times New Roman"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7F7E6B"/>
    <w:multiLevelType w:val="hybridMultilevel"/>
    <w:tmpl w:val="331C3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6E393D"/>
    <w:multiLevelType w:val="hybridMultilevel"/>
    <w:tmpl w:val="19CC1A2A"/>
    <w:lvl w:ilvl="0" w:tplc="0B46D8B0">
      <w:start w:val="2"/>
      <w:numFmt w:val="bullet"/>
      <w:lvlText w:val="-"/>
      <w:lvlJc w:val="left"/>
      <w:pPr>
        <w:ind w:left="1222" w:hanging="360"/>
      </w:pPr>
      <w:rPr>
        <w:rFonts w:ascii="Calibri" w:eastAsia="Times New Roman" w:hAnsi="Calibri" w:cs="Calibri" w:hint="default"/>
        <w:color w:val="auto"/>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12" w15:restartNumberingAfterBreak="0">
    <w:nsid w:val="2CC83D57"/>
    <w:multiLevelType w:val="hybridMultilevel"/>
    <w:tmpl w:val="E012D79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E55822"/>
    <w:multiLevelType w:val="hybridMultilevel"/>
    <w:tmpl w:val="90520230"/>
    <w:lvl w:ilvl="0" w:tplc="0B46D8B0">
      <w:start w:val="2"/>
      <w:numFmt w:val="bullet"/>
      <w:lvlText w:val="-"/>
      <w:lvlJc w:val="left"/>
      <w:pPr>
        <w:tabs>
          <w:tab w:val="num" w:pos="1211"/>
        </w:tabs>
        <w:ind w:left="1211" w:hanging="360"/>
      </w:pPr>
      <w:rPr>
        <w:rFonts w:ascii="Calibri" w:eastAsia="Times New Roman" w:hAnsi="Calibri" w:cs="Calibri" w:hint="default"/>
        <w:color w:val="auto"/>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AD5C9C"/>
    <w:multiLevelType w:val="hybridMultilevel"/>
    <w:tmpl w:val="B7EC751A"/>
    <w:lvl w:ilvl="0" w:tplc="5B621C20">
      <w:start w:val="1"/>
      <w:numFmt w:val="upperLetter"/>
      <w:lvlText w:val="%1"/>
      <w:lvlJc w:val="left"/>
      <w:pPr>
        <w:tabs>
          <w:tab w:val="num" w:pos="795"/>
        </w:tabs>
        <w:ind w:left="795" w:hanging="435"/>
      </w:pPr>
      <w:rPr>
        <w:rFonts w:hint="default"/>
      </w:rPr>
    </w:lvl>
    <w:lvl w:ilvl="1" w:tplc="D0E809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C7017A"/>
    <w:multiLevelType w:val="hybridMultilevel"/>
    <w:tmpl w:val="95B25EA8"/>
    <w:lvl w:ilvl="0" w:tplc="0B46D8B0">
      <w:start w:val="2"/>
      <w:numFmt w:val="bullet"/>
      <w:lvlText w:val="-"/>
      <w:lvlJc w:val="left"/>
      <w:pPr>
        <w:tabs>
          <w:tab w:val="num" w:pos="1211"/>
        </w:tabs>
        <w:ind w:left="1211" w:hanging="360"/>
      </w:pPr>
      <w:rPr>
        <w:rFonts w:ascii="Calibri" w:eastAsia="Times New Roman" w:hAnsi="Calibri" w:cs="Calibri" w:hint="default"/>
        <w:color w:val="auto"/>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2A472B2"/>
    <w:multiLevelType w:val="hybridMultilevel"/>
    <w:tmpl w:val="E81C01B2"/>
    <w:lvl w:ilvl="0" w:tplc="0B46D8B0">
      <w:start w:val="2"/>
      <w:numFmt w:val="bullet"/>
      <w:lvlText w:val="-"/>
      <w:lvlJc w:val="left"/>
      <w:pPr>
        <w:ind w:left="1211" w:hanging="360"/>
      </w:pPr>
      <w:rPr>
        <w:rFonts w:ascii="Calibri" w:eastAsia="Times New Roman" w:hAnsi="Calibri" w:cs="Calibri"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39DE2633"/>
    <w:multiLevelType w:val="hybridMultilevel"/>
    <w:tmpl w:val="01AC915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F6580D"/>
    <w:multiLevelType w:val="hybridMultilevel"/>
    <w:tmpl w:val="DCA8B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0268DD"/>
    <w:multiLevelType w:val="hybridMultilevel"/>
    <w:tmpl w:val="35EE58D0"/>
    <w:lvl w:ilvl="0" w:tplc="040C0005">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0" w15:restartNumberingAfterBreak="0">
    <w:nsid w:val="402467B1"/>
    <w:multiLevelType w:val="hybridMultilevel"/>
    <w:tmpl w:val="7D664586"/>
    <w:lvl w:ilvl="0" w:tplc="0B46D8B0">
      <w:start w:val="2"/>
      <w:numFmt w:val="bullet"/>
      <w:lvlText w:val="-"/>
      <w:lvlJc w:val="left"/>
      <w:pPr>
        <w:tabs>
          <w:tab w:val="num" w:pos="1211"/>
        </w:tabs>
        <w:ind w:left="1211" w:hanging="360"/>
      </w:pPr>
      <w:rPr>
        <w:rFonts w:ascii="Calibri" w:eastAsia="Times New Roman" w:hAnsi="Calibri" w:cs="Calibri" w:hint="default"/>
        <w:color w:val="auto"/>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40CF002D"/>
    <w:multiLevelType w:val="hybridMultilevel"/>
    <w:tmpl w:val="DEEA5B3E"/>
    <w:lvl w:ilvl="0" w:tplc="0B46D8B0">
      <w:start w:val="2"/>
      <w:numFmt w:val="bullet"/>
      <w:lvlText w:val="-"/>
      <w:lvlJc w:val="left"/>
      <w:pPr>
        <w:tabs>
          <w:tab w:val="num" w:pos="502"/>
        </w:tabs>
        <w:ind w:left="502" w:hanging="360"/>
      </w:pPr>
      <w:rPr>
        <w:rFonts w:ascii="Calibri" w:eastAsia="Times New Roman" w:hAnsi="Calibri" w:cs="Calibri" w:hint="default"/>
        <w:color w:val="auto"/>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22" w15:restartNumberingAfterBreak="0">
    <w:nsid w:val="4F9A1553"/>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2317B70"/>
    <w:multiLevelType w:val="hybridMultilevel"/>
    <w:tmpl w:val="72FED4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650D6C"/>
    <w:multiLevelType w:val="hybridMultilevel"/>
    <w:tmpl w:val="ABA8E08C"/>
    <w:lvl w:ilvl="0" w:tplc="BCFCBD02">
      <w:start w:val="6"/>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5BA47871"/>
    <w:multiLevelType w:val="hybridMultilevel"/>
    <w:tmpl w:val="A5B24D4C"/>
    <w:lvl w:ilvl="0" w:tplc="0B46D8B0">
      <w:start w:val="2"/>
      <w:numFmt w:val="bullet"/>
      <w:lvlText w:val="-"/>
      <w:lvlJc w:val="left"/>
      <w:pPr>
        <w:ind w:left="1211" w:hanging="360"/>
      </w:pPr>
      <w:rPr>
        <w:rFonts w:ascii="Calibri" w:eastAsia="Times New Roman" w:hAnsi="Calibri" w:cs="Calibri" w:hint="default"/>
        <w:color w:val="auto"/>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6" w15:restartNumberingAfterBreak="0">
    <w:nsid w:val="5CE347CA"/>
    <w:multiLevelType w:val="hybridMultilevel"/>
    <w:tmpl w:val="AD26F5C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A23153"/>
    <w:multiLevelType w:val="hybridMultilevel"/>
    <w:tmpl w:val="E42628FC"/>
    <w:lvl w:ilvl="0" w:tplc="040C000F">
      <w:start w:val="1"/>
      <w:numFmt w:val="decimal"/>
      <w:lvlText w:val="%1."/>
      <w:lvlJc w:val="left"/>
      <w:pPr>
        <w:tabs>
          <w:tab w:val="num" w:pos="360"/>
        </w:tabs>
        <w:ind w:left="360" w:hanging="360"/>
      </w:pPr>
    </w:lvl>
    <w:lvl w:ilvl="1" w:tplc="040C0015">
      <w:start w:val="1"/>
      <w:numFmt w:val="upperLetter"/>
      <w:lvlText w:val="%2."/>
      <w:lvlJc w:val="left"/>
      <w:pPr>
        <w:tabs>
          <w:tab w:val="num" w:pos="1440"/>
        </w:tabs>
        <w:ind w:left="1440" w:hanging="360"/>
      </w:pPr>
    </w:lvl>
    <w:lvl w:ilvl="2" w:tplc="040C0001">
      <w:start w:val="1"/>
      <w:numFmt w:val="bullet"/>
      <w:lvlText w:val=""/>
      <w:lvlJc w:val="left"/>
      <w:pPr>
        <w:tabs>
          <w:tab w:val="num" w:pos="2340"/>
        </w:tabs>
        <w:ind w:left="234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5EFF266E"/>
    <w:multiLevelType w:val="hybridMultilevel"/>
    <w:tmpl w:val="020030D2"/>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9" w15:restartNumberingAfterBreak="0">
    <w:nsid w:val="614D1E62"/>
    <w:multiLevelType w:val="hybridMultilevel"/>
    <w:tmpl w:val="7FE29E68"/>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63073E24"/>
    <w:multiLevelType w:val="hybridMultilevel"/>
    <w:tmpl w:val="77B611E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084DB2"/>
    <w:multiLevelType w:val="hybridMultilevel"/>
    <w:tmpl w:val="D2687AB0"/>
    <w:lvl w:ilvl="0" w:tplc="0B46D8B0">
      <w:start w:val="2"/>
      <w:numFmt w:val="bullet"/>
      <w:lvlText w:val="-"/>
      <w:lvlJc w:val="left"/>
      <w:pPr>
        <w:ind w:left="1211" w:hanging="360"/>
      </w:pPr>
      <w:rPr>
        <w:rFonts w:ascii="Calibri" w:eastAsia="Times New Roman" w:hAnsi="Calibri" w:cs="Calibri" w:hint="default"/>
        <w:color w:val="auto"/>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2" w15:restartNumberingAfterBreak="0">
    <w:nsid w:val="6B4F01D9"/>
    <w:multiLevelType w:val="hybridMultilevel"/>
    <w:tmpl w:val="3112E26E"/>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B7496D"/>
    <w:multiLevelType w:val="hybridMultilevel"/>
    <w:tmpl w:val="6150D112"/>
    <w:lvl w:ilvl="0" w:tplc="040C0009">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F23018"/>
    <w:multiLevelType w:val="hybridMultilevel"/>
    <w:tmpl w:val="857EDD5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2424F2"/>
    <w:multiLevelType w:val="hybridMultilevel"/>
    <w:tmpl w:val="35E285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E5F7812"/>
    <w:multiLevelType w:val="hybridMultilevel"/>
    <w:tmpl w:val="2F6A6B12"/>
    <w:lvl w:ilvl="0" w:tplc="0B46D8B0">
      <w:start w:val="2"/>
      <w:numFmt w:val="bullet"/>
      <w:lvlText w:val="-"/>
      <w:lvlJc w:val="left"/>
      <w:pPr>
        <w:ind w:left="646" w:hanging="360"/>
      </w:pPr>
      <w:rPr>
        <w:rFonts w:ascii="Calibri" w:eastAsia="Times New Roman" w:hAnsi="Calibri" w:cs="Calibri" w:hint="default"/>
        <w:color w:val="auto"/>
      </w:rPr>
    </w:lvl>
    <w:lvl w:ilvl="1" w:tplc="040C0003" w:tentative="1">
      <w:start w:val="1"/>
      <w:numFmt w:val="bullet"/>
      <w:lvlText w:val="o"/>
      <w:lvlJc w:val="left"/>
      <w:pPr>
        <w:ind w:left="1366" w:hanging="360"/>
      </w:pPr>
      <w:rPr>
        <w:rFonts w:ascii="Courier New" w:hAnsi="Courier New" w:cs="Courier New" w:hint="default"/>
      </w:rPr>
    </w:lvl>
    <w:lvl w:ilvl="2" w:tplc="040C0005" w:tentative="1">
      <w:start w:val="1"/>
      <w:numFmt w:val="bullet"/>
      <w:lvlText w:val=""/>
      <w:lvlJc w:val="left"/>
      <w:pPr>
        <w:ind w:left="2086" w:hanging="360"/>
      </w:pPr>
      <w:rPr>
        <w:rFonts w:ascii="Wingdings" w:hAnsi="Wingdings" w:hint="default"/>
      </w:rPr>
    </w:lvl>
    <w:lvl w:ilvl="3" w:tplc="040C0001" w:tentative="1">
      <w:start w:val="1"/>
      <w:numFmt w:val="bullet"/>
      <w:lvlText w:val=""/>
      <w:lvlJc w:val="left"/>
      <w:pPr>
        <w:ind w:left="2806" w:hanging="360"/>
      </w:pPr>
      <w:rPr>
        <w:rFonts w:ascii="Symbol" w:hAnsi="Symbol" w:hint="default"/>
      </w:rPr>
    </w:lvl>
    <w:lvl w:ilvl="4" w:tplc="040C0003" w:tentative="1">
      <w:start w:val="1"/>
      <w:numFmt w:val="bullet"/>
      <w:lvlText w:val="o"/>
      <w:lvlJc w:val="left"/>
      <w:pPr>
        <w:ind w:left="3526" w:hanging="360"/>
      </w:pPr>
      <w:rPr>
        <w:rFonts w:ascii="Courier New" w:hAnsi="Courier New" w:cs="Courier New" w:hint="default"/>
      </w:rPr>
    </w:lvl>
    <w:lvl w:ilvl="5" w:tplc="040C0005" w:tentative="1">
      <w:start w:val="1"/>
      <w:numFmt w:val="bullet"/>
      <w:lvlText w:val=""/>
      <w:lvlJc w:val="left"/>
      <w:pPr>
        <w:ind w:left="4246" w:hanging="360"/>
      </w:pPr>
      <w:rPr>
        <w:rFonts w:ascii="Wingdings" w:hAnsi="Wingdings" w:hint="default"/>
      </w:rPr>
    </w:lvl>
    <w:lvl w:ilvl="6" w:tplc="040C0001" w:tentative="1">
      <w:start w:val="1"/>
      <w:numFmt w:val="bullet"/>
      <w:lvlText w:val=""/>
      <w:lvlJc w:val="left"/>
      <w:pPr>
        <w:ind w:left="4966" w:hanging="360"/>
      </w:pPr>
      <w:rPr>
        <w:rFonts w:ascii="Symbol" w:hAnsi="Symbol" w:hint="default"/>
      </w:rPr>
    </w:lvl>
    <w:lvl w:ilvl="7" w:tplc="040C0003" w:tentative="1">
      <w:start w:val="1"/>
      <w:numFmt w:val="bullet"/>
      <w:lvlText w:val="o"/>
      <w:lvlJc w:val="left"/>
      <w:pPr>
        <w:ind w:left="5686" w:hanging="360"/>
      </w:pPr>
      <w:rPr>
        <w:rFonts w:ascii="Courier New" w:hAnsi="Courier New" w:cs="Courier New" w:hint="default"/>
      </w:rPr>
    </w:lvl>
    <w:lvl w:ilvl="8" w:tplc="040C0005" w:tentative="1">
      <w:start w:val="1"/>
      <w:numFmt w:val="bullet"/>
      <w:lvlText w:val=""/>
      <w:lvlJc w:val="left"/>
      <w:pPr>
        <w:ind w:left="6406" w:hanging="360"/>
      </w:pPr>
      <w:rPr>
        <w:rFonts w:ascii="Wingdings" w:hAnsi="Wingdings" w:hint="default"/>
      </w:rPr>
    </w:lvl>
  </w:abstractNum>
  <w:abstractNum w:abstractNumId="37" w15:restartNumberingAfterBreak="0">
    <w:nsid w:val="6EEA5E5F"/>
    <w:multiLevelType w:val="hybridMultilevel"/>
    <w:tmpl w:val="5322C35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633B6A"/>
    <w:multiLevelType w:val="hybridMultilevel"/>
    <w:tmpl w:val="3D368FD8"/>
    <w:lvl w:ilvl="0" w:tplc="0B46D8B0">
      <w:start w:val="2"/>
      <w:numFmt w:val="bullet"/>
      <w:lvlText w:val="-"/>
      <w:lvlJc w:val="left"/>
      <w:pPr>
        <w:tabs>
          <w:tab w:val="num" w:pos="1211"/>
        </w:tabs>
        <w:ind w:left="1211" w:hanging="360"/>
      </w:pPr>
      <w:rPr>
        <w:rFonts w:ascii="Calibri" w:eastAsia="Times New Roman" w:hAnsi="Calibri" w:cs="Calibri" w:hint="default"/>
        <w:color w:val="auto"/>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39" w15:restartNumberingAfterBreak="0">
    <w:nsid w:val="79A1621E"/>
    <w:multiLevelType w:val="hybridMultilevel"/>
    <w:tmpl w:val="BE429052"/>
    <w:lvl w:ilvl="0" w:tplc="0B46D8B0">
      <w:start w:val="2"/>
      <w:numFmt w:val="bullet"/>
      <w:lvlText w:val="-"/>
      <w:lvlJc w:val="left"/>
      <w:pPr>
        <w:ind w:left="1211" w:hanging="360"/>
      </w:pPr>
      <w:rPr>
        <w:rFonts w:ascii="Calibri" w:eastAsia="Times New Roman"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BE2727C"/>
    <w:multiLevelType w:val="hybridMultilevel"/>
    <w:tmpl w:val="A1524ED4"/>
    <w:lvl w:ilvl="0" w:tplc="0B46D8B0">
      <w:start w:val="2"/>
      <w:numFmt w:val="bullet"/>
      <w:lvlText w:val="-"/>
      <w:lvlJc w:val="left"/>
      <w:pPr>
        <w:ind w:left="1222" w:hanging="360"/>
      </w:pPr>
      <w:rPr>
        <w:rFonts w:ascii="Calibri" w:eastAsia="Times New Roman" w:hAnsi="Calibri" w:cs="Calibri" w:hint="default"/>
        <w:color w:val="auto"/>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41" w15:restartNumberingAfterBreak="0">
    <w:nsid w:val="7DFC0C18"/>
    <w:multiLevelType w:val="hybridMultilevel"/>
    <w:tmpl w:val="4A32AF3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2"/>
  </w:num>
  <w:num w:numId="2">
    <w:abstractNumId w:val="29"/>
  </w:num>
  <w:num w:numId="3">
    <w:abstractNumId w:val="34"/>
  </w:num>
  <w:num w:numId="4">
    <w:abstractNumId w:val="30"/>
  </w:num>
  <w:num w:numId="5">
    <w:abstractNumId w:val="28"/>
  </w:num>
  <w:num w:numId="6">
    <w:abstractNumId w:val="8"/>
  </w:num>
  <w:num w:numId="7">
    <w:abstractNumId w:val="32"/>
  </w:num>
  <w:num w:numId="8">
    <w:abstractNumId w:val="33"/>
  </w:num>
  <w:num w:numId="9">
    <w:abstractNumId w:val="27"/>
  </w:num>
  <w:num w:numId="10">
    <w:abstractNumId w:val="35"/>
  </w:num>
  <w:num w:numId="11">
    <w:abstractNumId w:val="17"/>
  </w:num>
  <w:num w:numId="12">
    <w:abstractNumId w:val="18"/>
  </w:num>
  <w:num w:numId="13">
    <w:abstractNumId w:val="26"/>
  </w:num>
  <w:num w:numId="14">
    <w:abstractNumId w:val="12"/>
  </w:num>
  <w:num w:numId="15">
    <w:abstractNumId w:val="5"/>
  </w:num>
  <w:num w:numId="16">
    <w:abstractNumId w:val="3"/>
  </w:num>
  <w:num w:numId="17">
    <w:abstractNumId w:val="41"/>
  </w:num>
  <w:num w:numId="18">
    <w:abstractNumId w:val="14"/>
  </w:num>
  <w:num w:numId="19">
    <w:abstractNumId w:val="37"/>
  </w:num>
  <w:num w:numId="20">
    <w:abstractNumId w:val="10"/>
  </w:num>
  <w:num w:numId="21">
    <w:abstractNumId w:val="23"/>
  </w:num>
  <w:num w:numId="22">
    <w:abstractNumId w:val="2"/>
  </w:num>
  <w:num w:numId="23">
    <w:abstractNumId w:val="36"/>
  </w:num>
  <w:num w:numId="24">
    <w:abstractNumId w:val="39"/>
  </w:num>
  <w:num w:numId="25">
    <w:abstractNumId w:val="19"/>
  </w:num>
  <w:num w:numId="26">
    <w:abstractNumId w:val="9"/>
  </w:num>
  <w:num w:numId="27">
    <w:abstractNumId w:val="11"/>
  </w:num>
  <w:num w:numId="28">
    <w:abstractNumId w:val="21"/>
  </w:num>
  <w:num w:numId="29">
    <w:abstractNumId w:val="40"/>
  </w:num>
  <w:num w:numId="30">
    <w:abstractNumId w:val="20"/>
  </w:num>
  <w:num w:numId="31">
    <w:abstractNumId w:val="13"/>
  </w:num>
  <w:num w:numId="32">
    <w:abstractNumId w:val="15"/>
  </w:num>
  <w:num w:numId="33">
    <w:abstractNumId w:val="25"/>
  </w:num>
  <w:num w:numId="34">
    <w:abstractNumId w:val="38"/>
  </w:num>
  <w:num w:numId="35">
    <w:abstractNumId w:val="31"/>
  </w:num>
  <w:num w:numId="36">
    <w:abstractNumId w:val="16"/>
  </w:num>
  <w:num w:numId="37">
    <w:abstractNumId w:val="6"/>
  </w:num>
  <w:num w:numId="38">
    <w:abstractNumId w:val="4"/>
  </w:num>
  <w:num w:numId="39">
    <w:abstractNumId w:val="24"/>
  </w:num>
  <w:num w:numId="40">
    <w:abstractNumId w:val="7"/>
  </w:num>
  <w:num w:numId="41">
    <w:abstractNumId w:val="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C6580"/>
    <w:rsid w:val="00025610"/>
    <w:rsid w:val="00026270"/>
    <w:rsid w:val="000447A1"/>
    <w:rsid w:val="00064CFB"/>
    <w:rsid w:val="000658C1"/>
    <w:rsid w:val="00093E09"/>
    <w:rsid w:val="001160AF"/>
    <w:rsid w:val="001908F4"/>
    <w:rsid w:val="001967C4"/>
    <w:rsid w:val="001F1B98"/>
    <w:rsid w:val="001F3576"/>
    <w:rsid w:val="00200D42"/>
    <w:rsid w:val="002026B8"/>
    <w:rsid w:val="002033EB"/>
    <w:rsid w:val="002556D7"/>
    <w:rsid w:val="002822B4"/>
    <w:rsid w:val="00292C7B"/>
    <w:rsid w:val="002C3E53"/>
    <w:rsid w:val="002F0F13"/>
    <w:rsid w:val="002F53D7"/>
    <w:rsid w:val="003536B2"/>
    <w:rsid w:val="003734B1"/>
    <w:rsid w:val="00381A12"/>
    <w:rsid w:val="003A0122"/>
    <w:rsid w:val="003A480E"/>
    <w:rsid w:val="003A6916"/>
    <w:rsid w:val="003E2680"/>
    <w:rsid w:val="003F1D89"/>
    <w:rsid w:val="00434CC0"/>
    <w:rsid w:val="004653D7"/>
    <w:rsid w:val="00472766"/>
    <w:rsid w:val="00482DBF"/>
    <w:rsid w:val="0049310B"/>
    <w:rsid w:val="004A7CCF"/>
    <w:rsid w:val="004B4C70"/>
    <w:rsid w:val="004C36CA"/>
    <w:rsid w:val="00526ACF"/>
    <w:rsid w:val="00583870"/>
    <w:rsid w:val="005B3CD9"/>
    <w:rsid w:val="005E167F"/>
    <w:rsid w:val="006043AF"/>
    <w:rsid w:val="0060602A"/>
    <w:rsid w:val="00623B3B"/>
    <w:rsid w:val="00623B79"/>
    <w:rsid w:val="00636EE0"/>
    <w:rsid w:val="006515D4"/>
    <w:rsid w:val="006C6F34"/>
    <w:rsid w:val="006D0645"/>
    <w:rsid w:val="006D5E45"/>
    <w:rsid w:val="006F3392"/>
    <w:rsid w:val="006F36E6"/>
    <w:rsid w:val="0072406D"/>
    <w:rsid w:val="00724299"/>
    <w:rsid w:val="00724BAA"/>
    <w:rsid w:val="00743623"/>
    <w:rsid w:val="00747322"/>
    <w:rsid w:val="007539E5"/>
    <w:rsid w:val="0076203E"/>
    <w:rsid w:val="00762B6A"/>
    <w:rsid w:val="0078207A"/>
    <w:rsid w:val="00791590"/>
    <w:rsid w:val="007B3462"/>
    <w:rsid w:val="007F309F"/>
    <w:rsid w:val="008013B2"/>
    <w:rsid w:val="00807B8C"/>
    <w:rsid w:val="0081455E"/>
    <w:rsid w:val="00816BC8"/>
    <w:rsid w:val="00823200"/>
    <w:rsid w:val="00825F78"/>
    <w:rsid w:val="00835FDC"/>
    <w:rsid w:val="00850F15"/>
    <w:rsid w:val="008740B2"/>
    <w:rsid w:val="00875422"/>
    <w:rsid w:val="008B0683"/>
    <w:rsid w:val="008E110B"/>
    <w:rsid w:val="008F5A86"/>
    <w:rsid w:val="008F7683"/>
    <w:rsid w:val="00933C85"/>
    <w:rsid w:val="00940F55"/>
    <w:rsid w:val="0097341F"/>
    <w:rsid w:val="00981C39"/>
    <w:rsid w:val="00992861"/>
    <w:rsid w:val="009A430E"/>
    <w:rsid w:val="009C1E79"/>
    <w:rsid w:val="009E3A58"/>
    <w:rsid w:val="00A33436"/>
    <w:rsid w:val="00A4139C"/>
    <w:rsid w:val="00A4459C"/>
    <w:rsid w:val="00A45129"/>
    <w:rsid w:val="00A56485"/>
    <w:rsid w:val="00A63D30"/>
    <w:rsid w:val="00A64ED2"/>
    <w:rsid w:val="00AA04A9"/>
    <w:rsid w:val="00AA5FF0"/>
    <w:rsid w:val="00AB44AB"/>
    <w:rsid w:val="00AE5194"/>
    <w:rsid w:val="00B15890"/>
    <w:rsid w:val="00B21F2A"/>
    <w:rsid w:val="00B41198"/>
    <w:rsid w:val="00B74B82"/>
    <w:rsid w:val="00B8133F"/>
    <w:rsid w:val="00B960D9"/>
    <w:rsid w:val="00BE0980"/>
    <w:rsid w:val="00C072C4"/>
    <w:rsid w:val="00C27DFE"/>
    <w:rsid w:val="00C963E1"/>
    <w:rsid w:val="00CB5E36"/>
    <w:rsid w:val="00CE3339"/>
    <w:rsid w:val="00CE75FE"/>
    <w:rsid w:val="00D07527"/>
    <w:rsid w:val="00D5323C"/>
    <w:rsid w:val="00D657C2"/>
    <w:rsid w:val="00D756F0"/>
    <w:rsid w:val="00D773AF"/>
    <w:rsid w:val="00D839C4"/>
    <w:rsid w:val="00D9588D"/>
    <w:rsid w:val="00D95BF2"/>
    <w:rsid w:val="00DA68D5"/>
    <w:rsid w:val="00DC7067"/>
    <w:rsid w:val="00E25169"/>
    <w:rsid w:val="00E260D7"/>
    <w:rsid w:val="00E55556"/>
    <w:rsid w:val="00E863F8"/>
    <w:rsid w:val="00EA40DA"/>
    <w:rsid w:val="00EB12D8"/>
    <w:rsid w:val="00EC0344"/>
    <w:rsid w:val="00EC6580"/>
    <w:rsid w:val="00ED2E04"/>
    <w:rsid w:val="00EF5BCA"/>
    <w:rsid w:val="00F63DB0"/>
    <w:rsid w:val="00F904A9"/>
    <w:rsid w:val="00FB485F"/>
    <w:rsid w:val="00FD1CB7"/>
    <w:rsid w:val="00FD48F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6079"/>
  <w15:docId w15:val="{227034E0-BC7A-43B4-94F1-72841728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80"/>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C6580"/>
    <w:pPr>
      <w:keepNext/>
      <w:outlineLvl w:val="0"/>
    </w:pPr>
    <w:rPr>
      <w:sz w:val="24"/>
      <w:szCs w:val="24"/>
    </w:rPr>
  </w:style>
  <w:style w:type="paragraph" w:styleId="Titre2">
    <w:name w:val="heading 2"/>
    <w:basedOn w:val="Normal"/>
    <w:next w:val="Normal"/>
    <w:link w:val="Titre2Car"/>
    <w:qFormat/>
    <w:rsid w:val="00EC6580"/>
    <w:pPr>
      <w:keepNext/>
      <w:outlineLvl w:val="1"/>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C6580"/>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rsid w:val="00EC6580"/>
    <w:rPr>
      <w:rFonts w:ascii="Times New Roman" w:eastAsia="Times New Roman" w:hAnsi="Times New Roman" w:cs="Times New Roman"/>
      <w:b/>
      <w:bCs/>
      <w:i/>
      <w:iCs/>
      <w:sz w:val="24"/>
      <w:szCs w:val="24"/>
      <w:lang w:eastAsia="fr-FR"/>
    </w:rPr>
  </w:style>
  <w:style w:type="paragraph" w:styleId="Corpsdetexte">
    <w:name w:val="Body Text"/>
    <w:basedOn w:val="Normal"/>
    <w:link w:val="CorpsdetexteCar"/>
    <w:rsid w:val="00EC6580"/>
    <w:rPr>
      <w:sz w:val="24"/>
      <w:szCs w:val="24"/>
    </w:rPr>
  </w:style>
  <w:style w:type="character" w:customStyle="1" w:styleId="CorpsdetexteCar">
    <w:name w:val="Corps de texte Car"/>
    <w:basedOn w:val="Policepardfaut"/>
    <w:link w:val="Corpsdetexte"/>
    <w:rsid w:val="00EC6580"/>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EC6580"/>
    <w:pPr>
      <w:ind w:left="708"/>
    </w:pPr>
    <w:rPr>
      <w:b/>
      <w:bCs/>
      <w:sz w:val="24"/>
      <w:szCs w:val="24"/>
    </w:rPr>
  </w:style>
  <w:style w:type="character" w:customStyle="1" w:styleId="RetraitcorpsdetexteCar">
    <w:name w:val="Retrait corps de texte Car"/>
    <w:basedOn w:val="Policepardfaut"/>
    <w:link w:val="Retraitcorpsdetexte"/>
    <w:rsid w:val="00EC6580"/>
    <w:rPr>
      <w:rFonts w:ascii="Times New Roman" w:eastAsia="Times New Roman" w:hAnsi="Times New Roman" w:cs="Times New Roman"/>
      <w:b/>
      <w:bCs/>
      <w:sz w:val="24"/>
      <w:szCs w:val="24"/>
      <w:lang w:eastAsia="fr-FR"/>
    </w:rPr>
  </w:style>
  <w:style w:type="paragraph" w:styleId="Corpsdetexte2">
    <w:name w:val="Body Text 2"/>
    <w:basedOn w:val="Normal"/>
    <w:link w:val="Corpsdetexte2Car"/>
    <w:rsid w:val="00EC6580"/>
    <w:rPr>
      <w:b/>
      <w:bCs/>
      <w:sz w:val="24"/>
      <w:szCs w:val="24"/>
    </w:rPr>
  </w:style>
  <w:style w:type="character" w:customStyle="1" w:styleId="Corpsdetexte2Car">
    <w:name w:val="Corps de texte 2 Car"/>
    <w:basedOn w:val="Policepardfaut"/>
    <w:link w:val="Corpsdetexte2"/>
    <w:rsid w:val="00EC6580"/>
    <w:rPr>
      <w:rFonts w:ascii="Times New Roman" w:eastAsia="Times New Roman" w:hAnsi="Times New Roman" w:cs="Times New Roman"/>
      <w:b/>
      <w:bCs/>
      <w:sz w:val="24"/>
      <w:szCs w:val="24"/>
      <w:lang w:eastAsia="fr-FR"/>
    </w:rPr>
  </w:style>
  <w:style w:type="character" w:styleId="Lienhypertexte">
    <w:name w:val="Hyperlink"/>
    <w:basedOn w:val="Policepardfaut"/>
    <w:rsid w:val="00EC6580"/>
    <w:rPr>
      <w:strike w:val="0"/>
      <w:dstrike w:val="0"/>
      <w:color w:val="003399"/>
      <w:u w:val="none"/>
      <w:effect w:val="none"/>
    </w:rPr>
  </w:style>
  <w:style w:type="character" w:styleId="MachinecrireHTML">
    <w:name w:val="HTML Typewriter"/>
    <w:basedOn w:val="Policepardfaut"/>
    <w:rsid w:val="00EC6580"/>
    <w:rPr>
      <w:rFonts w:ascii="Courier New" w:eastAsia="Times New Roman" w:hAnsi="Courier New" w:cs="Courier New"/>
      <w:sz w:val="20"/>
      <w:szCs w:val="20"/>
    </w:rPr>
  </w:style>
  <w:style w:type="character" w:customStyle="1" w:styleId="hl">
    <w:name w:val="hl"/>
    <w:basedOn w:val="Policepardfaut"/>
    <w:rsid w:val="00EC6580"/>
  </w:style>
  <w:style w:type="paragraph" w:styleId="Paragraphedeliste">
    <w:name w:val="List Paragraph"/>
    <w:basedOn w:val="Normal"/>
    <w:uiPriority w:val="34"/>
    <w:qFormat/>
    <w:rsid w:val="00EF5BCA"/>
    <w:pPr>
      <w:ind w:left="720"/>
      <w:contextualSpacing/>
    </w:pPr>
  </w:style>
  <w:style w:type="paragraph" w:styleId="Textedebulles">
    <w:name w:val="Balloon Text"/>
    <w:basedOn w:val="Normal"/>
    <w:link w:val="TextedebullesCar"/>
    <w:uiPriority w:val="99"/>
    <w:semiHidden/>
    <w:unhideWhenUsed/>
    <w:rsid w:val="00B41198"/>
    <w:rPr>
      <w:rFonts w:ascii="Tahoma" w:hAnsi="Tahoma" w:cs="Tahoma"/>
      <w:sz w:val="16"/>
      <w:szCs w:val="16"/>
    </w:rPr>
  </w:style>
  <w:style w:type="character" w:customStyle="1" w:styleId="TextedebullesCar">
    <w:name w:val="Texte de bulles Car"/>
    <w:basedOn w:val="Policepardfaut"/>
    <w:link w:val="Textedebulles"/>
    <w:uiPriority w:val="99"/>
    <w:semiHidden/>
    <w:rsid w:val="00B41198"/>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didiatoudiarra@yahoo.fr"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2447</Words>
  <Characters>13459</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koita</dc:creator>
  <cp:lastModifiedBy>HADIDJATOU DIARRA</cp:lastModifiedBy>
  <cp:revision>37</cp:revision>
  <cp:lastPrinted>2013-11-21T16:16:00Z</cp:lastPrinted>
  <dcterms:created xsi:type="dcterms:W3CDTF">2014-06-19T11:56:00Z</dcterms:created>
  <dcterms:modified xsi:type="dcterms:W3CDTF">2021-04-16T12:36:00Z</dcterms:modified>
</cp:coreProperties>
</file>